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3db4c" w14:paraId="803db4c" w:rsidRDefault="00064FF2" w:rsidP="004A3868" w:rsidR="004A3868">
      <w:pPr>
        <w:jc w:val="right"/>
        <w15:collapsed w:val="false"/>
      </w:pPr>
      <w:bookmarkStart w:name="_GoBack" w:id="0"/>
      <w:bookmarkEnd w:id="0"/>
      <w:r>
        <w:t xml:space="preserve">19 </w:t>
      </w:r>
      <w:r w:rsidR="004A3868">
        <w:t>St-</w:t>
      </w:r>
      <w:r w:rsidR="009A49FA">
        <w:t>9</w:t>
      </w:r>
      <w:r w:rsidR="00414FE8">
        <w:t>44</w:t>
      </w:r>
      <w:r w:rsidR="00CA0AA3">
        <w:t>/17-</w:t>
      </w:r>
      <w:r w:rsidR="00414FE8">
        <w:t>5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F90F90">
        <w:t>Financijske agencije</w:t>
      </w:r>
      <w:r w:rsidR="009A49FA">
        <w:t>,</w:t>
      </w:r>
      <w:r w:rsidR="00F90F90">
        <w:t xml:space="preserve"> OIB: 85821130368</w:t>
      </w:r>
      <w:r w:rsidR="009A49FA">
        <w:t>, RC Zagreb, Podružnice</w:t>
      </w:r>
      <w:r w:rsidR="00F90F90">
        <w:t xml:space="preserve"> Zagreb, T</w:t>
      </w:r>
      <w:r w:rsidR="009A49FA">
        <w:t>rg svibanjskih žrtava 1995. 1, Zagreb, z</w:t>
      </w:r>
      <w:r w:rsidR="00F90F90">
        <w:t>a p</w:t>
      </w:r>
      <w:r w:rsidR="009A49FA">
        <w:t xml:space="preserve">rovedbu skraćenog stečajnog postupka </w:t>
      </w:r>
      <w:r w:rsidR="00F90F90">
        <w:t xml:space="preserve">nad </w:t>
      </w:r>
      <w:r w:rsidR="00AE6E4C">
        <w:t xml:space="preserve">stečajnim </w:t>
      </w:r>
      <w:r w:rsidR="00F90F90">
        <w:t xml:space="preserve">dužnikom </w:t>
      </w:r>
      <w:r w:rsidR="00414FE8">
        <w:t>FORMA MODERNA</w:t>
      </w:r>
      <w:r w:rsidR="00F90F90">
        <w:t xml:space="preserve"> d.o.o. za </w:t>
      </w:r>
      <w:r w:rsidR="00414FE8">
        <w:t>graditeljstvo</w:t>
      </w:r>
      <w:r w:rsidR="00F90F90">
        <w:t xml:space="preserve">, Zagreb, </w:t>
      </w:r>
      <w:r w:rsidR="00414FE8">
        <w:t>Hanibala Lucića 12</w:t>
      </w:r>
      <w:r w:rsidR="00F90F90">
        <w:t xml:space="preserve">, MBS: </w:t>
      </w:r>
      <w:r w:rsidR="00414FE8">
        <w:t>080554536</w:t>
      </w:r>
      <w:r w:rsidR="00F90F90">
        <w:t xml:space="preserve">, OIB: </w:t>
      </w:r>
      <w:r w:rsidR="00414FE8">
        <w:t>92076377148</w:t>
      </w:r>
      <w:r w:rsidR="00250413">
        <w:t xml:space="preserve">, dana </w:t>
      </w:r>
      <w:r w:rsidR="00AE6E4C">
        <w:t>22</w:t>
      </w:r>
      <w:r w:rsidR="00064FF2">
        <w:t xml:space="preserve">. </w:t>
      </w:r>
      <w:r w:rsidR="00AF119A">
        <w:t>rujna</w:t>
      </w:r>
      <w:r w:rsidR="00064FF2">
        <w:t xml:space="preserve"> 2017.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 xml:space="preserve">dužnikom </w:t>
      </w:r>
      <w:r w:rsidR="00414FE8" w:rsidRPr="00414FE8">
        <w:t>FORMA MODERNA d.o.o. za graditeljstvo, Zagreb, Hanibala Lucića 12, MBS: 080554536, OIB: 92076377148</w:t>
      </w:r>
      <w:r w:rsidR="00414FE8"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>
      <w:pPr>
        <w:jc w:val="both"/>
      </w:pPr>
    </w:p>
    <w:p w:rsidRDefault="00B75497" w:rsidP="00E748BA" w:rsidR="00B75497" w:rsidRPr="00E748BA">
      <w:pPr>
        <w:pStyle w:val="Naslov1"/>
        <w:rPr>
          <w:b w:val="false"/>
          <w:lang w:val="hr-HR"/>
        </w:rPr>
      </w:pPr>
      <w:r w:rsidRPr="00E748BA">
        <w:rPr>
          <w:b w:val="false"/>
          <w:lang w:val="hr-HR"/>
        </w:rPr>
        <w:t>Obrazloženje</w:t>
      </w:r>
    </w:p>
    <w:p w:rsidRDefault="00B75497" w:rsidP="00B75497" w:rsidR="00B75497">
      <w:pPr>
        <w:jc w:val="both"/>
        <w:rPr>
          <w:b/>
          <w:bCs/>
        </w:rPr>
      </w:pPr>
    </w:p>
    <w:p w:rsidRDefault="00FC0293" w:rsidP="00D2399F" w:rsidR="00D2399F">
      <w:pPr>
        <w:ind w:firstLine="720"/>
        <w:jc w:val="both"/>
      </w:pPr>
      <w:r>
        <w:t xml:space="preserve">Trgovački sud u Zagrebu </w:t>
      </w:r>
      <w:r w:rsidR="00AE6E4C">
        <w:t>1</w:t>
      </w:r>
      <w:r w:rsidR="00414FE8">
        <w:t>3</w:t>
      </w:r>
      <w:r w:rsidR="00D2399F">
        <w:t xml:space="preserve">. </w:t>
      </w:r>
      <w:r w:rsidR="00AE6E4C">
        <w:t>travnja</w:t>
      </w:r>
      <w:r w:rsidR="00D2399F">
        <w:t xml:space="preserve"> 2017. zaprimio je zahtjev Financijske agencije, Regionalnog centra Zagreb, Podružnice Zagreb, za provedbu skraćenog stečajnog postupka, Klasa: 110-07/17-01/04, Ur.broj: 04-06-17-</w:t>
      </w:r>
      <w:r w:rsidR="00414FE8">
        <w:t>2079</w:t>
      </w:r>
      <w:r w:rsidR="00D2399F">
        <w:t xml:space="preserve"> od </w:t>
      </w:r>
      <w:r w:rsidR="00414FE8">
        <w:t>11</w:t>
      </w:r>
      <w:r w:rsidR="00D2399F">
        <w:t xml:space="preserve">. </w:t>
      </w:r>
      <w:r w:rsidR="00AE6E4C">
        <w:t>travnja</w:t>
      </w:r>
      <w:r w:rsidR="00D2399F">
        <w:t xml:space="preserve"> 2017. nad stečajnim dužnikom </w:t>
      </w:r>
      <w:r w:rsidR="00414FE8" w:rsidRPr="00414FE8">
        <w:t>FORMA MODERNA d.o.o. za graditeljstvo, Zagreb, Hanibala Lucića 12, MBS: 080554536, OIB: 92076377148</w:t>
      </w:r>
      <w:r w:rsidR="00D2399F">
        <w:t>.</w:t>
      </w:r>
    </w:p>
    <w:p w:rsidRDefault="00D2399F" w:rsidP="00D2399F" w:rsidR="00D2399F">
      <w:pPr>
        <w:ind w:firstLine="720"/>
        <w:jc w:val="both"/>
      </w:pPr>
    </w:p>
    <w:p w:rsidRDefault="00D2399F" w:rsidP="00D2399F" w:rsidR="00D2399F">
      <w:pPr>
        <w:ind w:firstLine="720"/>
        <w:jc w:val="both"/>
      </w:pPr>
      <w: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D2399F" w:rsidP="00AF119A" w:rsidR="00D2399F">
      <w:pPr>
        <w:ind w:firstLine="720"/>
        <w:jc w:val="both"/>
      </w:pPr>
    </w:p>
    <w:p w:rsidRDefault="00D2399F" w:rsidP="00AF119A" w:rsidR="00D2399F">
      <w:pPr>
        <w:ind w:firstLine="720"/>
        <w:jc w:val="both"/>
      </w:pPr>
    </w:p>
    <w:p w:rsidRDefault="00D2399F" w:rsidP="00AF119A" w:rsidR="00D2399F">
      <w:pPr>
        <w:ind w:firstLine="720"/>
        <w:jc w:val="both"/>
      </w:pPr>
    </w:p>
    <w:p w:rsidRDefault="00D2399F" w:rsidP="00D2399F" w:rsidR="00D2399F">
      <w:pPr>
        <w:jc w:val="right"/>
      </w:pPr>
      <w:r>
        <w:lastRenderedPageBreak/>
        <w:t>19 St-</w:t>
      </w:r>
      <w:r w:rsidR="00F43B56">
        <w:t>944</w:t>
      </w:r>
      <w:r>
        <w:t>/17-5</w:t>
      </w:r>
    </w:p>
    <w:p w:rsidRDefault="00D2399F" w:rsidP="00AF119A" w:rsidR="00D2399F">
      <w:pPr>
        <w:ind w:firstLine="720"/>
        <w:jc w:val="both"/>
      </w:pPr>
    </w:p>
    <w:p w:rsidRDefault="00AF119A" w:rsidP="00AF119A" w:rsidR="00AF119A">
      <w:pPr>
        <w:ind w:firstLine="720"/>
        <w:jc w:val="both"/>
      </w:pPr>
    </w:p>
    <w:p w:rsidRDefault="00A13EBF" w:rsidP="00D2399F" w:rsidR="00A13EBF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665E74">
        <w:t xml:space="preserve">sudski registar </w:t>
      </w:r>
      <w:r>
        <w:t>Sud j</w:t>
      </w:r>
      <w:r w:rsidR="00665E74">
        <w:t xml:space="preserve">e </w:t>
      </w:r>
      <w:r w:rsidR="00AE6E4C">
        <w:t>0</w:t>
      </w:r>
      <w:r w:rsidR="00414FE8">
        <w:t>4</w:t>
      </w:r>
      <w:r w:rsidR="00665E74">
        <w:t xml:space="preserve">. </w:t>
      </w:r>
      <w:r w:rsidR="00AE6E4C">
        <w:t>kolovoza</w:t>
      </w:r>
      <w:r w:rsidR="00AF119A">
        <w:t xml:space="preserve"> </w:t>
      </w:r>
      <w:r w:rsidR="00665E74">
        <w:t>2017. sukladno čl. 430. Stečajnog zakona (N</w:t>
      </w:r>
      <w:r w:rsidR="009B0425">
        <w:t>arodne novine, broj</w:t>
      </w:r>
      <w:r w:rsidR="00401554">
        <w:t>:</w:t>
      </w:r>
      <w:r w:rsidR="009B0425">
        <w:t xml:space="preserve"> 71/15;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F90F90" w:rsidP="00E748BA" w:rsidR="00F90F90">
      <w:pPr>
        <w:ind w:firstLine="720"/>
        <w:jc w:val="both"/>
      </w:pPr>
    </w:p>
    <w:p w:rsidRDefault="00414FE8" w:rsidP="00DE571A" w:rsidR="00414FE8">
      <w:pPr>
        <w:tabs>
          <w:tab w:pos="2070" w:val="left"/>
        </w:tabs>
        <w:ind w:firstLine="720"/>
        <w:jc w:val="both"/>
      </w:pPr>
      <w:r w:rsidRPr="00414FE8">
        <w:t>Dana 15. rujna 2017. zaprimljen je podnesak Županijskog državnog odvje</w:t>
      </w:r>
      <w:r>
        <w:t>tništva u Osijeku, broj: S-DO-91/2017 od 13</w:t>
      </w:r>
      <w:r w:rsidRPr="00414FE8">
        <w:t xml:space="preserve">. rujna 2017. kojim je na posebnom obrascu sukladno čl. 16. SZ-a dostavljen prijedlog vjerovnika Republike Hrvatske, Ministarstva financija, Porezne uprave, Područnog ureda </w:t>
      </w:r>
      <w:r>
        <w:t>Zagreb</w:t>
      </w:r>
      <w:r w:rsidRPr="00414FE8">
        <w:t xml:space="preserve">, za otvaranje stečajnog postupka nad predmetnim stečajnim dužnikom iz razloga što prema istom ima tražbinu u iznosu od </w:t>
      </w:r>
      <w:r>
        <w:t>3.616,74 kuna</w:t>
      </w:r>
      <w:r w:rsidRPr="00414FE8">
        <w:t xml:space="preserve"> koja se temelji na knjigovodstvenom stanju duga na dan </w:t>
      </w:r>
      <w:r>
        <w:t>04</w:t>
      </w:r>
      <w:r w:rsidRPr="00414FE8">
        <w:t xml:space="preserve">. rujna 2017. po osnovi neplaćenih obveza poreza, doprinosa i drugih javnih davanja, koju tražbinu stečajni dužnik nije namirio. Također, vjerovnik je naveo da kod stečajnog dužnika postoji stečajni razlog zato što u Očevidniku o redoslijedu osnova za plaćanje koje vodi Financijska agencija ima više evidentiranih osnova za plaćanje u razdoblju dužem od 120 dana koje je trebalo na temelju valjanih osnova za plaćanje, bez daljnjeg pristanka dužnika, naplatiti s bilo kojeg od njegovih računa, a prema podacima Financijske agencije stečajni dužnik je na dan </w:t>
      </w:r>
      <w:r>
        <w:t>04</w:t>
      </w:r>
      <w:r w:rsidRPr="00414FE8">
        <w:t xml:space="preserve">. rujna 2017. u blokadi </w:t>
      </w:r>
      <w:r>
        <w:t>266</w:t>
      </w:r>
      <w:r w:rsidRPr="00414FE8">
        <w:t xml:space="preserve"> dana.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sukladno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B75497" w:rsidP="00E748BA" w:rsidR="00B75497">
      <w:pPr>
        <w:jc w:val="both"/>
      </w:pPr>
    </w:p>
    <w:p w:rsidRDefault="00B75497" w:rsidP="00BF2EA1" w:rsidR="00BF2EA1" w:rsidRPr="00E748BA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, </w:t>
      </w:r>
      <w:r>
        <w:rPr>
          <w:bCs/>
        </w:rPr>
        <w:t xml:space="preserve"> </w:t>
      </w:r>
      <w:r w:rsidR="00C40315">
        <w:rPr>
          <w:bCs/>
        </w:rPr>
        <w:t>22</w:t>
      </w:r>
      <w:r w:rsidR="008041DE">
        <w:rPr>
          <w:bCs/>
        </w:rPr>
        <w:t xml:space="preserve">. </w:t>
      </w:r>
      <w:r w:rsidR="00490F0B">
        <w:rPr>
          <w:bCs/>
        </w:rPr>
        <w:t>rujna</w:t>
      </w:r>
      <w:r w:rsidR="00CA0AA3">
        <w:rPr>
          <w:bCs/>
        </w:rPr>
        <w:t xml:space="preserve"> 2017</w:t>
      </w:r>
      <w:r w:rsidR="00DE571A">
        <w:rPr>
          <w:bCs/>
        </w:rPr>
        <w:t xml:space="preserve">. 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C40315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Videnović</w:t>
      </w: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E748BA" w:rsidR="00B75497" w:rsidRPr="00E748B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E748BA" w:rsidP="00B75497" w:rsidR="00B75497" w:rsidRPr="00AD139D">
      <w:pPr>
        <w:pStyle w:val="Tijeloteksta"/>
      </w:pPr>
      <w:r>
        <w:t>            </w:t>
      </w:r>
      <w:r w:rsidR="00B75497"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2E4934" w:rsidP="00CF7866" w:rsidR="002E4934">
      <w:pPr>
        <w:jc w:val="both"/>
      </w:pPr>
    </w:p>
    <w:p w:rsidRDefault="00FC0293" w:rsidP="00CF7866" w:rsidR="00FC0293">
      <w:pPr>
        <w:jc w:val="both"/>
      </w:pPr>
    </w:p>
    <w:p w:rsidRDefault="00C40315" w:rsidP="00CF7866" w:rsidR="00C40315">
      <w:pPr>
        <w:jc w:val="both"/>
      </w:pPr>
    </w:p>
    <w:p w:rsidRDefault="00414FE8" w:rsidP="00414FE8" w:rsidR="00414FE8">
      <w:pPr>
        <w:jc w:val="both"/>
      </w:pPr>
      <w:r>
        <w:t>D N A :</w:t>
      </w:r>
    </w:p>
    <w:p w:rsidRDefault="00414FE8" w:rsidP="00414FE8" w:rsidR="00414FE8">
      <w:pPr>
        <w:jc w:val="both"/>
      </w:pPr>
      <w:r>
        <w:t>1.FINA, RC Osijek</w:t>
      </w:r>
    </w:p>
    <w:p w:rsidRDefault="00414FE8" w:rsidP="00414FE8" w:rsidR="00414FE8">
      <w:pPr>
        <w:jc w:val="both"/>
      </w:pPr>
      <w:r>
        <w:t>2.ŽDO Osijek</w:t>
      </w:r>
    </w:p>
    <w:p w:rsidRDefault="00414FE8" w:rsidP="00414FE8" w:rsidR="00414FE8">
      <w:pPr>
        <w:jc w:val="both"/>
      </w:pPr>
      <w:r>
        <w:t>3.Stečajni dužnik</w:t>
      </w:r>
    </w:p>
    <w:p w:rsidRDefault="00414FE8" w:rsidP="00414FE8" w:rsidR="00414FE8">
      <w:pPr>
        <w:jc w:val="both"/>
      </w:pPr>
      <w:r>
        <w:t xml:space="preserve">4.e-oglasna ploča suda uz podnesak ŽDO Osijek </w:t>
      </w:r>
    </w:p>
    <w:p w:rsidRDefault="00414FE8" w:rsidP="00414FE8" w:rsidR="00414FE8">
      <w:pPr>
        <w:jc w:val="both"/>
      </w:pPr>
      <w:r>
        <w:t xml:space="preserve">   od 15. rujna 2017. (str. 9-11 spisa)</w:t>
      </w:r>
    </w:p>
    <w:p w:rsidRDefault="00414FE8" w:rsidP="00414FE8" w:rsidR="00414FE8">
      <w:pPr>
        <w:jc w:val="both"/>
      </w:pPr>
      <w:r>
        <w:t>5. riješeno obustavom</w:t>
      </w:r>
    </w:p>
    <w:p w:rsidRDefault="00414FE8" w:rsidP="00414FE8" w:rsidR="00414FE8">
      <w:pPr>
        <w:jc w:val="both"/>
      </w:pPr>
      <w:r>
        <w:t>6. kal. 16. listopada 2017.</w:t>
      </w:r>
    </w:p>
    <w:p w:rsidRDefault="00C40315" w:rsidP="00CF7866" w:rsidR="00C40315">
      <w:pPr>
        <w:jc w:val="both"/>
      </w:pPr>
    </w:p>
    <w:sectPr w:rsidSect="00F43B56" w:rsidR="00C40315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0335" w:rsidP="004A3868" w:rsidR="003C0335">
      <w:r>
        <w:separator/>
      </w:r>
    </w:p>
  </w:endnote>
  <w:endnote w:id="0" w:type="continuationSeparator">
    <w:p w:rsidRDefault="003C0335" w:rsidP="004A3868" w:rsidR="003C03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0335" w:rsidP="004A3868" w:rsidR="003C0335">
      <w:r>
        <w:separator/>
      </w:r>
    </w:p>
  </w:footnote>
  <w:footnote w:id="0" w:type="continuationSeparator">
    <w:p w:rsidRDefault="003C0335" w:rsidP="004A3868" w:rsidR="003C03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75016">
      <w:rPr>
        <w:noProof/>
      </w:rPr>
      <w:t>3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7B2D"/>
    <w:rsid w:val="00064FF2"/>
    <w:rsid w:val="00072890"/>
    <w:rsid w:val="00086928"/>
    <w:rsid w:val="000A1E4E"/>
    <w:rsid w:val="000D55E4"/>
    <w:rsid w:val="000D5628"/>
    <w:rsid w:val="000E0DC8"/>
    <w:rsid w:val="000E198A"/>
    <w:rsid w:val="000E6E82"/>
    <w:rsid w:val="00111C75"/>
    <w:rsid w:val="00127901"/>
    <w:rsid w:val="00131132"/>
    <w:rsid w:val="00137654"/>
    <w:rsid w:val="0014134B"/>
    <w:rsid w:val="0014394E"/>
    <w:rsid w:val="00154A6B"/>
    <w:rsid w:val="001627FB"/>
    <w:rsid w:val="00163169"/>
    <w:rsid w:val="001718AE"/>
    <w:rsid w:val="001847F3"/>
    <w:rsid w:val="0018583C"/>
    <w:rsid w:val="001867CA"/>
    <w:rsid w:val="00186EA7"/>
    <w:rsid w:val="001A25BC"/>
    <w:rsid w:val="001A56DB"/>
    <w:rsid w:val="001B648A"/>
    <w:rsid w:val="001C0CFA"/>
    <w:rsid w:val="001D0917"/>
    <w:rsid w:val="001D2166"/>
    <w:rsid w:val="001E7E8C"/>
    <w:rsid w:val="001F3B52"/>
    <w:rsid w:val="001F6311"/>
    <w:rsid w:val="0021261F"/>
    <w:rsid w:val="0022414E"/>
    <w:rsid w:val="00225443"/>
    <w:rsid w:val="00250413"/>
    <w:rsid w:val="002534B4"/>
    <w:rsid w:val="0028334A"/>
    <w:rsid w:val="00285076"/>
    <w:rsid w:val="00287EC6"/>
    <w:rsid w:val="00292D1E"/>
    <w:rsid w:val="002B7BDF"/>
    <w:rsid w:val="002C51D3"/>
    <w:rsid w:val="002E1ED5"/>
    <w:rsid w:val="002E4934"/>
    <w:rsid w:val="002E7214"/>
    <w:rsid w:val="002F7A13"/>
    <w:rsid w:val="00301A4D"/>
    <w:rsid w:val="00313597"/>
    <w:rsid w:val="003331FB"/>
    <w:rsid w:val="00365B73"/>
    <w:rsid w:val="003843C3"/>
    <w:rsid w:val="003A6C8A"/>
    <w:rsid w:val="003B06A8"/>
    <w:rsid w:val="003B51C9"/>
    <w:rsid w:val="003B7AAC"/>
    <w:rsid w:val="003C0335"/>
    <w:rsid w:val="003D451A"/>
    <w:rsid w:val="003E6FCE"/>
    <w:rsid w:val="00401554"/>
    <w:rsid w:val="004040BC"/>
    <w:rsid w:val="00414FE8"/>
    <w:rsid w:val="00455C18"/>
    <w:rsid w:val="00456233"/>
    <w:rsid w:val="004636D6"/>
    <w:rsid w:val="00480041"/>
    <w:rsid w:val="0048779D"/>
    <w:rsid w:val="00490F0B"/>
    <w:rsid w:val="004946FB"/>
    <w:rsid w:val="004A3868"/>
    <w:rsid w:val="004B75E8"/>
    <w:rsid w:val="004E3E2E"/>
    <w:rsid w:val="004E65BC"/>
    <w:rsid w:val="004F2672"/>
    <w:rsid w:val="005012E6"/>
    <w:rsid w:val="005200AB"/>
    <w:rsid w:val="00547C89"/>
    <w:rsid w:val="005560F4"/>
    <w:rsid w:val="00571630"/>
    <w:rsid w:val="00572C3D"/>
    <w:rsid w:val="00583AE6"/>
    <w:rsid w:val="00594CA5"/>
    <w:rsid w:val="00595793"/>
    <w:rsid w:val="005A5C82"/>
    <w:rsid w:val="005A6C21"/>
    <w:rsid w:val="005B0B37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65485"/>
    <w:rsid w:val="00665E74"/>
    <w:rsid w:val="00682965"/>
    <w:rsid w:val="006832C3"/>
    <w:rsid w:val="006F0A36"/>
    <w:rsid w:val="00702C71"/>
    <w:rsid w:val="00704DE2"/>
    <w:rsid w:val="00710662"/>
    <w:rsid w:val="00726845"/>
    <w:rsid w:val="00727922"/>
    <w:rsid w:val="00742C3B"/>
    <w:rsid w:val="00752B41"/>
    <w:rsid w:val="00782257"/>
    <w:rsid w:val="007A0EFB"/>
    <w:rsid w:val="007B3C96"/>
    <w:rsid w:val="007C1C95"/>
    <w:rsid w:val="007C2112"/>
    <w:rsid w:val="007F551F"/>
    <w:rsid w:val="008041DE"/>
    <w:rsid w:val="00816035"/>
    <w:rsid w:val="0085567C"/>
    <w:rsid w:val="00875016"/>
    <w:rsid w:val="008A2342"/>
    <w:rsid w:val="008A49DF"/>
    <w:rsid w:val="008C7588"/>
    <w:rsid w:val="008D21F8"/>
    <w:rsid w:val="008F656F"/>
    <w:rsid w:val="009406FB"/>
    <w:rsid w:val="00941AE2"/>
    <w:rsid w:val="00943812"/>
    <w:rsid w:val="00964800"/>
    <w:rsid w:val="0096572D"/>
    <w:rsid w:val="00991CE4"/>
    <w:rsid w:val="00992F2B"/>
    <w:rsid w:val="00996147"/>
    <w:rsid w:val="00997BAF"/>
    <w:rsid w:val="009A49FA"/>
    <w:rsid w:val="009B0425"/>
    <w:rsid w:val="009B160A"/>
    <w:rsid w:val="009E2A56"/>
    <w:rsid w:val="00A13EBF"/>
    <w:rsid w:val="00A27052"/>
    <w:rsid w:val="00A45F7B"/>
    <w:rsid w:val="00A52692"/>
    <w:rsid w:val="00A60EF3"/>
    <w:rsid w:val="00A819D4"/>
    <w:rsid w:val="00A85FBA"/>
    <w:rsid w:val="00AA0272"/>
    <w:rsid w:val="00AD139D"/>
    <w:rsid w:val="00AE0651"/>
    <w:rsid w:val="00AE2BB5"/>
    <w:rsid w:val="00AE6E4C"/>
    <w:rsid w:val="00AF119A"/>
    <w:rsid w:val="00AF266F"/>
    <w:rsid w:val="00B04AB5"/>
    <w:rsid w:val="00B176DA"/>
    <w:rsid w:val="00B440F6"/>
    <w:rsid w:val="00B526C2"/>
    <w:rsid w:val="00B52BEC"/>
    <w:rsid w:val="00B56968"/>
    <w:rsid w:val="00B6174E"/>
    <w:rsid w:val="00B7064E"/>
    <w:rsid w:val="00B75497"/>
    <w:rsid w:val="00B75609"/>
    <w:rsid w:val="00B96701"/>
    <w:rsid w:val="00B97EC7"/>
    <w:rsid w:val="00BB4147"/>
    <w:rsid w:val="00BC2DD2"/>
    <w:rsid w:val="00BD1AA7"/>
    <w:rsid w:val="00BE5BF6"/>
    <w:rsid w:val="00BF2EA1"/>
    <w:rsid w:val="00BF410B"/>
    <w:rsid w:val="00C02B4E"/>
    <w:rsid w:val="00C318C9"/>
    <w:rsid w:val="00C3779E"/>
    <w:rsid w:val="00C37A56"/>
    <w:rsid w:val="00C40315"/>
    <w:rsid w:val="00C71FF8"/>
    <w:rsid w:val="00C82B5E"/>
    <w:rsid w:val="00C8412F"/>
    <w:rsid w:val="00C87306"/>
    <w:rsid w:val="00CA0AA3"/>
    <w:rsid w:val="00CB0CF0"/>
    <w:rsid w:val="00CC0A9D"/>
    <w:rsid w:val="00CC2E2A"/>
    <w:rsid w:val="00CC3B98"/>
    <w:rsid w:val="00CC5FC7"/>
    <w:rsid w:val="00CD1FE7"/>
    <w:rsid w:val="00CD7775"/>
    <w:rsid w:val="00CE2A4F"/>
    <w:rsid w:val="00CE4A24"/>
    <w:rsid w:val="00CF7866"/>
    <w:rsid w:val="00D03A3D"/>
    <w:rsid w:val="00D0656F"/>
    <w:rsid w:val="00D1704E"/>
    <w:rsid w:val="00D2399F"/>
    <w:rsid w:val="00D411F0"/>
    <w:rsid w:val="00D60121"/>
    <w:rsid w:val="00D658F8"/>
    <w:rsid w:val="00D71932"/>
    <w:rsid w:val="00D726D6"/>
    <w:rsid w:val="00DB1856"/>
    <w:rsid w:val="00DB4537"/>
    <w:rsid w:val="00DE4EC1"/>
    <w:rsid w:val="00DE571A"/>
    <w:rsid w:val="00DE7EA8"/>
    <w:rsid w:val="00E17C16"/>
    <w:rsid w:val="00E36EAC"/>
    <w:rsid w:val="00E3703B"/>
    <w:rsid w:val="00E55445"/>
    <w:rsid w:val="00E63354"/>
    <w:rsid w:val="00E670CC"/>
    <w:rsid w:val="00E748BA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07817"/>
    <w:rsid w:val="00F35A98"/>
    <w:rsid w:val="00F40AC3"/>
    <w:rsid w:val="00F43B56"/>
    <w:rsid w:val="00F673A4"/>
    <w:rsid w:val="00F90F90"/>
    <w:rsid w:val="00F971B3"/>
    <w:rsid w:val="00FA70D4"/>
    <w:rsid w:val="00FB1DC3"/>
    <w:rsid w:val="00FB5D98"/>
    <w:rsid w:val="00FC0293"/>
    <w:rsid w:val="00FC068C"/>
    <w:rsid w:val="00FC45CB"/>
    <w:rsid w:val="00FC68E5"/>
    <w:rsid w:val="00FE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2C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C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C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C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C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2C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C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C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C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C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8690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944</izvorni_sadrzaj>
    <derivirana_varijabla naziv="DomainObject.Predmet.Broj_1">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St-944/2017</izvorni_sadrzaj>
    <derivirana_varijabla naziv="DomainObject.Predmet.OznakaBroj_1">St-944/2017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FORMA MODERNA d.o.o.</izvorni_sadrzaj>
    <derivirana_varijabla naziv="DomainObject.Predmet.ProtustrankaFormated_1">  FORMA MODERNA d.o.o.</derivirana_varijabla>
  </DomainObject.Predmet.ProtustrankaFormated>
  <DomainObject.Predmet.ProtustrankaFormatedOIB>
    <izvorni_sadrzaj>  FORMA MODERNA d.o.o., OIB 92076377148</izvorni_sadrzaj>
    <derivirana_varijabla naziv="DomainObject.Predmet.ProtustrankaFormatedOIB_1">  FORMA MODERNA d.o.o., OIB 92076377148</derivirana_varijabla>
  </DomainObject.Predmet.ProtustrankaFormatedOIB>
  <DomainObject.Predmet.ProtustrankaFormatedWithAdress>
    <izvorni_sadrzaj> FORMA MODERNA d.o.o., Hanibala Lucića 12, 10000 Zagreb</izvorni_sadrzaj>
    <derivirana_varijabla naziv="DomainObject.Predmet.ProtustrankaFormatedWithAdress_1"> FORMA MODERNA d.o.o., Hanibala Lucića 12, 10000 Zagreb</derivirana_varijabla>
  </DomainObject.Predmet.ProtustrankaFormatedWithAdress>
  <DomainObject.Predmet.ProtustrankaFormatedWithAdressOIB>
    <izvorni_sadrzaj> FORMA MODERNA d.o.o., OIB 92076377148, Hanibala Lucića 12, 10000 Zagreb</izvorni_sadrzaj>
    <derivirana_varijabla naziv="DomainObject.Predmet.ProtustrankaFormatedWithAdressOIB_1"> FORMA MODERNA d.o.o., OIB 92076377148, Hanibala Lucića 12, 10000 Zagreb</derivirana_varijabla>
  </DomainObject.Predmet.ProtustrankaFormatedWithAdressOIB>
  <DomainObject.Predmet.ProtustrankaWithAdress>
    <izvorni_sadrzaj>FORMA MODERNA d.o.o. Hanibala Lucića 12, 10000 Zagreb</izvorni_sadrzaj>
    <derivirana_varijabla naziv="DomainObject.Predmet.ProtustrankaWithAdress_1">FORMA MODERNA d.o.o. Hanibala Lucića 12, 10000 Zagreb</derivirana_varijabla>
  </DomainObject.Predmet.ProtustrankaWithAdress>
  <DomainObject.Predmet.ProtustrankaWithAdressOIB>
    <izvorni_sadrzaj>FORMA MODERNA d.o.o., OIB 92076377148, Hanibala Lucića 12, 10000 Zagreb</izvorni_sadrzaj>
    <derivirana_varijabla naziv="DomainObject.Predmet.ProtustrankaWithAdressOIB_1">FORMA MODERNA d.o.o., OIB 92076377148, Hanibala Lucića 12, 10000 Zagreb</derivirana_varijabla>
  </DomainObject.Predmet.ProtustrankaWithAdressOIB>
  <DomainObject.Predmet.ProtustrankaNazivFormated>
    <izvorni_sadrzaj>FORMA MODERNA d.o.o.</izvorni_sadrzaj>
    <derivirana_varijabla naziv="DomainObject.Predmet.ProtustrankaNazivFormated_1">FORMA MODERNA d.o.o.</derivirana_varijabla>
  </DomainObject.Predmet.ProtustrankaNazivFormated>
  <DomainObject.Predmet.ProtustrankaNazivFormatedOIB>
    <izvorni_sadrzaj>FORMA MODERNA d.o.o., OIB 92076377148</izvorni_sadrzaj>
    <derivirana_varijabla naziv="DomainObject.Predmet.ProtustrankaNazivFormatedOIB_1">FORMA MODERNA d.o.o., OIB 92076377148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FORMA MODERNA d.o.o.</item>
    </izvorni_sadrzaj>
    <derivirana_varijabla naziv="DomainObject.Predmet.ProtuStrankaListFormated_1">
      <item>FORMA MODERNA d.o.o.</item>
    </derivirana_varijabla>
  </DomainObject.Predmet.ProtuStrankaListFormated>
  <DomainObject.Predmet.ProtuStrankaListFormatedOIB>
    <izvorni_sadrzaj>
      <item>FORMA MODERNA d.o.o., OIB 92076377148</item>
    </izvorni_sadrzaj>
    <derivirana_varijabla naziv="DomainObject.Predmet.ProtuStrankaListFormatedOIB_1">
      <item>FORMA MODERNA d.o.o., OIB 92076377148</item>
    </derivirana_varijabla>
  </DomainObject.Predmet.ProtuStrankaListFormatedOIB>
  <DomainObject.Predmet.ProtuStrankaListFormatedWithAdress>
    <izvorni_sadrzaj>
      <item>FORMA MODERNA d.o.o., Hanibala Lucića 12, 10000 Zagreb</item>
    </izvorni_sadrzaj>
    <derivirana_varijabla naziv="DomainObject.Predmet.ProtuStrankaListFormatedWithAdress_1">
      <item>FORMA MODERNA d.o.o., Hanibala Lucića 12, 10000 Zagreb</item>
    </derivirana_varijabla>
  </DomainObject.Predmet.ProtuStrankaListFormatedWithAdress>
  <DomainObject.Predmet.ProtuStrankaListFormatedWithAdressOIB>
    <izvorni_sadrzaj>
      <item>FORMA MODERNA d.o.o., OIB 92076377148, Hanibala Lucića 12, 10000 Zagreb</item>
    </izvorni_sadrzaj>
    <derivirana_varijabla naziv="DomainObject.Predmet.ProtuStrankaListFormatedWithAdressOIB_1">
      <item>FORMA MODERNA d.o.o., OIB 92076377148, Hanibala Lucića 12, 10000 Zagreb</item>
    </derivirana_varijabla>
  </DomainObject.Predmet.ProtuStrankaListFormatedWithAdressOIB>
  <DomainObject.Predmet.ProtuStrankaListNazivFormated>
    <izvorni_sadrzaj>
      <item>FORMA MODERNA d.o.o.</item>
    </izvorni_sadrzaj>
    <derivirana_varijabla naziv="DomainObject.Predmet.ProtuStrankaListNazivFormated_1">
      <item>FORMA MODERNA d.o.o.</item>
    </derivirana_varijabla>
  </DomainObject.Predmet.ProtuStrankaListNazivFormated>
  <DomainObject.Predmet.ProtuStrankaListNazivFormatedOIB>
    <izvorni_sadrzaj>
      <item>FORMA MODERNA d.o.o., OIB 92076377148</item>
    </izvorni_sadrzaj>
    <derivirana_varijabla naziv="DomainObject.Predmet.ProtuStrankaListNazivFormatedOIB_1">
      <item>FORMA MODERNA d.o.o., OIB 92076377148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FORMA MODERNA d.o.o.</izvorni_sadrzaj>
    <derivirana_varijabla naziv="DomainObject.Predmet.ProtustrankaIDrugi_1">FORMA MODERNA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FORMA MODERNA d.o.o., OIB 92076377148, Hanibala Lucića 12, 10000 Zagreb</izvorni_sadrzaj>
    <derivirana_varijabla naziv="DomainObject.Predmet.ProtustrankaIDrugiAdressOIB_1">FORMA MODERNA d.o.o., OIB 92076377148, Hanibala Lucića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FORMA MODERNA d.o.o.</item>
      <item>FINA Regionalni centar Zagreb</item>
    </izvorni_sadrzaj>
    <derivirana_varijabla naziv="DomainObject.Predmet.SudioniciListNaziv_1">
      <item>FORMA MODERNA d.o.o.</item>
      <item>FINA Regionalni centar Zagreb</item>
    </derivirana_varijabla>
  </DomainObject.Predmet.SudioniciListNaziv>
  <DomainObject.Predmet.SudioniciListAdressOIB>
    <izvorni_sadrzaj>
      <item>FORMA MODERNA d.o.o., OIB 92076377148, Hanibala Lucića 12,10000 Zagreb</item>
      <item>FINA Regionalni centar Zagreb, OIB 85821130368, Trg svibanjskih žrtava 1995. br. 1,10000 Zagreb</item>
    </izvorni_sadrzaj>
    <derivirana_varijabla naziv="DomainObject.Predmet.SudioniciListAdressOIB_1">
      <item>FORMA MODERNA d.o.o., OIB 92076377148, Hanibala Lucića 12,10000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92076377148</item>
      <item>, OIB 85821130368</item>
    </izvorni_sadrzaj>
    <derivirana_varijabla naziv="DomainObject.Predmet.SudioniciListNazivOIB_1">
      <item>, OIB 92076377148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801955-C2EB-4C86-92B9-0C8C711364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611</properties:Words>
  <properties:Characters>3511</properties:Characters>
  <properties:Lines>99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4445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2017-09-22T11:08:00Z</dcterms:created>
  <dc:creator>mkocijan</dc:creator>
  <cp:lastModifiedBy>Maja Videnović</cp:lastModifiedBy>
  <cp:lastPrinted>2017-09-11T06:23:00Z</cp:lastPrinted>
  <dcterms:modified xmlns:xsi="http://www.w3.org/2001/XMLSchema-instance" xsi:type="dcterms:W3CDTF">2017-09-22T11:11:00Z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