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aafb2" w14:paraId="0aaafb2" w:rsidRDefault="00742F5A" w:rsidP="00742F5A" w:rsidR="00742F5A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Poslovni broj 3. St-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50</w:t>
      </w:r>
      <w:r w:rsidR="00453011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2017-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4</w:t>
      </w:r>
    </w:p>
    <w:p w:rsidRDefault="00742F5A" w:rsidP="00742F5A" w:rsidR="00742F5A" w:rsidRPr="00571970">
      <w:pPr>
        <w:spacing w:lineRule="auto" w:line="240" w:after="0"/>
        <w:ind w:left="705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6639E" w:rsidP="00742F5A" w:rsidR="00742F5A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42F5A" w:rsidP="00742F5A" w:rsidR="00742F5A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742F5A" w:rsidP="00742F5A" w:rsidR="00742F5A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742F5A" w:rsidP="00742F5A" w:rsidR="00742F5A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742F5A" w:rsidP="00742F5A" w:rsidR="00742F5A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742F5A" w:rsidP="00742F5A" w:rsidR="00742F5A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742F5A" w:rsidP="00742F5A" w:rsidR="00742F5A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742F5A" w:rsidP="00742F5A" w:rsidR="00742F5A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</w:t>
      </w:r>
      <w:r w:rsidR="00453011">
        <w:rPr>
          <w:rFonts w:eastAsia="Times New Roman" w:hAnsi="Times New Roman" w:ascii="Times New Roman"/>
          <w:sz w:val="24"/>
          <w:szCs w:val="24"/>
          <w:lang w:eastAsia="hr-HR"/>
        </w:rPr>
        <w:t xml:space="preserve">PORAT INVEST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d.o.o. sa sjedištem u </w:t>
      </w:r>
      <w:r w:rsidR="00453011">
        <w:rPr>
          <w:rFonts w:eastAsia="Times New Roman" w:hAnsi="Times New Roman" w:ascii="Times New Roman"/>
          <w:sz w:val="24"/>
          <w:szCs w:val="24"/>
          <w:lang w:eastAsia="hr-HR"/>
        </w:rPr>
        <w:t>Primoštenu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453011">
        <w:rPr>
          <w:rFonts w:eastAsia="Times New Roman" w:hAnsi="Times New Roman" w:ascii="Times New Roman"/>
          <w:sz w:val="24"/>
          <w:szCs w:val="24"/>
          <w:lang w:eastAsia="hr-HR"/>
        </w:rPr>
        <w:t>Porat 11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453011">
        <w:rPr>
          <w:rFonts w:eastAsia="Times New Roman" w:hAnsi="Times New Roman" w:ascii="Times New Roman"/>
          <w:sz w:val="24"/>
          <w:szCs w:val="24"/>
          <w:lang w:eastAsia="hr-HR"/>
        </w:rPr>
        <w:t>15419354990</w:t>
      </w:r>
      <w:r w:rsidR="000F2523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zastupanom po </w:t>
      </w:r>
      <w:r w:rsidR="00453011">
        <w:rPr>
          <w:rFonts w:eastAsia="Times New Roman" w:hAnsi="Times New Roman" w:ascii="Times New Roman"/>
          <w:sz w:val="24"/>
          <w:szCs w:val="24"/>
          <w:lang w:eastAsia="hr-HR"/>
        </w:rPr>
        <w:t>direktoru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453011">
        <w:rPr>
          <w:rFonts w:eastAsia="Times New Roman" w:hAnsi="Times New Roman" w:ascii="Times New Roman"/>
          <w:sz w:val="24"/>
          <w:szCs w:val="24"/>
          <w:lang w:eastAsia="hr-HR"/>
        </w:rPr>
        <w:t>Kažimiru</w:t>
      </w:r>
      <w:proofErr w:type="spellEnd"/>
      <w:r w:rsidR="00453011">
        <w:rPr>
          <w:rFonts w:eastAsia="Times New Roman" w:hAnsi="Times New Roman" w:ascii="Times New Roman"/>
          <w:sz w:val="24"/>
          <w:szCs w:val="24"/>
          <w:lang w:eastAsia="hr-HR"/>
        </w:rPr>
        <w:t xml:space="preserve"> Jurinu iz Primoštena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 18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siječnja 2018.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2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10,</w:t>
      </w:r>
      <w:r w:rsidR="00453011">
        <w:rPr>
          <w:rFonts w:eastAsia="Times New Roman" w:hAnsi="Times New Roman" w:ascii="Times New Roman"/>
          <w:b/>
          <w:sz w:val="24"/>
          <w:szCs w:val="24"/>
          <w:lang w:eastAsia="hr-HR"/>
        </w:rPr>
        <w:t>3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0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</w:t>
      </w:r>
      <w:r w:rsidRPr="00ED4E45">
        <w:rPr>
          <w:rFonts w:eastAsia="Times New Roman" w:hAnsi="Times New Roman" w:ascii="Times New Roman"/>
          <w:sz w:val="24"/>
          <w:szCs w:val="24"/>
          <w:lang w:eastAsia="hr-HR"/>
        </w:rPr>
        <w:t xml:space="preserve">u zgradi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Stalne službe u Šibeniku, Stjepana Radića 81/II, 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sudnica broj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212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III. Na ročište iz točke II. izreke ovog zaključka pozivaju se osoba ovlaštena za zastupanje dužnika po zakonu </w:t>
      </w:r>
      <w:proofErr w:type="spellStart"/>
      <w:r w:rsidR="00453011">
        <w:rPr>
          <w:rFonts w:eastAsia="Times New Roman" w:hAnsi="Times New Roman" w:ascii="Times New Roman"/>
          <w:sz w:val="24"/>
          <w:szCs w:val="24"/>
          <w:lang w:eastAsia="hr-HR"/>
        </w:rPr>
        <w:t>Kažimir</w:t>
      </w:r>
      <w:proofErr w:type="spellEnd"/>
      <w:r w:rsidR="00453011">
        <w:rPr>
          <w:rFonts w:eastAsia="Times New Roman" w:hAnsi="Times New Roman" w:ascii="Times New Roman"/>
          <w:sz w:val="24"/>
          <w:szCs w:val="24"/>
          <w:lang w:eastAsia="hr-HR"/>
        </w:rPr>
        <w:t xml:space="preserve"> Jurin iz Primoštena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zakonu </w:t>
      </w:r>
      <w:proofErr w:type="spellStart"/>
      <w:r w:rsidR="00453011">
        <w:rPr>
          <w:rFonts w:eastAsia="Times New Roman" w:hAnsi="Times New Roman" w:ascii="Times New Roman"/>
          <w:b/>
          <w:sz w:val="24"/>
          <w:szCs w:val="24"/>
          <w:lang w:eastAsia="hr-HR"/>
        </w:rPr>
        <w:t>Kažimir</w:t>
      </w:r>
      <w:proofErr w:type="spellEnd"/>
      <w:r w:rsidR="0045301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Jurin iz Primoštena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pristupi na navedeno ročište ili u daljnjem tijeku postupka odbije davanje odgovarajućih obavijesti sudu i drugim tijelima stečajnog postupka, kaznit će se novčanom kaznom u iznosu od 10.000,00 kuna te će se za iduće ročište odrediti nje</w:t>
      </w:r>
      <w:r w:rsidR="000F2523">
        <w:rPr>
          <w:rFonts w:eastAsia="Times New Roman" w:hAnsi="Times New Roman" w:ascii="Times New Roman"/>
          <w:b/>
          <w:sz w:val="24"/>
          <w:szCs w:val="24"/>
          <w:lang w:eastAsia="hr-HR"/>
        </w:rPr>
        <w:t>govo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prisilno dovođenje od strane policijskih službenika sukladno odredbama čl. 178. i 180. Stečajnog zakona.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18. siječnja 2018.</w:t>
      </w:r>
    </w:p>
    <w:p w:rsidRDefault="00742F5A" w:rsidP="00742F5A" w:rsidR="00742F5A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DB5B40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DB5B40">
        <w:rPr>
          <w:rFonts w:eastAsiaTheme="minorHAnsi" w:hAnsi="Times New Roman" w:ascii="Times New Roman"/>
          <w:sz w:val="24"/>
          <w:szCs w:val="24"/>
        </w:rPr>
        <w:t xml:space="preserve">Za točnost </w:t>
      </w:r>
      <w:proofErr w:type="spellStart"/>
      <w:r w:rsidRPr="00DB5B40">
        <w:rPr>
          <w:rFonts w:eastAsiaTheme="minorHAnsi" w:hAnsi="Times New Roman" w:ascii="Times New Roman"/>
          <w:sz w:val="24"/>
          <w:szCs w:val="24"/>
        </w:rPr>
        <w:t>otpravka</w:t>
      </w:r>
      <w:proofErr w:type="spellEnd"/>
      <w:r w:rsidRPr="00DB5B40">
        <w:rPr>
          <w:rFonts w:eastAsiaTheme="minorHAnsi" w:hAnsi="Times New Roman" w:ascii="Times New Roman"/>
          <w:sz w:val="24"/>
          <w:szCs w:val="24"/>
        </w:rPr>
        <w:t>-ovlaštena službenica:                                     Sutkinja:</w:t>
      </w:r>
    </w:p>
    <w:p w:rsidRDefault="00742F5A" w:rsidP="00742F5A" w:rsidR="00742F5A" w:rsidRPr="00DB5B40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DB5B40">
        <w:rPr>
          <w:rFonts w:eastAsiaTheme="minorHAnsi" w:hAnsi="Times New Roman" w:ascii="Times New Roman"/>
          <w:sz w:val="24"/>
          <w:szCs w:val="24"/>
        </w:rPr>
        <w:t xml:space="preserve">Nena </w:t>
      </w:r>
      <w:proofErr w:type="spellStart"/>
      <w:r w:rsidRPr="00DB5B40">
        <w:rPr>
          <w:rFonts w:eastAsiaTheme="minorHAnsi" w:hAnsi="Times New Roman" w:ascii="Times New Roman"/>
          <w:sz w:val="24"/>
          <w:szCs w:val="24"/>
        </w:rPr>
        <w:t>Mužanović</w:t>
      </w:r>
      <w:proofErr w:type="spellEnd"/>
      <w:r w:rsidRPr="00DB5B40">
        <w:rPr>
          <w:rFonts w:eastAsiaTheme="minorHAnsi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742F5A" w:rsidP="00742F5A" w:rsidR="00742F5A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742F5A" w:rsidP="00742F5A" w:rsidR="00742F5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453011" w:rsidP="00742F5A" w:rsidR="00742F5A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Direktoru</w:t>
      </w:r>
      <w:r w:rsidR="00742F5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Kažimiru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Jurinu iz Primoštena na adresu iz JRO-a, </w:t>
      </w:r>
      <w:r w:rsidR="00742F5A" w:rsidRPr="00571970">
        <w:rPr>
          <w:rFonts w:eastAsia="Times New Roman" w:hAnsi="Times New Roman" w:ascii="Times New Roman"/>
          <w:sz w:val="24"/>
          <w:szCs w:val="24"/>
          <w:lang w:eastAsia="hr-HR"/>
        </w:rPr>
        <w:t>neposredno</w:t>
      </w:r>
      <w:r w:rsidR="00742F5A">
        <w:rPr>
          <w:rFonts w:eastAsia="Times New Roman" w:hAnsi="Times New Roman" w:ascii="Times New Roman"/>
          <w:sz w:val="24"/>
          <w:szCs w:val="24"/>
          <w:lang w:eastAsia="hr-HR"/>
        </w:rPr>
        <w:t xml:space="preserve"> i putem e-Oglasne ploče suda </w:t>
      </w:r>
    </w:p>
    <w:p w:rsidRDefault="00742F5A" w:rsidP="00742F5A" w:rsidR="00742F5A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742F5A" w:rsidP="00742F5A" w:rsidR="00742F5A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putem e-Oglasne ploče sudova-na dužnika   </w:t>
      </w:r>
    </w:p>
    <w:p w:rsidRDefault="000F2523" w:rsidP="00742F5A" w:rsidR="000F2523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Predlagatelju Republika Hrvatska po ŽDO-u Šibenik, Petra Grubišića 3 </w:t>
      </w:r>
    </w:p>
    <w:p w:rsidRDefault="00B8172B" w:rsidR="00B8172B"/>
    <w:sectPr w:rsidSect="00742F5A" w:rsidR="00B817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F5A" w:rsidP="00742F5A" w:rsidR="00742F5A">
      <w:pPr>
        <w:spacing w:lineRule="auto" w:line="240" w:after="0"/>
      </w:pPr>
      <w:r>
        <w:separator/>
      </w:r>
    </w:p>
  </w:endnote>
  <w:endnote w:id="0" w:type="continuationSeparator">
    <w:p w:rsidRDefault="00742F5A" w:rsidP="00742F5A" w:rsidR="00742F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F5A" w:rsidP="00742F5A" w:rsidR="00742F5A">
      <w:pPr>
        <w:spacing w:lineRule="auto" w:line="240" w:after="0"/>
      </w:pPr>
      <w:r>
        <w:separator/>
      </w:r>
    </w:p>
  </w:footnote>
  <w:footnote w:id="0" w:type="continuationSeparator">
    <w:p w:rsidRDefault="00742F5A" w:rsidP="00742F5A" w:rsidR="00742F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37471990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742F5A" w:rsidP="00742F5A" w:rsidR="00742F5A" w:rsidRPr="00742F5A">
        <w:pPr>
          <w:pStyle w:val="Zaglavlje"/>
          <w:ind w:firstLine="2832"/>
          <w:jc w:val="center"/>
          <w:rPr>
            <w:rFonts w:hAnsi="Times New Roman" w:ascii="Times New Roman"/>
            <w:sz w:val="24"/>
            <w:szCs w:val="24"/>
          </w:rPr>
        </w:pPr>
        <w:r w:rsidRPr="00742F5A">
          <w:rPr>
            <w:rFonts w:hAnsi="Times New Roman" w:ascii="Times New Roman"/>
            <w:sz w:val="24"/>
            <w:szCs w:val="24"/>
          </w:rPr>
          <w:fldChar w:fldCharType="begin"/>
        </w:r>
        <w:r w:rsidRPr="00742F5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742F5A">
          <w:rPr>
            <w:rFonts w:hAnsi="Times New Roman" w:ascii="Times New Roman"/>
            <w:sz w:val="24"/>
            <w:szCs w:val="24"/>
          </w:rPr>
          <w:fldChar w:fldCharType="separate"/>
        </w:r>
        <w:r w:rsidR="00C6639E">
          <w:rPr>
            <w:rFonts w:hAnsi="Times New Roman" w:ascii="Times New Roman"/>
            <w:noProof/>
            <w:sz w:val="24"/>
            <w:szCs w:val="24"/>
          </w:rPr>
          <w:t>2</w:t>
        </w:r>
        <w:r w:rsidRPr="00742F5A">
          <w:rPr>
            <w:rFonts w:hAnsi="Times New Roman" w:ascii="Times New Roman"/>
            <w:sz w:val="24"/>
            <w:szCs w:val="24"/>
          </w:rPr>
          <w:fldChar w:fldCharType="end"/>
        </w:r>
        <w:r w:rsidRPr="00742F5A">
          <w:rPr>
            <w:rFonts w:hAnsi="Times New Roman" w:ascii="Times New Roman"/>
            <w:sz w:val="24"/>
            <w:szCs w:val="24"/>
          </w:rPr>
          <w:t xml:space="preserve">                               Poslovni broj: 3. St-50</w:t>
        </w:r>
        <w:r w:rsidR="00453011">
          <w:rPr>
            <w:rFonts w:hAnsi="Times New Roman" w:ascii="Times New Roman"/>
            <w:sz w:val="24"/>
            <w:szCs w:val="24"/>
          </w:rPr>
          <w:t>6</w:t>
        </w:r>
        <w:r w:rsidRPr="00742F5A">
          <w:rPr>
            <w:rFonts w:hAnsi="Times New Roman" w:ascii="Times New Roman"/>
            <w:sz w:val="24"/>
            <w:szCs w:val="24"/>
          </w:rPr>
          <w:t>/2017-4</w:t>
        </w:r>
      </w:p>
    </w:sdtContent>
  </w:sdt>
  <w:p w:rsidRDefault="00742F5A" w:rsidR="00742F5A" w:rsidRPr="00742F5A">
    <w:pPr>
      <w:pStyle w:val="Zaglavlje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2F5A"/>
    <w:rsid w:val="000F2523"/>
    <w:rsid w:val="00453011"/>
    <w:rsid w:val="00742F5A"/>
    <w:rsid w:val="00B8172B"/>
    <w:rsid w:val="00C6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F5A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2F5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42F5A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742F5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42F5A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C6639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639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6639E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6639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6639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639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639E"/>
    <w:rPr>
      <w:rFonts w:cs="Tahoma" w:eastAsia="Calibri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F5A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2F5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42F5A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742F5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42F5A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C663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63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6639E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663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663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639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639E"/>
    <w:rPr>
      <w:rFonts w:ascii="Tahoma" w:cs="Tahoma" w:eastAsia="Calibri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St-506/2017</izvorni_sadrzaj>
    <derivirana_varijabla naziv="DomainObject.Predmet.OznakaBroj_1">St-506/2017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PORAT INVEST d.o.o. za trgovinu i usluge</izvorni_sadrzaj>
    <derivirana_varijabla naziv="DomainObject.Predmet.ProtustrankaFormated_1">  PORAT INVEST d.o.o. za trgovinu i usluge</derivirana_varijabla>
  </DomainObject.Predmet.ProtustrankaFormated>
  <DomainObject.Predmet.ProtustrankaFormatedOIB>
    <izvorni_sadrzaj>  PORAT INVEST d.o.o. za trgovinu i usluge, OIB 15419354990</izvorni_sadrzaj>
    <derivirana_varijabla naziv="DomainObject.Predmet.ProtustrankaFormatedOIB_1">  PORAT INVEST d.o.o. za trgovinu i usluge, OIB 15419354990</derivirana_varijabla>
  </DomainObject.Predmet.ProtustrankaFormatedOIB>
  <DomainObject.Predmet.ProtustrankaFormatedWithAdress>
    <izvorni_sadrzaj> PORAT INVEST d.o.o. za trgovinu i usluge, Porat 11, 22202 Primošten</izvorni_sadrzaj>
    <derivirana_varijabla naziv="DomainObject.Predmet.ProtustrankaFormatedWithAdress_1"> PORAT INVEST d.o.o. za trgovinu i usluge, Porat 11, 22202 Primošten</derivirana_varijabla>
  </DomainObject.Predmet.ProtustrankaFormatedWithAdress>
  <DomainObject.Predmet.ProtustrankaFormatedWithAdressOIB>
    <izvorni_sadrzaj> PORAT INVEST d.o.o. za trgovinu i usluge, OIB 15419354990, Porat 11, 22202 Primošten</izvorni_sadrzaj>
    <derivirana_varijabla naziv="DomainObject.Predmet.ProtustrankaFormatedWithAdressOIB_1"> PORAT INVEST d.o.o. za trgovinu i usluge, OIB 15419354990, Porat 11, 22202 Primošten</derivirana_varijabla>
  </DomainObject.Predmet.ProtustrankaFormatedWithAdressOIB>
  <DomainObject.Predmet.ProtustrankaWithAdress>
    <izvorni_sadrzaj>PORAT INVEST d.o.o. za trgovinu i usluge Porat 11, 22202 Primošten</izvorni_sadrzaj>
    <derivirana_varijabla naziv="DomainObject.Predmet.ProtustrankaWithAdress_1">PORAT INVEST d.o.o. za trgovinu i usluge Porat 11, 22202 Primošten</derivirana_varijabla>
  </DomainObject.Predmet.ProtustrankaWithAdress>
  <DomainObject.Predmet.ProtustrankaWithAdressOIB>
    <izvorni_sadrzaj>PORAT INVEST d.o.o. za trgovinu i usluge, OIB 15419354990, Porat 11, 22202 Primošten</izvorni_sadrzaj>
    <derivirana_varijabla naziv="DomainObject.Predmet.ProtustrankaWithAdressOIB_1">PORAT INVEST d.o.o. za trgovinu i usluge, OIB 15419354990, Porat 11, 22202 Primošten</derivirana_varijabla>
  </DomainObject.Predmet.ProtustrankaWithAdressOIB>
  <DomainObject.Predmet.ProtustrankaNazivFormated>
    <izvorni_sadrzaj>PORAT INVEST d.o.o. za trgovinu i usluge</izvorni_sadrzaj>
    <derivirana_varijabla naziv="DomainObject.Predmet.ProtustrankaNazivFormated_1">PORAT INVEST d.o.o. za trgovinu i usluge</derivirana_varijabla>
  </DomainObject.Predmet.ProtustrankaNazivFormated>
  <DomainObject.Predmet.ProtustrankaNazivFormatedOIB>
    <izvorni_sadrzaj>PORAT INVEST d.o.o. za trgovinu i usluge, OIB 15419354990</izvorni_sadrzaj>
    <derivirana_varijabla naziv="DomainObject.Predmet.ProtustrankaNazivFormatedOIB_1">PORAT INVEST d.o.o. za trgovinu i usluge, OIB 15419354990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Kažimir Jurin</izvorni_sadrzaj>
    <derivirana_varijabla naziv="DomainObject.Predmet.StrankaFormated_1">  Financijska agencija; Kažimir Jurin</derivirana_varijabla>
  </DomainObject.Predmet.StrankaFormated>
  <DomainObject.Predmet.StrankaFormatedOIB>
    <izvorni_sadrzaj>  Financijska agencija, OIB 85821130368; Kažimir Jurin, OIB 20277544792</izvorni_sadrzaj>
    <derivirana_varijabla naziv="DomainObject.Predmet.StrankaFormatedOIB_1">  Financijska agencija, OIB 85821130368; Kažimir Jurin, OIB 20277544792</derivirana_varijabla>
  </DomainObject.Predmet.StrankaFormatedOIB>
  <DomainObject.Predmet.StrankaFormatedWithAdress>
    <izvorni_sadrzaj> Financijska agencija, Ulica grada Vukovara 70, 10000 Zagreb; Kažimir Jurin, Mala Raduča 16, 22202 Primošten</izvorni_sadrzaj>
    <derivirana_varijabla naziv="DomainObject.Predmet.StrankaFormatedWithAdress_1"> Financijska agencija, Ulica grada Vukovara 70, 10000 Zagreb; Kažimir Jurin, Mala Raduča 16, 22202 Primošten</derivirana_varijabla>
  </DomainObject.Predmet.StrankaFormatedWithAdress>
  <DomainObject.Predmet.StrankaFormatedWithAdressOIB>
    <izvorni_sadrzaj> Financijska agencija, OIB 85821130368, Ulica grada Vukovara 70, 10000 Zagreb; Kažimir Jurin, OIB 20277544792, Mala Raduča 16, 22202 Primošten</izvorni_sadrzaj>
    <derivirana_varijabla naziv="DomainObject.Predmet.StrankaFormatedWithAdressOIB_1"> Financijska agencija, OIB 85821130368, Ulica grada Vukovara 70, 10000 Zagreb; Kažimir Jurin, OIB 20277544792, Mala Raduča 16, 22202 Primošten</derivirana_varijabla>
  </DomainObject.Predmet.StrankaFormatedWithAdressOIB>
  <DomainObject.Predmet.StrankaWithAdress>
    <izvorni_sadrzaj>Financijska agencija Ulica grada Vukovara 70,10000 Zagreb,Kažimir Jurin Mala Raduča 16,22202 Primošten</izvorni_sadrzaj>
    <derivirana_varijabla naziv="DomainObject.Predmet.StrankaWithAdress_1">Financijska agencija Ulica grada Vukovara 70,10000 Zagreb,Kažimir Jurin Mala Raduča 16,22202 Primošten</derivirana_varijabla>
  </DomainObject.Predmet.StrankaWithAdress>
  <DomainObject.Predmet.StrankaWithAdressOIB>
    <izvorni_sadrzaj>Financijska agencija, OIB 85821130368, Ulica grada Vukovara 70,10000 Zagreb,Kažimir Jurin, OIB 20277544792, Mala Raduča 16,22202 Primošten</izvorni_sadrzaj>
    <derivirana_varijabla naziv="DomainObject.Predmet.StrankaWithAdressOIB_1">Financijska agencija, OIB 85821130368, Ulica grada Vukovara 70,10000 Zagreb,Kažimir Jurin, OIB 20277544792, Mala Raduča 16,22202 Primošten</derivirana_varijabla>
  </DomainObject.Predmet.StrankaWithAdressOIB>
  <DomainObject.Predmet.StrankaNazivFormated>
    <izvorni_sadrzaj>Financijska agencija,Kažimir Jurin</izvorni_sadrzaj>
    <derivirana_varijabla naziv="DomainObject.Predmet.StrankaNazivFormated_1">Financijska agencija,Kažimir Jurin</derivirana_varijabla>
  </DomainObject.Predmet.StrankaNazivFormated>
  <DomainObject.Predmet.StrankaNazivFormatedOIB>
    <izvorni_sadrzaj>Financijska agencija, OIB 85821130368,Kažimir Jurin, OIB 20277544792</izvorni_sadrzaj>
    <derivirana_varijabla naziv="DomainObject.Predmet.StrankaNazivFormatedOIB_1">Financijska agencija, OIB 85821130368,Kažimir Jurin, OIB 20277544792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Kažimir Jurin</item>
    </izvorni_sadrzaj>
    <derivirana_varijabla naziv="DomainObject.Predmet.StrankaListFormated_1">
      <item>Financijska agencija</item>
      <item>Kažimir Jurin</item>
    </derivirana_varijabla>
  </DomainObject.Predmet.StrankaListFormated>
  <DomainObject.Predmet.StrankaListFormatedOIB>
    <izvorni_sadrzaj>
      <item>Financijska agencija, OIB 85821130368</item>
      <item>Kažimir Jurin, OIB 20277544792</item>
    </izvorni_sadrzaj>
    <derivirana_varijabla naziv="DomainObject.Predmet.StrankaListFormatedOIB_1">
      <item>Financijska agencija, OIB 85821130368</item>
      <item>Kažimir Jurin, OIB 20277544792</item>
    </derivirana_varijabla>
  </DomainObject.Predmet.StrankaListFormatedOIB>
  <DomainObject.Predmet.StrankaListFormatedWithAdress>
    <izvorni_sadrzaj>
      <item>Financijska agencija, Ulica grada Vukovara 70, 10000 Zagreb</item>
      <item>Kažimir Jurin, Mala Raduča 16, 22202 Primošten</item>
    </izvorni_sadrzaj>
    <derivirana_varijabla naziv="DomainObject.Predmet.StrankaListFormatedWithAdress_1">
      <item>Financijska agencija, Ulica grada Vukovara 70, 10000 Zagreb</item>
      <item>Kažimir Jurin, Mala Raduča 16, 22202 Primošten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Kažimir Jurin, OIB 20277544792, Mala Raduča 16, 22202 Primošten</item>
    </izvorni_sadrzaj>
    <derivirana_varijabla naziv="DomainObject.Predmet.StrankaListFormatedWithAdressOIB_1">
      <item>Financijska agencija, OIB 85821130368, Ulica grada Vukovara 70, 10000 Zagreb</item>
      <item>Kažimir Jurin, OIB 20277544792, Mala Raduča 16, 22202 Primošten</item>
    </derivirana_varijabla>
  </DomainObject.Predmet.StrankaListFormatedWithAdressOIB>
  <DomainObject.Predmet.StrankaListNazivFormated>
    <izvorni_sadrzaj>
      <item>Financijska agencija</item>
      <item>Kažimir Jurin</item>
    </izvorni_sadrzaj>
    <derivirana_varijabla naziv="DomainObject.Predmet.StrankaListNazivFormated_1">
      <item>Financijska agencija</item>
      <item>Kažimir Jurin</item>
    </derivirana_varijabla>
  </DomainObject.Predmet.StrankaListNazivFormated>
  <DomainObject.Predmet.StrankaListNazivFormatedOIB>
    <izvorni_sadrzaj>
      <item>Financijska agencija, OIB 85821130368</item>
      <item>Kažimir Jurin, OIB 20277544792</item>
    </izvorni_sadrzaj>
    <derivirana_varijabla naziv="DomainObject.Predmet.StrankaListNazivFormatedOIB_1">
      <item>Financijska agencija, OIB 85821130368</item>
      <item>Kažimir Jurin, OIB 20277544792</item>
    </derivirana_varijabla>
  </DomainObject.Predmet.StrankaListNazivFormatedOIB>
  <DomainObject.Predmet.ProtuStrankaListFormated>
    <izvorni_sadrzaj>
      <item>PORAT INVEST d.o.o. za trgovinu i usluge</item>
    </izvorni_sadrzaj>
    <derivirana_varijabla naziv="DomainObject.Predmet.ProtuStrankaListFormated_1">
      <item>PORAT INVEST d.o.o. za trgovinu i usluge</item>
    </derivirana_varijabla>
  </DomainObject.Predmet.ProtuStrankaListFormated>
  <DomainObject.Predmet.ProtuStrankaListFormatedOIB>
    <izvorni_sadrzaj>
      <item>PORAT INVEST d.o.o. za trgovinu i usluge, OIB 15419354990</item>
    </izvorni_sadrzaj>
    <derivirana_varijabla naziv="DomainObject.Predmet.ProtuStrankaListFormatedOIB_1">
      <item>PORAT INVEST d.o.o. za trgovinu i usluge, OIB 15419354990</item>
    </derivirana_varijabla>
  </DomainObject.Predmet.ProtuStrankaListFormatedOIB>
  <DomainObject.Predmet.ProtuStrankaListFormatedWithAdress>
    <izvorni_sadrzaj>
      <item>PORAT INVEST d.o.o. za trgovinu i usluge, Porat 11, 22202 Primošten</item>
    </izvorni_sadrzaj>
    <derivirana_varijabla naziv="DomainObject.Predmet.ProtuStrankaListFormatedWithAdress_1">
      <item>PORAT INVEST d.o.o. za trgovinu i usluge, Porat 11, 22202 Primošten</item>
    </derivirana_varijabla>
  </DomainObject.Predmet.ProtuStrankaListFormatedWithAdress>
  <DomainObject.Predmet.ProtuStrankaListFormatedWithAdressOIB>
    <izvorni_sadrzaj>
      <item>PORAT INVEST d.o.o. za trgovinu i usluge, OIB 15419354990, Porat 11, 22202 Primošten</item>
    </izvorni_sadrzaj>
    <derivirana_varijabla naziv="DomainObject.Predmet.ProtuStrankaListFormatedWithAdressOIB_1">
      <item>PORAT INVEST d.o.o. za trgovinu i usluge, OIB 15419354990, Porat 11, 22202 Primošten</item>
    </derivirana_varijabla>
  </DomainObject.Predmet.ProtuStrankaListFormatedWithAdressOIB>
  <DomainObject.Predmet.ProtuStrankaListNazivFormated>
    <izvorni_sadrzaj>
      <item>PORAT INVEST d.o.o. za trgovinu i usluge</item>
    </izvorni_sadrzaj>
    <derivirana_varijabla naziv="DomainObject.Predmet.ProtuStrankaListNazivFormated_1">
      <item>PORAT INVEST d.o.o. za trgovinu i usluge</item>
    </derivirana_varijabla>
  </DomainObject.Predmet.ProtuStrankaListNazivFormated>
  <DomainObject.Predmet.ProtuStrankaListNazivFormatedOIB>
    <izvorni_sadrzaj>
      <item>PORAT INVEST d.o.o. za trgovinu i usluge, OIB 15419354990</item>
    </izvorni_sadrzaj>
    <derivirana_varijabla naziv="DomainObject.Predmet.ProtuStrankaListNazivFormatedOIB_1">
      <item>PORAT INVEST d.o.o. za trgovinu i usluge, OIB 15419354990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PORAT INVEST d.o.o. za trgovinu i usluge</izvorni_sadrzaj>
    <derivirana_varijabla naziv="DomainObject.Predmet.ProtustrankaIDrugi_1">PORAT INVEST d.o.o. za trgovinu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PORAT INVEST d.o.o. za trgovinu i usluge, OIB 15419354990, Porat 11, 22202 Primošten</izvorni_sadrzaj>
    <derivirana_varijabla naziv="DomainObject.Predmet.ProtustrankaIDrugiAdressOIB_1">PORAT INVEST d.o.o. za trgovinu i usluge, OIB 15419354990, Porat 11,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PORAT INVEST d.o.o. za trgovinu i usluge</item>
      <item>Financijska agencija</item>
      <item>Kažimir Jurin</item>
    </izvorni_sadrzaj>
    <derivirana_varijabla naziv="DomainObject.Predmet.SudioniciListNaziv_1">
      <item>PORAT INVEST d.o.o. za trgovinu i usluge</item>
      <item>Financijska agencija</item>
      <item>Kažimir Jurin</item>
    </derivirana_varijabla>
  </DomainObject.Predmet.SudioniciListNaziv>
  <DomainObject.Predmet.SudioniciListAdressOIB>
    <izvorni_sadrzaj>
      <item>PORAT INVEST d.o.o. za trgovinu i usluge, OIB 15419354990, Porat 11,22202 Primošten</item>
      <item>Financijska agencija, OIB 85821130368, Ulica grada Vukovara 70,10000 Zagreb</item>
      <item>Kažimir Jurin, OIB 20277544792, Mala Raduča 16,22202 Primošten</item>
    </izvorni_sadrzaj>
    <derivirana_varijabla naziv="DomainObject.Predmet.SudioniciListAdressOIB_1">
      <item>PORAT INVEST d.o.o. za trgovinu i usluge, OIB 15419354990, Porat 11,22202 Primošten</item>
      <item>Financijska agencija, OIB 85821130368, Ulica grada Vukovara 70,10000 Zagreb</item>
      <item>Kažimir Jurin, OIB 20277544792, Mala Raduča 16,22202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15419354990</item>
      <item>, OIB 85821130368</item>
      <item>, OIB 20277544792</item>
    </izvorni_sadrzaj>
    <derivirana_varijabla naziv="DomainObject.Predmet.SudioniciListNazivOIB_1">
      <item>, OIB 15419354990</item>
      <item>, OIB 85821130368</item>
      <item>, OIB 20277544792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1849</properties:Characters>
  <properties:Lines>55</properties:Lines>
  <properties:Paragraphs>22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2018-01-18T13:22:00Z</dcterms:created>
  <dc:creator>Nena Mužanović</dc:creator>
  <cp:lastModifiedBy>Nena Mužanović</cp:lastModifiedBy>
  <cp:lastPrinted>2018-01-18T13:40:00Z</cp:lastPrinted>
  <dcterms:modified xmlns:xsi="http://www.w3.org/2001/XMLSchema-instance" xsi:type="dcterms:W3CDTF">2018-01-18T13:49:00Z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