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2326c" w14:paraId="f32326c" w:rsidRDefault="002B1405" w:rsidP="002B1405" w:rsidR="002B1405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4F3786" w:rsidP="004F3786" w:rsidR="004F3786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857468">
        <w:rPr>
          <w:b/>
          <w:sz w:val="22"/>
          <w:szCs w:val="22"/>
        </w:rPr>
        <w:t>8</w:t>
      </w:r>
      <w:r w:rsidR="001C4E83">
        <w:rPr>
          <w:b/>
          <w:sz w:val="22"/>
          <w:szCs w:val="22"/>
        </w:rPr>
        <w:t>10</w:t>
      </w:r>
      <w:r w:rsidRPr="00086A8D">
        <w:rPr>
          <w:b/>
          <w:sz w:val="22"/>
          <w:szCs w:val="22"/>
        </w:rPr>
        <w:t>/201</w:t>
      </w:r>
      <w:r w:rsidR="008C043C">
        <w:rPr>
          <w:b/>
          <w:sz w:val="22"/>
          <w:szCs w:val="22"/>
        </w:rPr>
        <w:t>6</w:t>
      </w:r>
      <w:r w:rsidRPr="00086A8D">
        <w:rPr>
          <w:b/>
          <w:sz w:val="22"/>
          <w:szCs w:val="22"/>
        </w:rPr>
        <w:t>-</w:t>
      </w:r>
      <w:r w:rsidR="00857468">
        <w:rPr>
          <w:b/>
          <w:sz w:val="22"/>
          <w:szCs w:val="22"/>
        </w:rPr>
        <w:t>1</w:t>
      </w:r>
      <w:r w:rsidR="001C4E83">
        <w:rPr>
          <w:b/>
          <w:sz w:val="22"/>
          <w:szCs w:val="22"/>
        </w:rPr>
        <w:t>7</w:t>
      </w:r>
    </w:p>
    <w:p w:rsidRDefault="004F3786" w:rsidP="004F3786" w:rsidR="004F3786" w:rsidRPr="00A366C8">
      <w:pPr>
        <w:jc w:val="right"/>
        <w:rPr>
          <w:b/>
          <w:sz w:val="28"/>
          <w:szCs w:val="28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4F3786" w:rsidP="004F3786" w:rsidR="004F3786" w:rsidRPr="00A366C8">
      <w:pPr>
        <w:pStyle w:val="Naslov1"/>
        <w:rPr>
          <w:sz w:val="16"/>
          <w:szCs w:val="16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4F3786" w:rsidP="004F3786" w:rsidR="004F3786" w:rsidRPr="00086A8D">
      <w:pPr>
        <w:jc w:val="center"/>
        <w:rPr>
          <w:b/>
          <w:sz w:val="22"/>
          <w:szCs w:val="22"/>
        </w:rPr>
      </w:pPr>
    </w:p>
    <w:p w:rsidRDefault="004F3786" w:rsidP="004F3786" w:rsidR="00EF4316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 w:rsidR="001C4E83" w:rsidRPr="001C4E83">
        <w:rPr>
          <w:sz w:val="22"/>
          <w:szCs w:val="22"/>
          <w:lang w:val="en-AU"/>
        </w:rPr>
        <w:t>ROZA GRADNJA d.o.o. za graditeljstvo i usluge, Ploče, Trg kralja Tomislava 11, MBS: 060331495, OIB: 79078969899</w:t>
      </w:r>
      <w:r w:rsidR="008C670E" w:rsidRPr="008C670E">
        <w:rPr>
          <w:sz w:val="22"/>
          <w:szCs w:val="22"/>
          <w:lang w:val="en-AU"/>
        </w:rPr>
        <w:t>, izvan ročišta</w:t>
      </w:r>
      <w:r w:rsidR="0056593F" w:rsidRPr="003921E6">
        <w:rPr>
          <w:sz w:val="22"/>
          <w:szCs w:val="22"/>
        </w:rPr>
        <w:t>,</w:t>
      </w:r>
      <w:r w:rsidR="00CE7D5C" w:rsidRPr="00F860AB">
        <w:rPr>
          <w:sz w:val="22"/>
          <w:szCs w:val="22"/>
        </w:rPr>
        <w:t xml:space="preserve"> </w:t>
      </w:r>
      <w:r w:rsidR="00EF4316" w:rsidRPr="00F860AB">
        <w:rPr>
          <w:sz w:val="22"/>
          <w:szCs w:val="22"/>
        </w:rPr>
        <w:t xml:space="preserve">dana </w:t>
      </w:r>
      <w:r w:rsidR="008C670E">
        <w:rPr>
          <w:sz w:val="22"/>
          <w:szCs w:val="22"/>
        </w:rPr>
        <w:t>10</w:t>
      </w:r>
      <w:r w:rsidR="00AE21DC" w:rsidRPr="00F860AB">
        <w:rPr>
          <w:sz w:val="22"/>
          <w:szCs w:val="22"/>
        </w:rPr>
        <w:t>.</w:t>
      </w:r>
      <w:r w:rsidR="00793003" w:rsidRPr="00F860AB">
        <w:rPr>
          <w:sz w:val="22"/>
          <w:szCs w:val="22"/>
        </w:rPr>
        <w:t xml:space="preserve"> </w:t>
      </w:r>
      <w:r w:rsidR="001D5899">
        <w:rPr>
          <w:sz w:val="22"/>
          <w:szCs w:val="22"/>
        </w:rPr>
        <w:t>svibnja</w:t>
      </w:r>
      <w:r w:rsidR="0056593F">
        <w:rPr>
          <w:sz w:val="22"/>
          <w:szCs w:val="22"/>
        </w:rPr>
        <w:t xml:space="preserve"> 2</w:t>
      </w:r>
      <w:r w:rsidR="00EF4316" w:rsidRPr="00422BB5">
        <w:rPr>
          <w:sz w:val="22"/>
          <w:szCs w:val="22"/>
        </w:rPr>
        <w:t>0</w:t>
      </w:r>
      <w:r w:rsidR="00185441" w:rsidRPr="00422BB5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="00EF4316" w:rsidRPr="00422BB5">
        <w:rPr>
          <w:sz w:val="22"/>
          <w:szCs w:val="22"/>
        </w:rPr>
        <w:t>.</w:t>
      </w:r>
      <w:r w:rsidR="001A20B6" w:rsidRPr="00422BB5">
        <w:rPr>
          <w:sz w:val="22"/>
          <w:szCs w:val="22"/>
        </w:rPr>
        <w:t xml:space="preserve"> </w:t>
      </w:r>
      <w:r w:rsidR="00EF4316" w:rsidRPr="00422BB5">
        <w:rPr>
          <w:sz w:val="22"/>
          <w:szCs w:val="22"/>
        </w:rPr>
        <w:t>godine</w:t>
      </w:r>
    </w:p>
    <w:p w:rsidRDefault="00EF4316" w:rsidR="00EF4316" w:rsidRPr="00422BB5">
      <w:pPr>
        <w:pStyle w:val="Tijeloteksta"/>
        <w:rPr>
          <w:sz w:val="22"/>
          <w:szCs w:val="22"/>
        </w:rPr>
      </w:pPr>
    </w:p>
    <w:p w:rsidRDefault="003E475F" w:rsidR="003E475F" w:rsidRPr="00422BB5">
      <w:pPr>
        <w:pStyle w:val="Tijeloteksta"/>
        <w:rPr>
          <w:sz w:val="22"/>
          <w:szCs w:val="22"/>
        </w:rPr>
      </w:pPr>
    </w:p>
    <w:p w:rsidRDefault="00CE7D5C" w:rsidR="00EF4316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Default="00EF4316" w:rsidR="00EF4316" w:rsidRPr="00422BB5">
      <w:pPr>
        <w:pStyle w:val="Tijeloteksta"/>
        <w:jc w:val="center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DC36C1" w:rsidRPr="00DC36C1">
        <w:rPr>
          <w:sz w:val="22"/>
          <w:szCs w:val="22"/>
          <w:lang w:val="en-AU"/>
        </w:rPr>
        <w:t>ROZA GRADNJA d.o.o. za graditeljstvo i usluge, Ploče, Trg kralja Tomislava 11, MBS: 060331495, OIB: 79078969899</w:t>
      </w:r>
      <w:r w:rsidR="008C670E" w:rsidRPr="008C670E">
        <w:rPr>
          <w:sz w:val="22"/>
          <w:szCs w:val="22"/>
          <w:lang w:val="en-AU"/>
        </w:rPr>
        <w:t xml:space="preserve">,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</w:t>
      </w:r>
      <w:r w:rsidR="00DC36C1">
        <w:rPr>
          <w:color w:val="000000"/>
          <w:sz w:val="22"/>
          <w:szCs w:val="22"/>
        </w:rPr>
        <w:t>tanske banke d.</w:t>
      </w:r>
      <w:r w:rsidRPr="00D03666">
        <w:rPr>
          <w:color w:val="000000"/>
          <w:sz w:val="22"/>
          <w:szCs w:val="22"/>
        </w:rPr>
        <w:t>d., Zagreb, pozivom na broj 10-</w:t>
      </w:r>
      <w:r w:rsidR="00DC36C1">
        <w:rPr>
          <w:color w:val="000000"/>
          <w:sz w:val="22"/>
          <w:szCs w:val="22"/>
        </w:rPr>
        <w:t>810</w:t>
      </w:r>
      <w:r w:rsidRPr="00D03666">
        <w:rPr>
          <w:color w:val="000000"/>
          <w:sz w:val="22"/>
          <w:szCs w:val="22"/>
        </w:rPr>
        <w:t>-201</w:t>
      </w:r>
      <w:r w:rsidR="00A606E4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 w:rsidR="0038199B">
        <w:rPr>
          <w:color w:val="000000"/>
          <w:sz w:val="22"/>
          <w:szCs w:val="22"/>
        </w:rPr>
        <w:t>15</w:t>
      </w:r>
      <w:r w:rsidR="004C3B43">
        <w:rPr>
          <w:color w:val="000000"/>
          <w:sz w:val="22"/>
          <w:szCs w:val="22"/>
        </w:rPr>
        <w:t>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 w:rsidR="00A606E4"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857468">
        <w:rPr>
          <w:color w:val="000000"/>
          <w:sz w:val="22"/>
          <w:szCs w:val="22"/>
        </w:rPr>
        <w:t>8</w:t>
      </w:r>
      <w:r w:rsidR="00DC36C1">
        <w:rPr>
          <w:color w:val="000000"/>
          <w:sz w:val="22"/>
          <w:szCs w:val="22"/>
        </w:rPr>
        <w:t>10</w:t>
      </w:r>
      <w:r w:rsidRPr="00D03666">
        <w:rPr>
          <w:color w:val="000000"/>
          <w:sz w:val="22"/>
          <w:szCs w:val="22"/>
        </w:rPr>
        <w:t>/201</w:t>
      </w:r>
      <w:r w:rsidR="00A07938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 w:rsidR="00636F2C"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 w:rsidR="00636F2C"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 w:rsidR="00636F2C"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636F2C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 w:rsidR="00636F2C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 w:rsidR="00636F2C">
        <w:rPr>
          <w:color w:val="000000"/>
          <w:sz w:val="22"/>
          <w:szCs w:val="22"/>
        </w:rPr>
        <w:t>Fonda za namirenje troškova stečajnog postupka.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D03666" w:rsidP="00D03666" w:rsidR="00D03666" w:rsidRPr="00D03666">
      <w:pPr>
        <w:ind w:hanging="705" w:left="705"/>
        <w:jc w:val="both"/>
        <w:rPr>
          <w:sz w:val="22"/>
          <w:szCs w:val="22"/>
        </w:rPr>
      </w:pPr>
    </w:p>
    <w:p w:rsidRDefault="00654337" w:rsidP="008F3863" w:rsidR="008F3863" w:rsidRPr="008F3863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654337">
        <w:rPr>
          <w:sz w:val="22"/>
          <w:szCs w:val="22"/>
        </w:rPr>
        <w:t>Financijska agencija RC Split, Podružnica Dubrovnik je podnijela ovom sudu 22. ožujka 2016. godine prijedlog za otvaranje stečajnog postupka nad dužnikom. U prijedlogu se u bitnome navodi da na dan 17. ožujka 2016. godine dužnik u Očevidniku redoslijeda osnova za plaćanje ima evidentirane neizvršene osnove za plaćanje u neprekinutom razdoblju od 120 dana u ukupnom iznosu od 399.435,10 kuna, da ima 1 zaposlenog, da ima račun kod Erste&amp;Steiermarkische bank d.d., da ne raspolaže drugim podacima o imovini, te da nema zaplijenjenih sredstava na ime predujma za namirenje troškova stečajnog postupka</w:t>
      </w:r>
      <w:r w:rsidR="008F3863" w:rsidRPr="008F3863">
        <w:rPr>
          <w:sz w:val="22"/>
          <w:szCs w:val="22"/>
        </w:rPr>
        <w:t>.</w:t>
      </w:r>
    </w:p>
    <w:p w:rsidRDefault="000543E5" w:rsidP="00301A67" w:rsidR="000543E5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0543E5">
        <w:rPr>
          <w:sz w:val="22"/>
          <w:szCs w:val="22"/>
        </w:rPr>
        <w:t xml:space="preserve"> </w:t>
      </w:r>
    </w:p>
    <w:p w:rsidRDefault="00D03666" w:rsidP="00A30090" w:rsidR="00A30090" w:rsidRPr="006527C7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sz w:val="22"/>
          <w:szCs w:val="22"/>
        </w:rPr>
        <w:t xml:space="preserve">Rješenjem ovog suda posl.br. St. </w:t>
      </w:r>
      <w:r w:rsidR="0038199B">
        <w:rPr>
          <w:sz w:val="22"/>
          <w:szCs w:val="22"/>
        </w:rPr>
        <w:t>8</w:t>
      </w:r>
      <w:r w:rsidR="00E27957">
        <w:rPr>
          <w:sz w:val="22"/>
          <w:szCs w:val="22"/>
        </w:rPr>
        <w:t>1</w:t>
      </w:r>
      <w:r w:rsidR="0038199B">
        <w:rPr>
          <w:sz w:val="22"/>
          <w:szCs w:val="22"/>
        </w:rPr>
        <w:t>0</w:t>
      </w:r>
      <w:r w:rsidRPr="00D03666">
        <w:rPr>
          <w:sz w:val="22"/>
          <w:szCs w:val="22"/>
        </w:rPr>
        <w:t>/201</w:t>
      </w:r>
      <w:r w:rsidR="004E5486">
        <w:rPr>
          <w:sz w:val="22"/>
          <w:szCs w:val="22"/>
        </w:rPr>
        <w:t>6</w:t>
      </w:r>
      <w:r w:rsidRPr="00D03666">
        <w:rPr>
          <w:sz w:val="22"/>
          <w:szCs w:val="22"/>
        </w:rPr>
        <w:t>-</w:t>
      </w:r>
      <w:r w:rsidR="00E27957">
        <w:rPr>
          <w:sz w:val="22"/>
          <w:szCs w:val="22"/>
        </w:rPr>
        <w:t>4</w:t>
      </w:r>
      <w:r w:rsidRPr="00D03666">
        <w:rPr>
          <w:sz w:val="22"/>
          <w:szCs w:val="22"/>
        </w:rPr>
        <w:t xml:space="preserve"> od </w:t>
      </w:r>
      <w:r w:rsidR="0038199B">
        <w:rPr>
          <w:sz w:val="22"/>
          <w:szCs w:val="22"/>
        </w:rPr>
        <w:t>8</w:t>
      </w:r>
      <w:r w:rsidR="00865B8C">
        <w:rPr>
          <w:sz w:val="22"/>
          <w:szCs w:val="22"/>
        </w:rPr>
        <w:t>.</w:t>
      </w:r>
      <w:r w:rsidR="00A30090" w:rsidRPr="00D03666">
        <w:rPr>
          <w:sz w:val="22"/>
          <w:szCs w:val="22"/>
        </w:rPr>
        <w:t xml:space="preserve"> </w:t>
      </w:r>
      <w:r w:rsidR="0038199B">
        <w:rPr>
          <w:sz w:val="22"/>
          <w:szCs w:val="22"/>
        </w:rPr>
        <w:t>travnja</w:t>
      </w:r>
      <w:r w:rsidR="00301A67">
        <w:rPr>
          <w:sz w:val="22"/>
          <w:szCs w:val="22"/>
        </w:rPr>
        <w:t xml:space="preserve"> </w:t>
      </w:r>
      <w:r w:rsidR="00A30090" w:rsidRPr="00D03666">
        <w:rPr>
          <w:sz w:val="22"/>
          <w:szCs w:val="22"/>
        </w:rPr>
        <w:t>201</w:t>
      </w:r>
      <w:r w:rsidR="00301A67">
        <w:rPr>
          <w:sz w:val="22"/>
          <w:szCs w:val="22"/>
        </w:rPr>
        <w:t>6</w:t>
      </w:r>
      <w:r w:rsidR="00A30090" w:rsidRPr="00D03666">
        <w:rPr>
          <w:sz w:val="22"/>
          <w:szCs w:val="22"/>
        </w:rPr>
        <w:t xml:space="preserve">. godine </w:t>
      </w:r>
      <w:r w:rsidR="00A30090" w:rsidRPr="006527C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D03666" w:rsidP="00D03666" w:rsidR="00D03666" w:rsidRPr="00D03666">
      <w:pPr>
        <w:ind w:firstLine="708"/>
        <w:jc w:val="both"/>
        <w:rPr>
          <w:sz w:val="16"/>
          <w:szCs w:val="16"/>
        </w:rPr>
      </w:pPr>
    </w:p>
    <w:p w:rsidRDefault="00D03666" w:rsidP="00D03666" w:rsidR="009B0B42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lastRenderedPageBreak/>
        <w:t xml:space="preserve">U prethodnom postupku o prijedlogu za otvaranje stečajnog postupka </w:t>
      </w:r>
      <w:r w:rsidR="002E2472">
        <w:rPr>
          <w:sz w:val="22"/>
          <w:szCs w:val="22"/>
        </w:rPr>
        <w:t xml:space="preserve">dužnik se </w:t>
      </w:r>
      <w:r w:rsidR="00CE1B92">
        <w:rPr>
          <w:sz w:val="22"/>
          <w:szCs w:val="22"/>
        </w:rPr>
        <w:t xml:space="preserve">nije </w:t>
      </w:r>
      <w:r w:rsidR="002E2472">
        <w:rPr>
          <w:sz w:val="22"/>
          <w:szCs w:val="22"/>
        </w:rPr>
        <w:t>izjasnio</w:t>
      </w:r>
      <w:r w:rsidR="000C3235">
        <w:rPr>
          <w:sz w:val="22"/>
          <w:szCs w:val="22"/>
        </w:rPr>
        <w:t>.</w:t>
      </w:r>
    </w:p>
    <w:p w:rsidRDefault="00703C78" w:rsidP="00D03666" w:rsidR="00703C78" w:rsidRPr="00F417BF">
      <w:pPr>
        <w:ind w:firstLine="708"/>
        <w:jc w:val="both"/>
        <w:rPr>
          <w:sz w:val="16"/>
          <w:szCs w:val="16"/>
        </w:rPr>
      </w:pPr>
    </w:p>
    <w:p w:rsidRDefault="005A4B97" w:rsidP="005A4B97" w:rsidR="005A4B97" w:rsidRPr="005A4B97">
      <w:pPr>
        <w:ind w:firstLine="708"/>
        <w:jc w:val="both"/>
        <w:rPr>
          <w:sz w:val="22"/>
          <w:szCs w:val="22"/>
        </w:rPr>
      </w:pPr>
      <w:r w:rsidRPr="005A4B97">
        <w:rPr>
          <w:sz w:val="22"/>
          <w:szCs w:val="22"/>
        </w:rPr>
        <w:t xml:space="preserve">Iz potvrde FINA od 9. svibnja 2016. godine (list spisa </w:t>
      </w:r>
      <w:r w:rsidR="00EA2BA9">
        <w:rPr>
          <w:sz w:val="22"/>
          <w:szCs w:val="22"/>
        </w:rPr>
        <w:t>21</w:t>
      </w:r>
      <w:r w:rsidRPr="005A4B97">
        <w:rPr>
          <w:sz w:val="22"/>
          <w:szCs w:val="22"/>
        </w:rPr>
        <w:t>-2</w:t>
      </w:r>
      <w:r w:rsidR="00EA2BA9">
        <w:rPr>
          <w:sz w:val="22"/>
          <w:szCs w:val="22"/>
        </w:rPr>
        <w:t>2</w:t>
      </w:r>
      <w:r w:rsidRPr="005A4B97">
        <w:rPr>
          <w:sz w:val="22"/>
          <w:szCs w:val="22"/>
        </w:rPr>
        <w:t xml:space="preserve">) proizlazi da je račun dužnika na dan izdavanja potvrde u neprekidnoj blokadi </w:t>
      </w:r>
      <w:r w:rsidR="00B9661F">
        <w:rPr>
          <w:sz w:val="22"/>
          <w:szCs w:val="22"/>
        </w:rPr>
        <w:t>17</w:t>
      </w:r>
      <w:r w:rsidR="00EA2BA9">
        <w:rPr>
          <w:sz w:val="22"/>
          <w:szCs w:val="22"/>
        </w:rPr>
        <w:t>2</w:t>
      </w:r>
      <w:r w:rsidRPr="005A4B97">
        <w:rPr>
          <w:sz w:val="22"/>
          <w:szCs w:val="22"/>
        </w:rPr>
        <w:t xml:space="preserve"> dana.</w:t>
      </w:r>
    </w:p>
    <w:p w:rsidRDefault="005A4B97" w:rsidP="00703C78" w:rsidR="005A4B97">
      <w:pPr>
        <w:ind w:firstLine="708"/>
        <w:jc w:val="both"/>
        <w:rPr>
          <w:sz w:val="22"/>
          <w:szCs w:val="22"/>
        </w:rPr>
      </w:pPr>
    </w:p>
    <w:p w:rsidRDefault="00703C78" w:rsidP="00703C78" w:rsidR="00703C78" w:rsidRPr="00703C78">
      <w:pPr>
        <w:ind w:firstLine="708"/>
        <w:jc w:val="both"/>
        <w:rPr>
          <w:sz w:val="22"/>
          <w:szCs w:val="22"/>
        </w:rPr>
      </w:pPr>
      <w:r w:rsidRPr="00703C78">
        <w:rPr>
          <w:sz w:val="22"/>
          <w:szCs w:val="22"/>
        </w:rPr>
        <w:t xml:space="preserve">Prema dopisima Ministarstva unutarnjih poslova Republike Hrvatske od </w:t>
      </w:r>
      <w:r w:rsidR="00B9661F">
        <w:rPr>
          <w:sz w:val="22"/>
          <w:szCs w:val="22"/>
        </w:rPr>
        <w:t>15</w:t>
      </w:r>
      <w:r w:rsidR="00190FD7" w:rsidRPr="00190FD7">
        <w:rPr>
          <w:sz w:val="22"/>
          <w:szCs w:val="22"/>
        </w:rPr>
        <w:t>.</w:t>
      </w:r>
      <w:r w:rsidR="00315D47">
        <w:rPr>
          <w:sz w:val="22"/>
          <w:szCs w:val="22"/>
        </w:rPr>
        <w:t>04</w:t>
      </w:r>
      <w:r w:rsidR="00190FD7" w:rsidRPr="00190FD7">
        <w:rPr>
          <w:sz w:val="22"/>
          <w:szCs w:val="22"/>
        </w:rPr>
        <w:t>.</w:t>
      </w:r>
      <w:r w:rsidR="00190FD7" w:rsidRPr="00703C78">
        <w:rPr>
          <w:sz w:val="22"/>
          <w:szCs w:val="22"/>
        </w:rPr>
        <w:t xml:space="preserve"> </w:t>
      </w:r>
      <w:r w:rsidRPr="00703C78">
        <w:rPr>
          <w:sz w:val="22"/>
          <w:szCs w:val="22"/>
        </w:rPr>
        <w:t xml:space="preserve">2016. godine (list spisa </w:t>
      </w:r>
      <w:r w:rsidR="00315D47">
        <w:rPr>
          <w:sz w:val="22"/>
          <w:szCs w:val="22"/>
        </w:rPr>
        <w:t>1</w:t>
      </w:r>
      <w:r w:rsidR="00A262C1">
        <w:rPr>
          <w:sz w:val="22"/>
          <w:szCs w:val="22"/>
        </w:rPr>
        <w:t>6</w:t>
      </w:r>
      <w:r w:rsidRPr="00703C78">
        <w:rPr>
          <w:sz w:val="22"/>
          <w:szCs w:val="22"/>
        </w:rPr>
        <w:t>)</w:t>
      </w:r>
      <w:r w:rsidR="00501ADE">
        <w:rPr>
          <w:sz w:val="22"/>
          <w:szCs w:val="22"/>
        </w:rPr>
        <w:t xml:space="preserve">, </w:t>
      </w:r>
      <w:r w:rsidR="00356F24" w:rsidRPr="00356F24">
        <w:rPr>
          <w:sz w:val="22"/>
          <w:szCs w:val="22"/>
        </w:rPr>
        <w:t xml:space="preserve">Ministarstva financija Porezne uprave Područnog ureda Dalmacija Ispostava Dubrovnik </w:t>
      </w:r>
      <w:r w:rsidR="00356F24">
        <w:rPr>
          <w:sz w:val="22"/>
          <w:szCs w:val="22"/>
        </w:rPr>
        <w:t xml:space="preserve">od </w:t>
      </w:r>
      <w:r w:rsidR="00501ADE">
        <w:rPr>
          <w:sz w:val="22"/>
          <w:szCs w:val="22"/>
        </w:rPr>
        <w:t>2</w:t>
      </w:r>
      <w:r w:rsidR="00957EF7">
        <w:rPr>
          <w:sz w:val="22"/>
          <w:szCs w:val="22"/>
        </w:rPr>
        <w:t>7</w:t>
      </w:r>
      <w:r w:rsidR="00501ADE">
        <w:rPr>
          <w:sz w:val="22"/>
          <w:szCs w:val="22"/>
        </w:rPr>
        <w:t xml:space="preserve">.04.2016. godine (list spisa </w:t>
      </w:r>
      <w:r w:rsidR="00957EF7">
        <w:rPr>
          <w:sz w:val="22"/>
          <w:szCs w:val="22"/>
        </w:rPr>
        <w:t>17</w:t>
      </w:r>
      <w:r w:rsidR="00501ADE">
        <w:rPr>
          <w:sz w:val="22"/>
          <w:szCs w:val="22"/>
        </w:rPr>
        <w:t xml:space="preserve">) </w:t>
      </w:r>
      <w:r w:rsidR="008E19BD">
        <w:rPr>
          <w:sz w:val="22"/>
          <w:szCs w:val="22"/>
        </w:rPr>
        <w:t>i</w:t>
      </w:r>
      <w:r w:rsidRPr="00703C78">
        <w:rPr>
          <w:sz w:val="22"/>
          <w:szCs w:val="22"/>
        </w:rPr>
        <w:t xml:space="preserve"> Zemljišnoknjižnog odjela Općinskog suda u Dubrovniku</w:t>
      </w:r>
      <w:r w:rsidR="00A262C1">
        <w:rPr>
          <w:sz w:val="22"/>
          <w:szCs w:val="22"/>
        </w:rPr>
        <w:t>, Zemljišnoknjižni odjel Ploče</w:t>
      </w:r>
      <w:r w:rsidRPr="00703C78">
        <w:rPr>
          <w:sz w:val="22"/>
          <w:szCs w:val="22"/>
        </w:rPr>
        <w:t xml:space="preserve"> od </w:t>
      </w:r>
      <w:r w:rsidR="00315D47">
        <w:rPr>
          <w:sz w:val="22"/>
          <w:szCs w:val="22"/>
        </w:rPr>
        <w:t>1</w:t>
      </w:r>
      <w:r w:rsidR="00EA2BA9">
        <w:rPr>
          <w:sz w:val="22"/>
          <w:szCs w:val="22"/>
        </w:rPr>
        <w:t>8</w:t>
      </w:r>
      <w:r w:rsidR="00315D47">
        <w:rPr>
          <w:sz w:val="22"/>
          <w:szCs w:val="22"/>
        </w:rPr>
        <w:t>.0</w:t>
      </w:r>
      <w:r w:rsidR="00B9661F">
        <w:rPr>
          <w:sz w:val="22"/>
          <w:szCs w:val="22"/>
        </w:rPr>
        <w:t>4</w:t>
      </w:r>
      <w:r w:rsidRPr="00703C78">
        <w:rPr>
          <w:sz w:val="22"/>
          <w:szCs w:val="22"/>
        </w:rPr>
        <w:t xml:space="preserve">.2016. godine (list spisa </w:t>
      </w:r>
      <w:r w:rsidR="000543D0">
        <w:rPr>
          <w:sz w:val="22"/>
          <w:szCs w:val="22"/>
        </w:rPr>
        <w:t>1</w:t>
      </w:r>
      <w:r w:rsidR="00EA2BA9">
        <w:rPr>
          <w:sz w:val="22"/>
          <w:szCs w:val="22"/>
        </w:rPr>
        <w:t>4</w:t>
      </w:r>
      <w:r w:rsidRPr="00703C78">
        <w:rPr>
          <w:sz w:val="22"/>
          <w:szCs w:val="22"/>
        </w:rPr>
        <w:t>)</w:t>
      </w:r>
      <w:r w:rsidR="008E19BD">
        <w:rPr>
          <w:sz w:val="22"/>
          <w:szCs w:val="22"/>
        </w:rPr>
        <w:t xml:space="preserve">, proizlazi da dužnik nema imovine. </w:t>
      </w: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356F24" w:rsidP="00356F24" w:rsidR="00356F24" w:rsidRPr="00356F24">
      <w:pPr>
        <w:ind w:firstLine="708"/>
        <w:jc w:val="both"/>
        <w:rPr>
          <w:color w:val="000000"/>
          <w:sz w:val="22"/>
          <w:szCs w:val="22"/>
        </w:rPr>
      </w:pPr>
      <w:r w:rsidRPr="00356F24">
        <w:rPr>
          <w:color w:val="000000"/>
          <w:sz w:val="22"/>
          <w:szCs w:val="22"/>
        </w:rPr>
        <w:t>Prema 132. Stečajnog zakona (NN 71/15, dalje u tekstu SZ)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356F24" w:rsidP="00356F24" w:rsidR="00356F24" w:rsidRPr="00356F24">
      <w:pPr>
        <w:jc w:val="both"/>
        <w:rPr>
          <w:color w:val="000000"/>
          <w:sz w:val="22"/>
          <w:szCs w:val="22"/>
        </w:rPr>
      </w:pPr>
    </w:p>
    <w:p w:rsidRDefault="00356F24" w:rsidP="00356F24" w:rsidR="00356F24" w:rsidRPr="00356F24">
      <w:pPr>
        <w:ind w:firstLine="708"/>
        <w:jc w:val="both"/>
        <w:rPr>
          <w:color w:val="000000"/>
          <w:sz w:val="22"/>
          <w:szCs w:val="22"/>
        </w:rPr>
      </w:pPr>
      <w:r w:rsidRPr="00356F24">
        <w:rPr>
          <w:color w:val="000000"/>
          <w:sz w:val="22"/>
          <w:szCs w:val="22"/>
        </w:rPr>
        <w:t xml:space="preserve">Iz rezultata provedenog prethodnog postupka proizlazi da dužnik u ovom trenutku nema imovine. </w:t>
      </w:r>
    </w:p>
    <w:p w:rsidRDefault="00356F24" w:rsidP="00356F24" w:rsidR="00356F24" w:rsidRPr="00356F24">
      <w:pPr>
        <w:jc w:val="both"/>
        <w:rPr>
          <w:color w:val="000000"/>
          <w:sz w:val="22"/>
          <w:szCs w:val="22"/>
        </w:rPr>
      </w:pPr>
    </w:p>
    <w:p w:rsidRDefault="00356F24" w:rsidP="00356F24" w:rsidR="00356F24" w:rsidRPr="00356F24">
      <w:pPr>
        <w:ind w:firstLine="708"/>
        <w:jc w:val="both"/>
        <w:rPr>
          <w:color w:val="000000"/>
          <w:sz w:val="22"/>
          <w:szCs w:val="22"/>
        </w:rPr>
      </w:pPr>
      <w:r w:rsidRPr="00356F24">
        <w:rPr>
          <w:color w:val="000000"/>
          <w:sz w:val="22"/>
          <w:szCs w:val="22"/>
        </w:rPr>
        <w:t>Vjerovnici su poučeni sukladno čl. 132. SZ na posljedice ne postupanja po ovom rješenju.</w:t>
      </w:r>
    </w:p>
    <w:p w:rsidRDefault="00356F24" w:rsidP="00356F24" w:rsidR="00356F24" w:rsidRPr="00356F24">
      <w:pPr>
        <w:jc w:val="both"/>
        <w:rPr>
          <w:color w:val="000000"/>
          <w:sz w:val="22"/>
          <w:szCs w:val="22"/>
        </w:rPr>
      </w:pPr>
    </w:p>
    <w:p w:rsidRDefault="00356F24" w:rsidP="00356F24" w:rsidR="00356F24" w:rsidRPr="00356F24">
      <w:pPr>
        <w:ind w:firstLine="708"/>
        <w:jc w:val="both"/>
        <w:rPr>
          <w:color w:val="000000"/>
          <w:sz w:val="22"/>
          <w:szCs w:val="22"/>
        </w:rPr>
      </w:pPr>
      <w:r w:rsidRPr="00356F24">
        <w:rPr>
          <w:color w:val="000000"/>
          <w:sz w:val="22"/>
          <w:szCs w:val="22"/>
        </w:rPr>
        <w:t xml:space="preserve">Zbog navedenog, na temelju spomenutih propisa, odlučeno je kao u izreci rješenja. 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356F24">
        <w:rPr>
          <w:b/>
          <w:sz w:val="22"/>
          <w:szCs w:val="22"/>
        </w:rPr>
        <w:t>10</w:t>
      </w:r>
      <w:r w:rsidRPr="00D03666">
        <w:rPr>
          <w:b/>
          <w:sz w:val="22"/>
          <w:szCs w:val="22"/>
        </w:rPr>
        <w:t xml:space="preserve">. </w:t>
      </w:r>
      <w:r w:rsidR="00540E28">
        <w:rPr>
          <w:b/>
          <w:sz w:val="22"/>
          <w:szCs w:val="22"/>
        </w:rPr>
        <w:t>svibnja</w:t>
      </w:r>
      <w:r w:rsidR="004D60D5">
        <w:rPr>
          <w:b/>
          <w:sz w:val="22"/>
          <w:szCs w:val="22"/>
        </w:rPr>
        <w:t xml:space="preserve"> 20</w:t>
      </w:r>
      <w:r w:rsidRPr="00D03666">
        <w:rPr>
          <w:b/>
          <w:sz w:val="22"/>
          <w:szCs w:val="22"/>
        </w:rPr>
        <w:t>1</w:t>
      </w:r>
      <w:r w:rsidR="00592B24"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Default="00D03666" w:rsidP="00D03666" w:rsidR="00D03666" w:rsidRPr="00D03666">
      <w:pPr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D03666" w:rsidP="00D03666" w:rsidR="00D03666" w:rsidRPr="00D03666">
      <w:pPr>
        <w:jc w:val="both"/>
        <w:rPr>
          <w:b/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B60244" w:rsidP="00D03666" w:rsidR="00B60244">
      <w:pPr>
        <w:jc w:val="both"/>
        <w:rPr>
          <w:b/>
          <w:sz w:val="22"/>
          <w:szCs w:val="22"/>
        </w:rPr>
      </w:pPr>
    </w:p>
    <w:p w:rsidRDefault="00592B24" w:rsidP="00D03666" w:rsidR="00592B24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11295E" w:rsidP="0011295E" w:rsidR="0011295E" w:rsidRPr="0011295E">
      <w:pPr>
        <w:jc w:val="both"/>
        <w:rPr>
          <w:sz w:val="22"/>
          <w:szCs w:val="22"/>
        </w:rPr>
      </w:pPr>
      <w:r w:rsidRPr="0011295E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11. st</w:t>
        </w:r>
      </w:smartTag>
      <w:r w:rsidRPr="0011295E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4. OZ</w:t>
        </w:r>
      </w:smartTag>
      <w:r w:rsidRPr="0011295E">
        <w:rPr>
          <w:sz w:val="22"/>
          <w:szCs w:val="22"/>
        </w:rPr>
        <w:t>).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356F24">
        <w:rPr>
          <w:sz w:val="22"/>
          <w:szCs w:val="22"/>
        </w:rPr>
        <w:t>1</w:t>
      </w:r>
      <w:r w:rsidR="00540E28">
        <w:rPr>
          <w:sz w:val="22"/>
          <w:szCs w:val="22"/>
        </w:rPr>
        <w:t>0</w:t>
      </w:r>
      <w:r w:rsidRPr="00D03666">
        <w:rPr>
          <w:sz w:val="22"/>
          <w:szCs w:val="22"/>
        </w:rPr>
        <w:t>.0</w:t>
      </w:r>
      <w:r w:rsidR="00540E28">
        <w:rPr>
          <w:sz w:val="22"/>
          <w:szCs w:val="22"/>
        </w:rPr>
        <w:t>5</w:t>
      </w:r>
      <w:r w:rsidRPr="00D03666">
        <w:rPr>
          <w:sz w:val="22"/>
          <w:szCs w:val="22"/>
        </w:rPr>
        <w:t>.201</w:t>
      </w:r>
      <w:r w:rsidR="00592B24">
        <w:rPr>
          <w:sz w:val="22"/>
          <w:szCs w:val="22"/>
        </w:rPr>
        <w:t>6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4D60D5" w:rsidP="00D03666" w:rsidR="00D03666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083D43" w:rsidR="00D03666" w:rsidRPr="004D60D5">
      <w:headerReference w:type="even" r:id="rId13"/>
      <w:headerReference w:type="default" r:id="rId14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4B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5486" w:rsidP="004E5486" w:rsidR="00A30090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 w:rsidR="00857468">
      <w:rPr>
        <w:b/>
        <w:sz w:val="22"/>
        <w:szCs w:val="22"/>
      </w:rPr>
      <w:t>8</w:t>
    </w:r>
    <w:r w:rsidR="001C4E83">
      <w:rPr>
        <w:b/>
        <w:sz w:val="22"/>
        <w:szCs w:val="22"/>
      </w:rPr>
      <w:t>10</w:t>
    </w:r>
    <w:r w:rsidRPr="004E5486">
      <w:rPr>
        <w:b/>
        <w:sz w:val="22"/>
        <w:szCs w:val="22"/>
      </w:rPr>
      <w:t>/2016-1</w:t>
    </w:r>
    <w:r w:rsidR="001C4E83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05A0"/>
    <w:rsid w:val="000119A5"/>
    <w:rsid w:val="000467BA"/>
    <w:rsid w:val="0005277B"/>
    <w:rsid w:val="000543D0"/>
    <w:rsid w:val="000543E5"/>
    <w:rsid w:val="00070258"/>
    <w:rsid w:val="00083D43"/>
    <w:rsid w:val="00087A3E"/>
    <w:rsid w:val="000A2910"/>
    <w:rsid w:val="000A776C"/>
    <w:rsid w:val="000B0258"/>
    <w:rsid w:val="000B40DC"/>
    <w:rsid w:val="000C3235"/>
    <w:rsid w:val="000C7196"/>
    <w:rsid w:val="000D176D"/>
    <w:rsid w:val="0011295E"/>
    <w:rsid w:val="00112F22"/>
    <w:rsid w:val="001544B5"/>
    <w:rsid w:val="001545BD"/>
    <w:rsid w:val="00185441"/>
    <w:rsid w:val="00190FD7"/>
    <w:rsid w:val="00193502"/>
    <w:rsid w:val="00193875"/>
    <w:rsid w:val="00197999"/>
    <w:rsid w:val="001A1A42"/>
    <w:rsid w:val="001A20B6"/>
    <w:rsid w:val="001C4E83"/>
    <w:rsid w:val="001D5899"/>
    <w:rsid w:val="001E0B1B"/>
    <w:rsid w:val="001F08BA"/>
    <w:rsid w:val="0020059B"/>
    <w:rsid w:val="002043CB"/>
    <w:rsid w:val="00246696"/>
    <w:rsid w:val="00261EFC"/>
    <w:rsid w:val="002B1405"/>
    <w:rsid w:val="002E2079"/>
    <w:rsid w:val="002E2472"/>
    <w:rsid w:val="00301A67"/>
    <w:rsid w:val="003120BC"/>
    <w:rsid w:val="00315D47"/>
    <w:rsid w:val="003328D9"/>
    <w:rsid w:val="003355C4"/>
    <w:rsid w:val="00356F24"/>
    <w:rsid w:val="0037301E"/>
    <w:rsid w:val="0037664A"/>
    <w:rsid w:val="0038199B"/>
    <w:rsid w:val="00393AB3"/>
    <w:rsid w:val="003C52FE"/>
    <w:rsid w:val="003E2FDB"/>
    <w:rsid w:val="003E475F"/>
    <w:rsid w:val="003E6C52"/>
    <w:rsid w:val="00414494"/>
    <w:rsid w:val="00421825"/>
    <w:rsid w:val="00422BB5"/>
    <w:rsid w:val="0042490F"/>
    <w:rsid w:val="004268F1"/>
    <w:rsid w:val="00430D6D"/>
    <w:rsid w:val="00433050"/>
    <w:rsid w:val="00434741"/>
    <w:rsid w:val="004549DE"/>
    <w:rsid w:val="00472911"/>
    <w:rsid w:val="004955E1"/>
    <w:rsid w:val="00497EFF"/>
    <w:rsid w:val="004C3B43"/>
    <w:rsid w:val="004C3D10"/>
    <w:rsid w:val="004C6C1A"/>
    <w:rsid w:val="004D60D5"/>
    <w:rsid w:val="004E2E3C"/>
    <w:rsid w:val="004E327A"/>
    <w:rsid w:val="004E5486"/>
    <w:rsid w:val="004E7D05"/>
    <w:rsid w:val="004F2889"/>
    <w:rsid w:val="004F3786"/>
    <w:rsid w:val="00501ADE"/>
    <w:rsid w:val="00536ABE"/>
    <w:rsid w:val="00540E28"/>
    <w:rsid w:val="00564351"/>
    <w:rsid w:val="0056593F"/>
    <w:rsid w:val="0058420E"/>
    <w:rsid w:val="00592B24"/>
    <w:rsid w:val="0059486F"/>
    <w:rsid w:val="005A4B97"/>
    <w:rsid w:val="005A78A8"/>
    <w:rsid w:val="005C6B92"/>
    <w:rsid w:val="005D7B44"/>
    <w:rsid w:val="005E5FEF"/>
    <w:rsid w:val="005E6A04"/>
    <w:rsid w:val="005E7C37"/>
    <w:rsid w:val="005F14A7"/>
    <w:rsid w:val="006173EA"/>
    <w:rsid w:val="00624EA1"/>
    <w:rsid w:val="00636F2C"/>
    <w:rsid w:val="00645D3A"/>
    <w:rsid w:val="0065029E"/>
    <w:rsid w:val="00654337"/>
    <w:rsid w:val="00694653"/>
    <w:rsid w:val="00697CE6"/>
    <w:rsid w:val="006B3022"/>
    <w:rsid w:val="006C55C3"/>
    <w:rsid w:val="006C5938"/>
    <w:rsid w:val="006D47BD"/>
    <w:rsid w:val="006D7447"/>
    <w:rsid w:val="006E315B"/>
    <w:rsid w:val="006F2738"/>
    <w:rsid w:val="00703C78"/>
    <w:rsid w:val="00742494"/>
    <w:rsid w:val="00793003"/>
    <w:rsid w:val="007A0545"/>
    <w:rsid w:val="007E206B"/>
    <w:rsid w:val="007E78F7"/>
    <w:rsid w:val="0082407F"/>
    <w:rsid w:val="00857468"/>
    <w:rsid w:val="00865B8C"/>
    <w:rsid w:val="008669FE"/>
    <w:rsid w:val="00870944"/>
    <w:rsid w:val="008B261F"/>
    <w:rsid w:val="008B5CC3"/>
    <w:rsid w:val="008C043C"/>
    <w:rsid w:val="008C670E"/>
    <w:rsid w:val="008E19BD"/>
    <w:rsid w:val="008F3863"/>
    <w:rsid w:val="00906789"/>
    <w:rsid w:val="00927031"/>
    <w:rsid w:val="00935902"/>
    <w:rsid w:val="0093736B"/>
    <w:rsid w:val="00957EF7"/>
    <w:rsid w:val="00970B9F"/>
    <w:rsid w:val="009806D9"/>
    <w:rsid w:val="00994DF8"/>
    <w:rsid w:val="009A24CC"/>
    <w:rsid w:val="009B0B42"/>
    <w:rsid w:val="009B23F3"/>
    <w:rsid w:val="009B63FC"/>
    <w:rsid w:val="009B67DE"/>
    <w:rsid w:val="009C6D22"/>
    <w:rsid w:val="009D0757"/>
    <w:rsid w:val="009D373A"/>
    <w:rsid w:val="009D495D"/>
    <w:rsid w:val="009D4A3A"/>
    <w:rsid w:val="009E2DCE"/>
    <w:rsid w:val="00A07938"/>
    <w:rsid w:val="00A262C1"/>
    <w:rsid w:val="00A2701C"/>
    <w:rsid w:val="00A30090"/>
    <w:rsid w:val="00A30730"/>
    <w:rsid w:val="00A448B5"/>
    <w:rsid w:val="00A51A18"/>
    <w:rsid w:val="00A57B68"/>
    <w:rsid w:val="00A606E4"/>
    <w:rsid w:val="00A665ED"/>
    <w:rsid w:val="00A86F09"/>
    <w:rsid w:val="00A8734E"/>
    <w:rsid w:val="00AA2902"/>
    <w:rsid w:val="00AA7C43"/>
    <w:rsid w:val="00AB3330"/>
    <w:rsid w:val="00AC4B4A"/>
    <w:rsid w:val="00AE21DC"/>
    <w:rsid w:val="00AF75EE"/>
    <w:rsid w:val="00B10891"/>
    <w:rsid w:val="00B11191"/>
    <w:rsid w:val="00B15493"/>
    <w:rsid w:val="00B17CD4"/>
    <w:rsid w:val="00B24CB9"/>
    <w:rsid w:val="00B60244"/>
    <w:rsid w:val="00B84202"/>
    <w:rsid w:val="00B9661F"/>
    <w:rsid w:val="00B970E1"/>
    <w:rsid w:val="00BB198F"/>
    <w:rsid w:val="00BB68B9"/>
    <w:rsid w:val="00BD389E"/>
    <w:rsid w:val="00BF2309"/>
    <w:rsid w:val="00BF4F2C"/>
    <w:rsid w:val="00C07844"/>
    <w:rsid w:val="00C117C4"/>
    <w:rsid w:val="00C13AEB"/>
    <w:rsid w:val="00C4357F"/>
    <w:rsid w:val="00C73220"/>
    <w:rsid w:val="00C92CA6"/>
    <w:rsid w:val="00C9448E"/>
    <w:rsid w:val="00C96137"/>
    <w:rsid w:val="00CC3B20"/>
    <w:rsid w:val="00CE1B92"/>
    <w:rsid w:val="00CE7D5C"/>
    <w:rsid w:val="00D03666"/>
    <w:rsid w:val="00D24022"/>
    <w:rsid w:val="00D330A2"/>
    <w:rsid w:val="00D72A25"/>
    <w:rsid w:val="00D73296"/>
    <w:rsid w:val="00D76DC3"/>
    <w:rsid w:val="00D96444"/>
    <w:rsid w:val="00DA50A1"/>
    <w:rsid w:val="00DB71D4"/>
    <w:rsid w:val="00DC2EE9"/>
    <w:rsid w:val="00DC36C1"/>
    <w:rsid w:val="00DD1A80"/>
    <w:rsid w:val="00DE3274"/>
    <w:rsid w:val="00DE5541"/>
    <w:rsid w:val="00E1576F"/>
    <w:rsid w:val="00E27957"/>
    <w:rsid w:val="00E43217"/>
    <w:rsid w:val="00E51919"/>
    <w:rsid w:val="00EA1B90"/>
    <w:rsid w:val="00EA2BA9"/>
    <w:rsid w:val="00EA7E54"/>
    <w:rsid w:val="00EC423A"/>
    <w:rsid w:val="00EE13C2"/>
    <w:rsid w:val="00EF0B1C"/>
    <w:rsid w:val="00EF4316"/>
    <w:rsid w:val="00EF58FF"/>
    <w:rsid w:val="00F00884"/>
    <w:rsid w:val="00F35C68"/>
    <w:rsid w:val="00F36D3C"/>
    <w:rsid w:val="00F40B0F"/>
    <w:rsid w:val="00F417BF"/>
    <w:rsid w:val="00F82783"/>
    <w:rsid w:val="00F860AB"/>
    <w:rsid w:val="00FB4AC0"/>
    <w:rsid w:val="00FD18AC"/>
    <w:rsid w:val="00FE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4B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4B4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4B4A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4B4A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4B4A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4B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B4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4B4A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4B4A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4B4A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St-810/2016</izvorni_sadrzaj>
    <derivirana_varijabla naziv="DomainObject.Predmet.OznakaBroj_1">St-810/2016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ROZA GRADNJA društvo s ograničenom odgovornošću za graditeljstvo i usluge</izvorni_sadrzaj>
    <derivirana_varijabla naziv="DomainObject.Predmet.ProtustrankaFormated_1">  ROZA GRADNJA društvo s ograničenom odgovornošću za graditeljstvo i usluge</derivirana_varijabla>
  </DomainObject.Predmet.ProtustrankaFormated>
  <DomainObject.Predmet.ProtustrankaFormatedOIB>
    <izvorni_sadrzaj>  ROZA GRADNJA društvo s ograničenom odgovornošću za graditeljstvo i usluge, OIB 79078969899</izvorni_sadrzaj>
    <derivirana_varijabla naziv="DomainObject.Predmet.ProtustrankaFormatedOIB_1">  ROZA GRADNJA društvo s ograničenom odgovornošću za graditeljstvo i usluge, OIB 79078969899</derivirana_varijabla>
  </DomainObject.Predmet.ProtustrankaFormatedOIB>
  <DomainObject.Predmet.ProtustrankaFormatedWithAdress>
    <izvorni_sadrzaj> ROZA GRADNJA društvo s ograničenom odgovornošću za graditeljstvo i usluge, Trg kralja Tomislava 11, 20340 Ploče</izvorni_sadrzaj>
    <derivirana_varijabla naziv="DomainObject.Predmet.ProtustrankaFormatedWithAdress_1"> ROZA GRADNJA društvo s ograničenom odgovornošću za graditeljstvo i usluge, Trg kralja Tomislava 11, 20340 Ploče</derivirana_varijabla>
  </DomainObject.Predmet.ProtustrankaFormatedWithAdress>
  <DomainObject.Predmet.ProtustrankaFormatedWithAdressOIB>
    <izvorni_sadrzaj> ROZA GRADNJA društvo s ograničenom odgovornošću za graditeljstvo i usluge, OIB 79078969899, Trg kralja Tomislava 11, 20340 Ploče</izvorni_sadrzaj>
    <derivirana_varijabla naziv="DomainObject.Predmet.ProtustrankaFormatedWithAdressOIB_1"> ROZA GRADNJA društvo s ograničenom odgovornošću za graditeljstvo i usluge, OIB 79078969899, Trg kralja Tomislava 11, 20340 Ploče</derivirana_varijabla>
  </DomainObject.Predmet.ProtustrankaFormatedWithAdressOIB>
  <DomainObject.Predmet.ProtustrankaWithAdress>
    <izvorni_sadrzaj>ROZA GRADNJA društvo s ograničenom odgovornošću za graditeljstvo i usluge Trg kralja Tomislava 11, 20340 Ploče</izvorni_sadrzaj>
    <derivirana_varijabla naziv="DomainObject.Predmet.ProtustrankaWithAdress_1">ROZA GRADNJA društvo s ograničenom odgovornošću za graditeljstvo i usluge Trg kralja Tomislava 11, 20340 Ploče</derivirana_varijabla>
  </DomainObject.Predmet.ProtustrankaWithAdress>
  <DomainObject.Predmet.ProtustrankaWithAdressOIB>
    <izvorni_sadrzaj>ROZA GRADNJA društvo s ograničenom odgovornošću za graditeljstvo i usluge, OIB 79078969899, Trg kralja Tomislava 11, 20340 Ploče</izvorni_sadrzaj>
    <derivirana_varijabla naziv="DomainObject.Predmet.ProtustrankaWithAdressOIB_1">ROZA GRADNJA društvo s ograničenom odgovornošću za graditeljstvo i usluge, OIB 79078969899, Trg kralja Tomislava 11, 20340 Ploče</derivirana_varijabla>
  </DomainObject.Predmet.ProtustrankaWithAdressOIB>
  <DomainObject.Predmet.ProtustrankaNazivFormated>
    <izvorni_sadrzaj>ROZA GRADNJA društvo s ograničenom odgovornošću za graditeljstvo i usluge</izvorni_sadrzaj>
    <derivirana_varijabla naziv="DomainObject.Predmet.ProtustrankaNazivFormated_1">ROZA GRADNJA društvo s ograničenom odgovornošću za graditeljstvo i usluge</derivirana_varijabla>
  </DomainObject.Predmet.ProtustrankaNazivFormated>
  <DomainObject.Predmet.ProtustrankaNazivFormatedOIB>
    <izvorni_sadrzaj>ROZA GRADNJA društvo s ograničenom odgovornošću za graditeljstvo i usluge, OIB 79078969899</izvorni_sadrzaj>
    <derivirana_varijabla naziv="DomainObject.Predmet.ProtustrankaNazivFormatedOIB_1">ROZA GRADNJA društvo s ograničenom odgovornošću za graditeljstvo i usluge, OIB 79078969899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399435.10</izvorni_sadrzaj>
    <derivirana_varijabla naziv="DomainObject.Predmet.TrenutnaVrijednost_1">399435.10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ROZA GRADNJA društvo s ograničenom odgovornošću za graditeljstvo i usluge</item>
    </izvorni_sadrzaj>
    <derivirana_varijabla naziv="DomainObject.Predmet.ProtuStrankaListFormated_1">
      <item>ROZA GRADNJA društvo s ograničenom odgovornošću za graditeljstvo i usluge</item>
    </derivirana_varijabla>
  </DomainObject.Predmet.ProtuStrankaListFormated>
  <DomainObject.Predmet.ProtuStrankaListFormatedOIB>
    <izvorni_sadrzaj>
      <item>ROZA GRADNJA društvo s ograničenom odgovornošću za graditeljstvo i usluge, OIB 79078969899</item>
    </izvorni_sadrzaj>
    <derivirana_varijabla naziv="DomainObject.Predmet.ProtuStrankaListFormatedOIB_1">
      <item>ROZA GRADNJA društvo s ograničenom odgovornošću za graditeljstvo i usluge, OIB 79078969899</item>
    </derivirana_varijabla>
  </DomainObject.Predmet.ProtuStrankaListFormatedOIB>
  <DomainObject.Predmet.ProtuStrankaListFormatedWithAdress>
    <izvorni_sadrzaj>
      <item>ROZA GRADNJA društvo s ograničenom odgovornošću za graditeljstvo i usluge, Trg kralja Tomislava 11, 20340 Ploče</item>
    </izvorni_sadrzaj>
    <derivirana_varijabla naziv="DomainObject.Predmet.ProtuStrankaListFormatedWithAdress_1">
      <item>ROZA GRADNJA društvo s ograničenom odgovornošću za graditeljstvo i usluge, Trg kralja Tomislava 11, 20340 Ploče</item>
    </derivirana_varijabla>
  </DomainObject.Predmet.ProtuStrankaListFormatedWithAdress>
  <DomainObject.Predmet.ProtuStrankaListFormatedWithAdressOIB>
    <izvorni_sadrzaj>
      <item>ROZA GRADNJA društvo s ograničenom odgovornošću za graditeljstvo i usluge, OIB 79078969899, Trg kralja Tomislava 11, 20340 Ploče</item>
    </izvorni_sadrzaj>
    <derivirana_varijabla naziv="DomainObject.Predmet.ProtuStrankaListFormatedWithAdressOIB_1">
      <item>ROZA GRADNJA društvo s ograničenom odgovornošću za graditeljstvo i usluge, OIB 79078969899, Trg kralja Tomislava 11, 20340 Ploče</item>
    </derivirana_varijabla>
  </DomainObject.Predmet.ProtuStrankaListFormatedWithAdressOIB>
  <DomainObject.Predmet.ProtuStrankaListNazivFormated>
    <izvorni_sadrzaj>
      <item>ROZA GRADNJA društvo s ograničenom odgovornošću za graditeljstvo i usluge</item>
    </izvorni_sadrzaj>
    <derivirana_varijabla naziv="DomainObject.Predmet.ProtuStrankaListNazivFormated_1">
      <item>ROZA GRADNJA društvo s ograničenom odgovornošću za graditeljstvo i usluge</item>
    </derivirana_varijabla>
  </DomainObject.Predmet.ProtuStrankaListNazivFormated>
  <DomainObject.Predmet.ProtuStrankaListNazivFormatedOIB>
    <izvorni_sadrzaj>
      <item>ROZA GRADNJA društvo s ograničenom odgovornošću za graditeljstvo i usluge, OIB 79078969899</item>
    </izvorni_sadrzaj>
    <derivirana_varijabla naziv="DomainObject.Predmet.ProtuStrankaListNazivFormatedOIB_1">
      <item>ROZA GRADNJA društvo s ograničenom odgovornošću za graditeljstvo i usluge, OIB 79078969899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ROZA GRADNJA društvo s ograničenom odgovornošću za graditeljstvo i usluge</izvorni_sadrzaj>
    <derivirana_varijabla naziv="DomainObject.Predmet.ProtustrankaIDrugi_1">ROZA GRADNJA društvo s ograničenom odgovornošću za graditeljstvo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ROZA GRADNJA društvo s ograničenom odgovornošću za graditeljstvo i usluge, OIB 79078969899, Trg kralja Tomislava 11, 20340 Ploče</izvorni_sadrzaj>
    <derivirana_varijabla naziv="DomainObject.Predmet.ProtustrankaIDrugiAdressOIB_1">ROZA GRADNJA društvo s ograničenom odgovornošću za graditeljstvo i usluge, OIB 79078969899, Trg kralja Tomislava 11,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ROZA GRADNJA društvo s ograničenom odgovornošću za graditeljstvo i usluge</item>
    </izvorni_sadrzaj>
    <derivirana_varijabla naziv="DomainObject.Predmet.SudioniciListNaziv_1">
      <item>FINA, RC Split, Podružnica Dubrovnik</item>
      <item>ROZA GRADNJA društvo s ograničenom odgovornošću za graditeljstvo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ROZA GRADNJA društvo s ograničenom odgovornošću za graditeljstvo i usluge, OIB 79078969899, Trg kralja Tomislava 11,20340 Ploče</item>
    </izvorni_sadrzaj>
    <derivirana_varijabla naziv="DomainObject.Predmet.SudioniciListAdressOIB_1">
      <item>FINA, RC Split, Podružnica Dubrovnik, OIB 85821130368, Vukovarska 2,20000 Dubrovnik</item>
      <item>ROZA GRADNJA društvo s ograničenom odgovornošću za graditeljstvo i usluge, OIB 79078969899, Trg kralja Tomislava 11,20340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79078969899</item>
    </izvorni_sadrzaj>
    <derivirana_varijabla naziv="DomainObject.Predmet.SudioniciListNazivOIB_1">
      <item>, OIB 85821130368</item>
      <item>, OIB 79078969899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FB8360-2187-441F-9CE3-6B8280D1D6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707</properties:Words>
  <properties:Characters>3871</properties:Characters>
  <properties:Lines>99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2016-05-10T10:10:00Z</dcterms:created>
  <dc:creator>Ante Kačić</dc:creator>
  <cp:lastModifiedBy>Srđan Gavranić</cp:lastModifiedBy>
  <cp:lastPrinted>2016-05-10T09:40:00Z</cp:lastPrinted>
  <dcterms:modified xmlns:xsi="http://www.w3.org/2001/XMLSchema-instance" xsi:type="dcterms:W3CDTF">2016-05-10T10:14:00Z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