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600b" w14:paraId="063600b" w:rsidRDefault="00683083" w:rsidP="00683083" w:rsidR="00683083" w:rsidRPr="0060041E">
      <w:pPr>
        <w:jc w:val="right"/>
        <w15:collapsed w:val="false"/>
      </w:pPr>
      <w:bookmarkStart w:name="_GoBack" w:id="0"/>
      <w:bookmarkEnd w:id="0"/>
      <w:r w:rsidRPr="0060041E">
        <w:t>2 St-919/</w:t>
      </w:r>
      <w:r w:rsidR="00B409AB" w:rsidRPr="0060041E">
        <w:t>20</w:t>
      </w:r>
      <w:r w:rsidRPr="0060041E">
        <w:t>16-</w:t>
      </w:r>
      <w:r w:rsidR="003A02F8">
        <w:t>140</w:t>
      </w:r>
    </w:p>
    <w:p w:rsidRDefault="00683083" w:rsidP="00683083" w:rsidR="00683083" w:rsidRPr="0060041E">
      <w:pPr>
        <w:jc w:val="right"/>
        <w:rPr>
          <w:b/>
        </w:rPr>
      </w:pPr>
    </w:p>
    <w:p w:rsidRDefault="00683083" w:rsidP="00683083" w:rsidR="00683083" w:rsidRPr="0060041E">
      <w:pPr>
        <w:jc w:val="center"/>
      </w:pPr>
    </w:p>
    <w:p w:rsidRDefault="00683083" w:rsidP="00683083" w:rsidR="00683083" w:rsidRPr="0060041E">
      <w:pPr>
        <w:jc w:val="center"/>
      </w:pPr>
      <w:r w:rsidRPr="0060041E">
        <w:t>TABLICA ISPITANIH TRAŽBINA</w:t>
      </w:r>
    </w:p>
    <w:p w:rsidRDefault="00683083" w:rsidP="00683083" w:rsidR="00683083" w:rsidRPr="0060041E">
      <w:pPr>
        <w:jc w:val="center"/>
      </w:pPr>
      <w:r w:rsidRPr="0060041E">
        <w:t xml:space="preserve">Po čl. </w:t>
      </w:r>
      <w:r w:rsidR="009761D3" w:rsidRPr="00797E5F">
        <w:t>264</w:t>
      </w:r>
      <w:r w:rsidR="009761D3">
        <w:t>.</w:t>
      </w:r>
      <w:r w:rsidRPr="0060041E">
        <w:t xml:space="preserve"> Stečajnog zakona </w:t>
      </w:r>
      <w:r w:rsidR="009761D3">
        <w:t>(NN 71/15, 104/17)</w:t>
      </w:r>
    </w:p>
    <w:p w:rsidRDefault="00683083" w:rsidP="00683083" w:rsidR="00683083" w:rsidRPr="0060041E">
      <w:pPr>
        <w:jc w:val="center"/>
      </w:pPr>
      <w:r w:rsidRPr="0060041E">
        <w:t xml:space="preserve">(Posebno ispitno ročište od 9. studenog 2017. u stečajnom postupku nad stečajnim dužnikom </w:t>
      </w:r>
    </w:p>
    <w:p w:rsidRDefault="00683083" w:rsidP="0060041E" w:rsidR="00683083" w:rsidRPr="0060041E">
      <w:pPr>
        <w:jc w:val="center"/>
      </w:pPr>
      <w:r w:rsidRPr="0060041E">
        <w:t>TIM 90 d.d. u stečaju, Poreč, Vukovarska 19, OIB: 63062784520)</w:t>
      </w:r>
    </w:p>
    <w:p w:rsidRDefault="00683083" w:rsidP="00683083" w:rsidR="00683083" w:rsidRPr="0060041E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1979"/>
        <w:gridCol w:w="1843"/>
        <w:gridCol w:w="1559"/>
        <w:gridCol w:w="1457"/>
      </w:tblGrid>
      <w:tr w:rsidTr="0060041E" w:rsidR="0060041E" w:rsidRPr="0060041E"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Iznos prijavljene</w:t>
            </w:r>
          </w:p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bCs w:val="false"/>
              </w:rPr>
              <w:t>tražbine (kn)</w:t>
            </w:r>
          </w:p>
        </w:tc>
        <w:tc>
          <w:tcPr>
            <w:tcW w:type="dxa" w:w="197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iCs/>
              </w:rPr>
              <w:t>Iznos utvrđene tražbine (kn)</w:t>
            </w:r>
          </w:p>
        </w:tc>
        <w:tc>
          <w:tcPr>
            <w:tcW w:type="dxa" w:w="184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iCs/>
              </w:rPr>
              <w:t>Iznos osporene tražbine (kn)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iCs/>
              </w:rPr>
              <w:t>Osporavatelj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t>Isplatni red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 xml:space="preserve">1. </w:t>
            </w:r>
          </w:p>
        </w:tc>
        <w:tc>
          <w:tcPr>
            <w:tcW w:type="dxa" w:w="4374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DARIA KORACA, Poreč, V. Spinčića 1, OIB: 37672696917</w:t>
            </w:r>
          </w:p>
        </w:tc>
        <w:tc>
          <w:tcPr>
            <w:tcW w:type="dxa" w:w="210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0041E">
              <w:rPr>
                <w:rFonts w:eastAsia="MS Mincho"/>
              </w:rPr>
              <w:t>45.169,44</w:t>
            </w:r>
          </w:p>
        </w:tc>
        <w:tc>
          <w:tcPr>
            <w:tcW w:type="dxa" w:w="197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64.158,01</w:t>
            </w:r>
          </w:p>
        </w:tc>
        <w:tc>
          <w:tcPr>
            <w:tcW w:type="dxa" w:w="184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2.</w:t>
            </w:r>
          </w:p>
        </w:tc>
        <w:tc>
          <w:tcPr>
            <w:tcW w:type="dxa" w:w="4374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MIRJANA VLAHOVIĆ, Poreč, Rovinjska 35, OIB: 40312633218</w:t>
            </w:r>
          </w:p>
        </w:tc>
        <w:tc>
          <w:tcPr>
            <w:tcW w:type="dxa" w:w="210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76.662,17</w:t>
            </w:r>
          </w:p>
        </w:tc>
        <w:tc>
          <w:tcPr>
            <w:tcW w:type="dxa" w:w="197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99.524,32</w:t>
            </w:r>
          </w:p>
        </w:tc>
        <w:tc>
          <w:tcPr>
            <w:tcW w:type="dxa" w:w="184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3.</w:t>
            </w:r>
          </w:p>
        </w:tc>
        <w:tc>
          <w:tcPr>
            <w:tcW w:type="dxa" w:w="4374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DARKO POŽARIĆ, Nova Vas, Hrastova 15, OIB: 65683471011</w:t>
            </w:r>
          </w:p>
        </w:tc>
        <w:tc>
          <w:tcPr>
            <w:tcW w:type="dxa" w:w="210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98.472,66</w:t>
            </w:r>
          </w:p>
        </w:tc>
        <w:tc>
          <w:tcPr>
            <w:tcW w:type="dxa" w:w="197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131.782,99</w:t>
            </w:r>
          </w:p>
        </w:tc>
        <w:tc>
          <w:tcPr>
            <w:tcW w:type="dxa" w:w="184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4.</w:t>
            </w:r>
          </w:p>
        </w:tc>
        <w:tc>
          <w:tcPr>
            <w:tcW w:type="dxa" w:w="4374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IVAN POŽARIĆ, Nova Vas, Kukci, Hrastova 15, OIB: 61290665909</w:t>
            </w:r>
          </w:p>
        </w:tc>
        <w:tc>
          <w:tcPr>
            <w:tcW w:type="dxa" w:w="210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3.370,67</w:t>
            </w:r>
          </w:p>
        </w:tc>
        <w:tc>
          <w:tcPr>
            <w:tcW w:type="dxa" w:w="197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4.568,95</w:t>
            </w:r>
          </w:p>
        </w:tc>
        <w:tc>
          <w:tcPr>
            <w:tcW w:type="dxa" w:w="184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5</w:t>
            </w:r>
            <w:r w:rsidR="00683083" w:rsidRPr="0060041E">
              <w:t>.</w:t>
            </w:r>
          </w:p>
        </w:tc>
        <w:tc>
          <w:tcPr>
            <w:tcW w:type="dxa" w:w="4374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OTP banka d.d., Zadar, Domovinskog rata 3, OIB: 52508873833, p.p. ZOU G. Veljović i dr. Pula, Dobrilina 9</w:t>
            </w:r>
          </w:p>
        </w:tc>
        <w:tc>
          <w:tcPr>
            <w:tcW w:type="dxa" w:w="2103"/>
            <w:vAlign w:val="center"/>
          </w:tcPr>
          <w:p w:rsidRDefault="002E258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423.455,75</w:t>
            </w:r>
          </w:p>
        </w:tc>
        <w:tc>
          <w:tcPr>
            <w:tcW w:type="dxa" w:w="1979"/>
            <w:vAlign w:val="center"/>
          </w:tcPr>
          <w:p w:rsidRDefault="002E258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314.776,17</w:t>
            </w:r>
          </w:p>
        </w:tc>
        <w:tc>
          <w:tcPr>
            <w:tcW w:type="dxa" w:w="1843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108.679,58</w:t>
            </w:r>
          </w:p>
        </w:tc>
        <w:tc>
          <w:tcPr>
            <w:tcW w:type="dxa" w:w="1559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stečajni upravitelj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lastRenderedPageBreak/>
              <w:t>6.</w:t>
            </w:r>
          </w:p>
        </w:tc>
        <w:tc>
          <w:tcPr>
            <w:tcW w:type="dxa" w:w="4374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 xml:space="preserve">PROJEKT POREČ d.o.o., Poreč, Partizanska 4/1, OIB: 66371423938, </w:t>
            </w:r>
            <w:r w:rsidRPr="0060041E">
              <w:rPr>
                <w:rFonts w:eastAsia="MS Mincho"/>
              </w:rPr>
              <w:t>zastupan po odvjet. uredu Marcan &amp; Marcan, Umag, 1. svibnja 4/1</w:t>
            </w:r>
          </w:p>
        </w:tc>
        <w:tc>
          <w:tcPr>
            <w:tcW w:type="dxa" w:w="2103"/>
            <w:vAlign w:val="center"/>
          </w:tcPr>
          <w:p w:rsidRDefault="002E258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1.749.660,12</w:t>
            </w:r>
          </w:p>
        </w:tc>
        <w:tc>
          <w:tcPr>
            <w:tcW w:type="dxa" w:w="1979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843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="MS Mincho"/>
              </w:rPr>
              <w:t>1.749.660,12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stečajni upravitelj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7.</w:t>
            </w:r>
          </w:p>
        </w:tc>
        <w:tc>
          <w:tcPr>
            <w:tcW w:type="dxa" w:w="4374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INSTAL d.o.o., Poreč, K. Huguesa 26/b, OIB: 31812833872</w:t>
            </w:r>
          </w:p>
        </w:tc>
        <w:tc>
          <w:tcPr>
            <w:tcW w:type="dxa" w:w="2103"/>
            <w:vAlign w:val="center"/>
          </w:tcPr>
          <w:p w:rsidRDefault="002E258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678.674,13</w:t>
            </w:r>
          </w:p>
        </w:tc>
        <w:tc>
          <w:tcPr>
            <w:tcW w:type="dxa" w:w="1979"/>
            <w:vAlign w:val="center"/>
          </w:tcPr>
          <w:p w:rsidRDefault="002E258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5.321,82</w:t>
            </w:r>
          </w:p>
        </w:tc>
        <w:tc>
          <w:tcPr>
            <w:tcW w:type="dxa" w:w="1843"/>
            <w:vAlign w:val="center"/>
          </w:tcPr>
          <w:p w:rsidRDefault="002E258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673.352,31</w:t>
            </w:r>
          </w:p>
        </w:tc>
        <w:tc>
          <w:tcPr>
            <w:tcW w:type="dxa" w:w="1559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stečajni upravitelj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8.</w:t>
            </w:r>
          </w:p>
        </w:tc>
        <w:tc>
          <w:tcPr>
            <w:tcW w:type="dxa" w:w="4374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HETA ASSET RESOLUTION AG Klagenfurth am Worthersee, Alpen Adria Platz 1, OIB: 90730821413</w:t>
            </w:r>
          </w:p>
        </w:tc>
        <w:tc>
          <w:tcPr>
            <w:tcW w:type="dxa" w:w="2103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169.934.304,64</w:t>
            </w:r>
          </w:p>
        </w:tc>
        <w:tc>
          <w:tcPr>
            <w:tcW w:type="dxa" w:w="1979"/>
            <w:vAlign w:val="center"/>
          </w:tcPr>
          <w:p w:rsidRDefault="0060041E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843"/>
            <w:vAlign w:val="center"/>
          </w:tcPr>
          <w:p w:rsidRDefault="0060041E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169.934.304,64</w:t>
            </w:r>
          </w:p>
        </w:tc>
        <w:tc>
          <w:tcPr>
            <w:tcW w:type="dxa" w:w="1559"/>
            <w:vAlign w:val="center"/>
          </w:tcPr>
          <w:p w:rsidRDefault="0060041E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stečajni upravitelj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9.</w:t>
            </w:r>
          </w:p>
        </w:tc>
        <w:tc>
          <w:tcPr>
            <w:tcW w:type="dxa" w:w="4374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Theme="minorHAnsi"/>
              </w:rPr>
              <w:t>G.E.M.A.R. d.o.o. u stečaju, Poreč, Mate Vlašića 26, OIB: 41285319887</w:t>
            </w:r>
          </w:p>
        </w:tc>
        <w:tc>
          <w:tcPr>
            <w:tcW w:type="dxa" w:w="2103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2.527.834,38</w:t>
            </w:r>
          </w:p>
        </w:tc>
        <w:tc>
          <w:tcPr>
            <w:tcW w:type="dxa" w:w="1979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843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2.527.834,38</w:t>
            </w:r>
          </w:p>
        </w:tc>
        <w:tc>
          <w:tcPr>
            <w:tcW w:type="dxa" w:w="1559"/>
            <w:vAlign w:val="center"/>
          </w:tcPr>
          <w:p w:rsidRDefault="00F41B31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stečajni upravitelj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II viši</w:t>
            </w:r>
          </w:p>
        </w:tc>
      </w:tr>
      <w:tr w:rsidTr="0060041E" w:rsidR="0060041E" w:rsidRPr="0060041E">
        <w:trPr>
          <w:trHeight w:val="1181"/>
        </w:trPr>
        <w:tc>
          <w:tcPr>
            <w:tcW w:type="dxa" w:w="1008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10.</w:t>
            </w:r>
          </w:p>
        </w:tc>
        <w:tc>
          <w:tcPr>
            <w:tcW w:type="dxa" w:w="4374"/>
            <w:vAlign w:val="center"/>
          </w:tcPr>
          <w:p w:rsidRDefault="005C044C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rPr>
                <w:rFonts w:eastAsiaTheme="minorHAnsi"/>
              </w:rPr>
              <w:t>Odvjetnik VLADIMIR BERNEŠ, Poreč, Vukovarska 19, OIB: 78522135940</w:t>
            </w:r>
          </w:p>
        </w:tc>
        <w:tc>
          <w:tcPr>
            <w:tcW w:type="dxa" w:w="2103"/>
            <w:vAlign w:val="center"/>
          </w:tcPr>
          <w:p w:rsidRDefault="009761D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133.840,20</w:t>
            </w:r>
          </w:p>
        </w:tc>
        <w:tc>
          <w:tcPr>
            <w:tcW w:type="dxa" w:w="1979"/>
            <w:vAlign w:val="center"/>
          </w:tcPr>
          <w:p w:rsidRDefault="005C044C" w:rsidP="0060041E" w:rsidR="00683083" w:rsidRPr="0060041E">
            <w:pPr>
              <w:tabs>
                <w:tab w:pos="3686" w:val="left"/>
              </w:tabs>
              <w:jc w:val="center"/>
            </w:pPr>
            <w:r w:rsidRPr="0060041E">
              <w:t>1</w:t>
            </w:r>
            <w:r w:rsidR="0060041E" w:rsidRPr="0060041E">
              <w:t>33.840,20</w:t>
            </w:r>
            <w:r w:rsidR="009761D3">
              <w:t xml:space="preserve"> (kompenzirano sa dijelom potraživanja stečajnog dužnika prema ovom vjerovniku)</w:t>
            </w:r>
          </w:p>
        </w:tc>
        <w:tc>
          <w:tcPr>
            <w:tcW w:type="dxa" w:w="1843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559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-</w:t>
            </w:r>
          </w:p>
        </w:tc>
        <w:tc>
          <w:tcPr>
            <w:tcW w:type="dxa" w:w="1457"/>
            <w:vAlign w:val="center"/>
          </w:tcPr>
          <w:p w:rsidRDefault="00683083" w:rsidP="00E27858" w:rsidR="00683083" w:rsidRPr="0060041E">
            <w:pPr>
              <w:tabs>
                <w:tab w:pos="3686" w:val="left"/>
              </w:tabs>
              <w:jc w:val="center"/>
            </w:pPr>
            <w:r w:rsidRPr="0060041E">
              <w:t>II viši</w:t>
            </w:r>
          </w:p>
        </w:tc>
      </w:tr>
    </w:tbl>
    <w:p w:rsidRDefault="00683083" w:rsidP="00683083" w:rsidR="00683083" w:rsidRPr="0060041E">
      <w:pPr>
        <w:tabs>
          <w:tab w:pos="3686" w:val="left"/>
        </w:tabs>
        <w:jc w:val="center"/>
      </w:pPr>
    </w:p>
    <w:p w:rsidRDefault="00683083" w:rsidP="00683083" w:rsidR="00683083" w:rsidRPr="0060041E">
      <w:pPr>
        <w:tabs>
          <w:tab w:pos="3686" w:val="left"/>
        </w:tabs>
        <w:jc w:val="center"/>
      </w:pPr>
    </w:p>
    <w:p w:rsidRDefault="00683083" w:rsidP="00683083" w:rsidR="00683083" w:rsidRPr="0060041E">
      <w:pPr>
        <w:tabs>
          <w:tab w:pos="3686" w:val="left"/>
        </w:tabs>
        <w:jc w:val="center"/>
      </w:pPr>
      <w:r w:rsidRPr="0060041E">
        <w:t xml:space="preserve">U Pazinu </w:t>
      </w:r>
      <w:r w:rsidR="0060041E" w:rsidRPr="0060041E">
        <w:t>1</w:t>
      </w:r>
      <w:r w:rsidR="009761D3">
        <w:t>7</w:t>
      </w:r>
      <w:r w:rsidR="0075506F" w:rsidRPr="0060041E">
        <w:t>. studenog</w:t>
      </w:r>
      <w:r w:rsidRPr="0060041E">
        <w:t xml:space="preserve"> 2017. </w:t>
      </w:r>
    </w:p>
    <w:p w:rsidRDefault="00683083" w:rsidP="00683083" w:rsidR="00683083" w:rsidRPr="0060041E">
      <w:pPr>
        <w:tabs>
          <w:tab w:pos="3686" w:val="left"/>
        </w:tabs>
        <w:jc w:val="center"/>
      </w:pPr>
    </w:p>
    <w:p w:rsidRDefault="00B409AB" w:rsidP="00683083" w:rsidR="00683083" w:rsidRPr="0060041E">
      <w:pPr>
        <w:tabs>
          <w:tab w:pos="3686" w:val="left"/>
        </w:tabs>
        <w:jc w:val="center"/>
      </w:pP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</w:r>
      <w:r w:rsidRPr="0060041E">
        <w:tab/>
        <w:t xml:space="preserve">     Stečajna sutkinja</w:t>
      </w:r>
      <w:r w:rsidR="00683083" w:rsidRPr="0060041E">
        <w:t>:</w:t>
      </w:r>
    </w:p>
    <w:p w:rsidRDefault="00683083" w:rsidP="009761D3" w:rsidR="00500701" w:rsidRPr="0060041E">
      <w:pPr>
        <w:tabs>
          <w:tab w:pos="3686" w:val="left"/>
        </w:tabs>
        <w:ind w:firstLine="708" w:left="4956"/>
        <w:jc w:val="center"/>
      </w:pPr>
      <w:r w:rsidRPr="0060041E">
        <w:tab/>
      </w:r>
      <w:r w:rsidRPr="0060041E">
        <w:tab/>
      </w:r>
      <w:r w:rsidRPr="0060041E">
        <w:tab/>
        <w:t xml:space="preserve">              Adrijana Labinjan Skok</w:t>
      </w:r>
    </w:p>
    <w:sectPr w:rsidSect="0060041E" w:rsidR="00500701" w:rsidRPr="0060041E">
      <w:headerReference w:type="even" r:id="rId8"/>
      <w:headerReference w:type="default" r:id="rId9"/>
      <w:pgSz w:code="9" w:orient="landscape" w:h="11906" w:w="16838"/>
      <w:pgMar w:gutter="0" w:footer="709" w:header="709" w:left="1418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083" w:rsidP="00683083" w:rsidR="00683083">
      <w:r>
        <w:separator/>
      </w:r>
    </w:p>
  </w:endnote>
  <w:endnote w:id="0" w:type="continuationSeparator">
    <w:p w:rsidRDefault="00683083" w:rsidP="00683083" w:rsidR="00683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083" w:rsidP="00683083" w:rsidR="00683083">
      <w:r>
        <w:separator/>
      </w:r>
    </w:p>
  </w:footnote>
  <w:footnote w:id="0" w:type="continuationSeparator">
    <w:p w:rsidRDefault="00683083" w:rsidP="00683083" w:rsidR="00683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838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E14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838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E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09AB" w:rsidP="00683083" w:rsidR="00683083" w:rsidRPr="000351A1">
    <w:pPr>
      <w:jc w:val="right"/>
    </w:pPr>
    <w:r>
      <w:t>2 St-919</w:t>
    </w:r>
    <w:r w:rsidRPr="000351A1">
      <w:t>/</w:t>
    </w:r>
    <w:r>
      <w:t>20</w:t>
    </w:r>
    <w:r w:rsidRPr="000351A1">
      <w:t>1</w:t>
    </w:r>
    <w:r>
      <w:t>6</w:t>
    </w:r>
    <w:r w:rsidRPr="000351A1">
      <w:t>-</w:t>
    </w:r>
    <w:r w:rsidR="003A02F8">
      <w:t>140</w:t>
    </w:r>
  </w:p>
  <w:p w:rsidRDefault="00801E14" w:rsidP="00F16E5B" w:rsidR="00051919" w:rsidRPr="00985C68">
    <w:pPr>
      <w:jc w:val="right"/>
    </w:pPr>
  </w:p>
  <w:p w:rsidRDefault="00801E14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083"/>
    <w:rsid w:val="000E3838"/>
    <w:rsid w:val="002E2581"/>
    <w:rsid w:val="003A02F8"/>
    <w:rsid w:val="00554328"/>
    <w:rsid w:val="005C044C"/>
    <w:rsid w:val="0060041E"/>
    <w:rsid w:val="00683083"/>
    <w:rsid w:val="0075506F"/>
    <w:rsid w:val="00801E14"/>
    <w:rsid w:val="009761D3"/>
    <w:rsid w:val="00985388"/>
    <w:rsid w:val="00B409AB"/>
    <w:rsid w:val="00F4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308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3083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68308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3083"/>
  </w:style>
  <w:style w:styleId="Podnoje" w:type="paragraph">
    <w:name w:val="footer"/>
    <w:basedOn w:val="Normal"/>
    <w:link w:val="PodnojeChar"/>
    <w:uiPriority w:val="99"/>
    <w:unhideWhenUsed/>
    <w:rsid w:val="006830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308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308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3083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68308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3083"/>
  </w:style>
  <w:style w:styleId="Podnoje" w:type="paragraph">
    <w:name w:val="footer"/>
    <w:basedOn w:val="Normal"/>
    <w:link w:val="PodnojeChar"/>
    <w:uiPriority w:val="99"/>
    <w:unhideWhenUsed/>
    <w:rsid w:val="006830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308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ref.2, preslik na VTS-u
VEZA: 2 OVR-1/17,  2 OVR-23/17</izvorni_sadrzaj>
    <derivirana_varijabla naziv="DomainObject.Predmet.PrimjedbaSuca_1">16.11.17. spis je u ref.2, preslik na VTS-u
VEZA: 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2017.</izvorni_sadrzaj>
    <derivirana_varijabla naziv="DomainObject.Predmet.SpisIzvanSuda.DatumIzlazaSpisa_1">16.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1509</properties:Characters>
  <properties:Lines>122</properties:Lines>
  <properties:Paragraphs>86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2017-10-02T12:34:00Z</dcterms:created>
  <dc:creator>Jasmina Matika</dc:creator>
  <cp:lastModifiedBy>Jasmina Matika</cp:lastModifiedBy>
  <dcterms:modified xmlns:xsi="http://www.w3.org/2001/XMLSchema-instance" xsi:type="dcterms:W3CDTF">2017-11-17T13:59:00Z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