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bd1d" w14:paraId="8ccbd1d" w:rsidRDefault="00AE649C" w:rsidP="00FA5B5E" w:rsidR="00AE649C" w:rsidRPr="00B76F3C">
      <w:pPr>
        <w:pStyle w:val="Naslov3"/>
        <w15:collapsed w:val="false"/>
      </w:pPr>
    </w:p>
    <w:p w:rsidRDefault="00BD5B56" w:rsidP="00BD5B56" w:rsidR="00BD5B56" w:rsidRPr="00BD5B56">
      <w:pPr>
        <w:spacing w:after="0"/>
        <w:jc w:val="right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Poslovni broj 3 </w:t>
      </w:r>
      <w:proofErr w:type="spellStart"/>
      <w:r w:rsidRPr="00BD5B56">
        <w:rPr>
          <w:rFonts w:cs="Times New Roman" w:eastAsia="Times New Roman"/>
          <w:lang w:eastAsia="hr-HR"/>
        </w:rPr>
        <w:t>Stpn</w:t>
      </w:r>
      <w:proofErr w:type="spellEnd"/>
      <w:r w:rsidRPr="00BD5B56">
        <w:rPr>
          <w:rFonts w:cs="Times New Roman" w:eastAsia="Times New Roman"/>
          <w:lang w:eastAsia="hr-HR"/>
        </w:rPr>
        <w:t>-30/15-21</w:t>
      </w:r>
    </w:p>
    <w:p w:rsidRDefault="00BD5B56" w:rsidP="00BD5B56" w:rsidR="00BD5B56" w:rsidRPr="00BD5B5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ind w:firstLine="708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REPUBLIKA HRVATSKA</w:t>
      </w:r>
    </w:p>
    <w:p w:rsidRDefault="00BD5B56" w:rsidP="00BD5B56" w:rsidR="00BD5B56" w:rsidRPr="00BD5B56">
      <w:pPr>
        <w:spacing w:after="0"/>
        <w:ind w:firstLine="708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TRGOVAČKI SUD U ZADRU</w:t>
      </w:r>
    </w:p>
    <w:p w:rsidRDefault="00BD5B56" w:rsidP="00BD5B56" w:rsidR="00BD5B56" w:rsidRPr="00BD5B56">
      <w:pPr>
        <w:spacing w:after="0"/>
        <w:ind w:firstLine="708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Zadar, Dr. Franje Tuđmana 35</w:t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U   I M E   R E P U B L I K E   H R V A T S K E</w:t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R J E Š E N J E</w:t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ab/>
        <w:t>Trgovački sud u Zadru, OIB: 39670464653</w:t>
      </w:r>
      <w:r w:rsidRPr="00BD5B56">
        <w:rPr>
          <w:rFonts w:cs="Times New Roman" w:eastAsia="Times New Roman"/>
          <w:sz w:val="22"/>
          <w:szCs w:val="22"/>
          <w:lang w:eastAsia="hr-HR"/>
        </w:rPr>
        <w:t xml:space="preserve">, </w:t>
      </w:r>
      <w:r w:rsidRPr="00BD5B56">
        <w:rPr>
          <w:rFonts w:cs="Times New Roman" w:eastAsia="Times New Roman"/>
          <w:lang w:eastAsia="hr-HR"/>
        </w:rPr>
        <w:t xml:space="preserve">po sutkinji Tini Grgas, povodom prijedloga dužnika LIPA d.o.o. za poslovanje nekretninama i usluge sa sjedištem u Zemuniku Donjem, Smoković 23/a, OIB: 03501238707, zastupanog po direktoru Iliji </w:t>
      </w:r>
      <w:proofErr w:type="spellStart"/>
      <w:r w:rsidRPr="00BD5B56">
        <w:rPr>
          <w:rFonts w:cs="Times New Roman" w:eastAsia="Times New Roman"/>
          <w:lang w:eastAsia="hr-HR"/>
        </w:rPr>
        <w:t>Keškiću</w:t>
      </w:r>
      <w:proofErr w:type="spellEnd"/>
      <w:r w:rsidRPr="00BD5B56">
        <w:rPr>
          <w:rFonts w:cs="Times New Roman" w:eastAsia="Times New Roman"/>
          <w:lang w:eastAsia="hr-HR"/>
        </w:rPr>
        <w:t xml:space="preserve">, a ovaj po punomoćniku Goranu Nekiću, odvjetniku u </w:t>
      </w:r>
      <w:proofErr w:type="spellStart"/>
      <w:r w:rsidRPr="00BD5B56">
        <w:rPr>
          <w:rFonts w:cs="Times New Roman" w:eastAsia="Times New Roman"/>
          <w:lang w:eastAsia="hr-HR"/>
        </w:rPr>
        <w:t>Posedarju</w:t>
      </w:r>
      <w:proofErr w:type="spellEnd"/>
      <w:r w:rsidRPr="00BD5B56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nagodbe, nakon ročišta održanog 17. veljače 2016., 18. veljače 2016.  </w:t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r i j e š i o   j e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Odobrava se sklapanje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koja glasi: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" </w:t>
      </w:r>
      <w:r w:rsidRPr="00BD5B56">
        <w:rPr>
          <w:rFonts w:cs="Times New Roman" w:eastAsia="Times New Roman"/>
          <w:lang w:eastAsia="hr-HR" w:val="en-AU"/>
        </w:rPr>
        <w:t>LIPA d</w:t>
      </w:r>
      <w:r w:rsidRPr="00BD5B56">
        <w:rPr>
          <w:rFonts w:cs="Times New Roman" w:eastAsia="Times New Roman"/>
          <w:lang w:eastAsia="hr-HR"/>
        </w:rPr>
        <w:t>.</w:t>
      </w:r>
      <w:r w:rsidRPr="00BD5B56">
        <w:rPr>
          <w:rFonts w:cs="Times New Roman" w:eastAsia="Times New Roman"/>
          <w:lang w:eastAsia="hr-HR" w:val="en-AU"/>
        </w:rPr>
        <w:t>o</w:t>
      </w:r>
      <w:r w:rsidRPr="00BD5B56">
        <w:rPr>
          <w:rFonts w:cs="Times New Roman" w:eastAsia="Times New Roman"/>
          <w:lang w:eastAsia="hr-HR"/>
        </w:rPr>
        <w:t>.</w:t>
      </w:r>
      <w:r w:rsidRPr="00BD5B56">
        <w:rPr>
          <w:rFonts w:cs="Times New Roman" w:eastAsia="Times New Roman"/>
          <w:lang w:eastAsia="hr-HR" w:val="en-AU"/>
        </w:rPr>
        <w:t>o</w:t>
      </w:r>
      <w:r w:rsidRPr="00BD5B56">
        <w:rPr>
          <w:rFonts w:cs="Times New Roman" w:eastAsia="Times New Roman"/>
          <w:lang w:eastAsia="hr-HR"/>
        </w:rPr>
        <w:t xml:space="preserve">. za poslovanje nekretninama i usluge, </w:t>
      </w:r>
      <w:r w:rsidRPr="00BD5B56">
        <w:rPr>
          <w:rFonts w:cs="Times New Roman" w:eastAsia="Times New Roman"/>
          <w:lang w:eastAsia="hr-HR" w:val="en-AU"/>
        </w:rPr>
        <w:t>OIB</w:t>
      </w:r>
      <w:r w:rsidRPr="00BD5B56">
        <w:rPr>
          <w:rFonts w:cs="Times New Roman" w:eastAsia="Times New Roman"/>
          <w:lang w:eastAsia="hr-HR"/>
        </w:rPr>
        <w:t xml:space="preserve">: 03501238707, 23222 </w:t>
      </w:r>
      <w:proofErr w:type="spellStart"/>
      <w:r w:rsidRPr="00BD5B56">
        <w:rPr>
          <w:rFonts w:cs="Times New Roman" w:eastAsia="Times New Roman"/>
          <w:lang w:eastAsia="hr-HR" w:val="en-AU"/>
        </w:rPr>
        <w:t>Zemunik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Donji</w:t>
      </w:r>
      <w:proofErr w:type="spellEnd"/>
      <w:r w:rsidRPr="00BD5B56">
        <w:rPr>
          <w:rFonts w:cs="Times New Roman" w:eastAsia="Times New Roman"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lang w:eastAsia="hr-HR" w:val="en-AU"/>
        </w:rPr>
        <w:t>Smokovi</w:t>
      </w:r>
      <w:proofErr w:type="spellEnd"/>
      <w:r w:rsidRPr="00BD5B56">
        <w:rPr>
          <w:rFonts w:cs="Times New Roman" w:eastAsia="Times New Roman"/>
          <w:lang w:eastAsia="hr-HR"/>
        </w:rPr>
        <w:t>ć 23/</w:t>
      </w:r>
      <w:r w:rsidRPr="00BD5B56">
        <w:rPr>
          <w:rFonts w:cs="Times New Roman" w:eastAsia="Times New Roman"/>
          <w:lang w:eastAsia="hr-HR" w:val="en-AU"/>
        </w:rPr>
        <w:t>a</w:t>
      </w:r>
      <w:r w:rsidRPr="00BD5B56">
        <w:rPr>
          <w:rFonts w:cs="Times New Roman" w:eastAsia="Times New Roman"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lang w:eastAsia="hr-HR" w:val="de-DE"/>
        </w:rPr>
        <w:t>zastupano</w:t>
      </w:r>
      <w:proofErr w:type="spellEnd"/>
      <w:r w:rsidRPr="00BD5B5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de-DE"/>
        </w:rPr>
        <w:t>po</w:t>
      </w:r>
      <w:proofErr w:type="spellEnd"/>
      <w:r w:rsidRPr="00BD5B5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de-DE"/>
        </w:rPr>
        <w:t>direktoru</w:t>
      </w:r>
      <w:proofErr w:type="spellEnd"/>
      <w:r w:rsidRPr="00BD5B5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de-DE"/>
        </w:rPr>
        <w:t>Iliji</w:t>
      </w:r>
      <w:proofErr w:type="spellEnd"/>
      <w:r w:rsidRPr="00BD5B5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de-DE"/>
        </w:rPr>
        <w:t>Ke</w:t>
      </w:r>
      <w:proofErr w:type="spellEnd"/>
      <w:r w:rsidRPr="00BD5B56">
        <w:rPr>
          <w:rFonts w:cs="Times New Roman" w:eastAsia="Times New Roman"/>
          <w:lang w:eastAsia="hr-HR"/>
        </w:rPr>
        <w:t>š</w:t>
      </w:r>
      <w:proofErr w:type="spellStart"/>
      <w:r w:rsidRPr="00BD5B56">
        <w:rPr>
          <w:rFonts w:cs="Times New Roman" w:eastAsia="Times New Roman"/>
          <w:lang w:eastAsia="hr-HR" w:val="de-DE"/>
        </w:rPr>
        <w:t>ki</w:t>
      </w:r>
      <w:proofErr w:type="spellEnd"/>
      <w:r w:rsidRPr="00BD5B56">
        <w:rPr>
          <w:rFonts w:cs="Times New Roman" w:eastAsia="Times New Roman"/>
          <w:lang w:eastAsia="hr-HR"/>
        </w:rPr>
        <w:t>ću, kao dužnik ( dalje: Dužnik ) s jedne strane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sz w:val="28"/>
          <w:szCs w:val="28"/>
          <w:lang w:eastAsia="hr-HR"/>
        </w:rPr>
      </w:pPr>
      <w:r w:rsidRPr="00BD5B56">
        <w:rPr>
          <w:rFonts w:cs="Times New Roman" w:eastAsia="Times New Roman"/>
          <w:sz w:val="28"/>
          <w:szCs w:val="28"/>
          <w:lang w:eastAsia="hr-HR"/>
        </w:rPr>
        <w:t>i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1. BETON GRADNJA MARINA d.o.o. za graditeljstvo i  trgovinu OIB 57002441235,</w:t>
      </w:r>
      <w:r w:rsidRPr="00BD5B56">
        <w:rPr>
          <w:rFonts w:cs="Times New Roman" w:eastAsia="Times New Roman"/>
          <w:sz w:val="20"/>
          <w:szCs w:val="20"/>
          <w:lang w:eastAsia="hr-HR"/>
        </w:rPr>
        <w:t xml:space="preserve"> </w:t>
      </w:r>
      <w:proofErr w:type="spellStart"/>
      <w:r w:rsidRPr="00BD5B56">
        <w:rPr>
          <w:rFonts w:cs="Times New Roman" w:eastAsia="Times New Roman"/>
          <w:lang w:eastAsia="hr-HR"/>
        </w:rPr>
        <w:t>Sračinec</w:t>
      </w:r>
      <w:proofErr w:type="spellEnd"/>
      <w:r w:rsidRPr="00BD5B56">
        <w:rPr>
          <w:rFonts w:cs="Times New Roman" w:eastAsia="Times New Roman"/>
          <w:lang w:eastAsia="hr-HR"/>
        </w:rPr>
        <w:t>, Varaždin, Ulica Ivana Kukuljevića 3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2. BLAIĆ d.o.o. za trgovinu i poslovne usluge OIB 95496741798, Zadar, Matije Gupca 22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3. CEMEX BETON d.o.o. za </w:t>
      </w:r>
      <w:proofErr w:type="spellStart"/>
      <w:r w:rsidRPr="00BD5B56">
        <w:rPr>
          <w:rFonts w:cs="Times New Roman" w:eastAsia="Times New Roman"/>
          <w:lang w:eastAsia="hr-HR"/>
        </w:rPr>
        <w:t>prizvodnju</w:t>
      </w:r>
      <w:proofErr w:type="spellEnd"/>
      <w:r w:rsidRPr="00BD5B56">
        <w:rPr>
          <w:rFonts w:cs="Times New Roman" w:eastAsia="Times New Roman"/>
          <w:lang w:eastAsia="hr-HR"/>
        </w:rPr>
        <w:t xml:space="preserve"> i transport betona, pijeska i šljunka OIB 28710813125, </w:t>
      </w:r>
      <w:proofErr w:type="spellStart"/>
      <w:r w:rsidRPr="00BD5B56">
        <w:rPr>
          <w:rFonts w:cs="Times New Roman" w:eastAsia="Times New Roman"/>
          <w:lang w:eastAsia="hr-HR" w:val="en-AU"/>
        </w:rPr>
        <w:t>Ka</w:t>
      </w:r>
      <w:proofErr w:type="spellEnd"/>
      <w:r w:rsidRPr="00BD5B56">
        <w:rPr>
          <w:rFonts w:cs="Times New Roman" w:eastAsia="Times New Roman"/>
          <w:lang w:eastAsia="hr-HR"/>
        </w:rPr>
        <w:t>š</w:t>
      </w:r>
      <w:proofErr w:type="spellStart"/>
      <w:r w:rsidRPr="00BD5B56">
        <w:rPr>
          <w:rFonts w:cs="Times New Roman" w:eastAsia="Times New Roman"/>
          <w:lang w:eastAsia="hr-HR" w:val="en-AU"/>
        </w:rPr>
        <w:t>tel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Su</w:t>
      </w:r>
      <w:r w:rsidRPr="00BD5B56">
        <w:rPr>
          <w:rFonts w:cs="Times New Roman" w:eastAsia="Times New Roman"/>
          <w:lang w:eastAsia="hr-HR"/>
        </w:rPr>
        <w:t>ć</w:t>
      </w:r>
      <w:proofErr w:type="spellStart"/>
      <w:r w:rsidRPr="00BD5B56">
        <w:rPr>
          <w:rFonts w:cs="Times New Roman" w:eastAsia="Times New Roman"/>
          <w:lang w:eastAsia="hr-HR" w:val="en-AU"/>
        </w:rPr>
        <w:t>urac</w:t>
      </w:r>
      <w:proofErr w:type="spellEnd"/>
      <w:r w:rsidRPr="00BD5B56">
        <w:rPr>
          <w:rFonts w:cs="Times New Roman" w:eastAsia="Times New Roman"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lang w:eastAsia="hr-HR" w:val="en-AU"/>
        </w:rPr>
        <w:t>Franje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Tu</w:t>
      </w:r>
      <w:proofErr w:type="spellEnd"/>
      <w:r w:rsidRPr="00BD5B56">
        <w:rPr>
          <w:rFonts w:cs="Times New Roman" w:eastAsia="Times New Roman"/>
          <w:lang w:eastAsia="hr-HR"/>
        </w:rPr>
        <w:t>đ</w:t>
      </w:r>
      <w:r w:rsidRPr="00BD5B56">
        <w:rPr>
          <w:rFonts w:cs="Times New Roman" w:eastAsia="Times New Roman"/>
          <w:lang w:eastAsia="hr-HR" w:val="en-AU"/>
        </w:rPr>
        <w:t>mana</w:t>
      </w:r>
      <w:r w:rsidRPr="00BD5B56">
        <w:rPr>
          <w:rFonts w:cs="Times New Roman" w:eastAsia="Times New Roman"/>
          <w:lang w:eastAsia="hr-HR"/>
        </w:rPr>
        <w:t xml:space="preserve"> 45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4. CROATIA OSIGURANJE d.d. OIB 26187994862, Zagreb, </w:t>
      </w:r>
      <w:proofErr w:type="spellStart"/>
      <w:r w:rsidRPr="00BD5B56">
        <w:rPr>
          <w:rFonts w:cs="Times New Roman" w:eastAsia="Times New Roman"/>
          <w:lang w:eastAsia="hr-HR" w:val="en-AU"/>
        </w:rPr>
        <w:t>Miramarska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22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5. DOKA Hrvatska d.o.o.  za proizvodnju, prodaju i iznajmljivanje oplatnih proizvoda i sustava OIB 25940944046, Zagreb, Radnička cesta 173,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6. DUCA d.o.o.za građevinarstvo, projektiranje i trgovinu OIB 01304089776, Zadar, Ul. Ruđera Boškovića 4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7. ERA-COMMERCE d.o.o za trgovinu i građevinarstvo OIB 28609792467, Vrgorac, Splitska 4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8.FERO-TERM d.o.o. za trgovinu ugostiteljstvo i usluge OIB 83984436711, </w:t>
      </w:r>
      <w:r w:rsidRPr="00BD5B56">
        <w:rPr>
          <w:rFonts w:cs="Times New Roman" w:eastAsia="Times New Roman"/>
          <w:bCs/>
          <w:lang w:eastAsia="hr-HR"/>
        </w:rPr>
        <w:t>Zagreb</w:t>
      </w:r>
      <w:r w:rsidRPr="00BD5B56">
        <w:rPr>
          <w:rFonts w:cs="Times New Roman" w:eastAsia="Times New Roman"/>
          <w:b/>
          <w:bCs/>
          <w:lang w:eastAsia="hr-HR"/>
        </w:rPr>
        <w:t xml:space="preserve"> </w:t>
      </w:r>
      <w:r w:rsidRPr="00BD5B56">
        <w:rPr>
          <w:rFonts w:cs="Times New Roman" w:eastAsia="Times New Roman"/>
          <w:bCs/>
          <w:lang w:eastAsia="hr-HR"/>
        </w:rPr>
        <w:t xml:space="preserve">– Gospodarska 17, Donji </w:t>
      </w:r>
      <w:proofErr w:type="spellStart"/>
      <w:r w:rsidRPr="00BD5B56">
        <w:rPr>
          <w:rFonts w:cs="Times New Roman" w:eastAsia="Times New Roman"/>
          <w:bCs/>
          <w:lang w:eastAsia="hr-HR"/>
        </w:rPr>
        <w:t>Stupnik</w:t>
      </w:r>
      <w:proofErr w:type="spellEnd"/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9. FRANTO d.o.o. za trgovinu ugostiteljstvo i prijevoz  OIB 45078505152, Zadar,  Put Vukića 1,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10. FÖRCH d.o.o. za trgovinu i usluge OIB 74056056752, </w:t>
      </w:r>
      <w:r w:rsidRPr="00BD5B56">
        <w:rPr>
          <w:rFonts w:cs="Times New Roman" w:eastAsia="Times New Roman"/>
          <w:sz w:val="20"/>
          <w:szCs w:val="20"/>
          <w:lang w:eastAsia="hr-HR"/>
        </w:rPr>
        <w:t>ZAGREB (NOVI ZAGREB), VELIKA CESTA 34, ODRA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11.  GRAD ZADAR OIB09933651854, Zadar, Narodni trg 1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lastRenderedPageBreak/>
        <w:t>12. GRAĐEVINSKA APOTEKA d.o.o. sanacije, inovacije, inženjering OIB 97084013385, Zadar, Jadranska cesta 81B,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13. GRAĐEVINSKI LABARATORIJ d.o.o. za ispitivanje građevinskih materijala OIB 19754680755, Zadar, Jadranska cesta 81/ e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14. HEP-Opskrba d.o.o. za opskrbu potrošača električnom, toplinskom energijom i plinom OIB 63073332379, Zagreb, Ulica grada Vukovara 37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15. HEP-Operator distribucijskog sustava  d.o.o. za distribuciju i opskrbu električnom energijom  OIB 46830600751,  Zagreb, Ulica grada Vukovara 37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16. HILTI CROATIA d.o.o. OIB 80353079725,  Sesvete, Ljudevita Posavskog 29</w:t>
      </w:r>
      <w:r w:rsidRPr="00BD5B56">
        <w:rPr>
          <w:rFonts w:cs="Times New Roman" w:eastAsia="Times New Roman"/>
          <w:sz w:val="20"/>
          <w:szCs w:val="20"/>
          <w:lang w:eastAsia="hr-HR"/>
        </w:rPr>
        <w:br/>
      </w:r>
      <w:r w:rsidRPr="00BD5B56">
        <w:rPr>
          <w:rFonts w:cs="Times New Roman" w:eastAsia="Times New Roman"/>
          <w:lang w:eastAsia="hr-HR"/>
        </w:rPr>
        <w:t>17. HRVATSKE ŠUME d.o.o. OIB 69693144506, Zagreb, Ljudevita Farkaš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a </w:t>
      </w:r>
      <w:proofErr w:type="spellStart"/>
      <w:r w:rsidRPr="00BD5B56">
        <w:rPr>
          <w:rFonts w:cs="Times New Roman" w:eastAsia="Times New Roman"/>
          <w:lang w:eastAsia="hr-HR"/>
        </w:rPr>
        <w:t>Vukotinovića</w:t>
      </w:r>
      <w:proofErr w:type="spellEnd"/>
      <w:r w:rsidRPr="00BD5B56">
        <w:rPr>
          <w:rFonts w:cs="Times New Roman" w:eastAsia="Times New Roman"/>
          <w:lang w:eastAsia="hr-HR"/>
        </w:rPr>
        <w:t xml:space="preserve"> 2,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18. HRVATSKI TELEKOM d.d.  OIB 81793146560, Zagreb, Roberta Frangeša Mihanovića 9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19. IDONEUS d.o.o. za projektiranje i proizvodnju informacijskih sustava, trgovinu i usluge OIB 83831443560, Zagreb </w:t>
      </w:r>
      <w:hyperlink r:id="rId10" w:history="true">
        <w:r w:rsidRPr="00BD5B56">
          <w:rPr>
            <w:rFonts w:cs="Times New Roman" w:eastAsia="Times New Roman"/>
            <w:lang w:eastAsia="hr-HR"/>
          </w:rPr>
          <w:t xml:space="preserve">Vlaška 79 </w:t>
        </w:r>
      </w:hyperlink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20. ILICA d.o.o. OIB 81219417424 Zemunik Donji, Smoković 23a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21.IZO GRADITELJ obrt za </w:t>
      </w:r>
      <w:proofErr w:type="spellStart"/>
      <w:r w:rsidRPr="00BD5B56">
        <w:rPr>
          <w:rFonts w:cs="Times New Roman" w:eastAsia="Times New Roman"/>
          <w:lang w:eastAsia="hr-HR"/>
        </w:rPr>
        <w:t>izolaterske</w:t>
      </w:r>
      <w:proofErr w:type="spellEnd"/>
      <w:r w:rsidRPr="00BD5B56">
        <w:rPr>
          <w:rFonts w:cs="Times New Roman" w:eastAsia="Times New Roman"/>
          <w:lang w:eastAsia="hr-HR"/>
        </w:rPr>
        <w:t xml:space="preserve"> usluge, </w:t>
      </w:r>
      <w:proofErr w:type="spellStart"/>
      <w:r w:rsidRPr="00BD5B56">
        <w:rPr>
          <w:rFonts w:cs="Times New Roman" w:eastAsia="Times New Roman"/>
          <w:lang w:eastAsia="hr-HR"/>
        </w:rPr>
        <w:t>vl</w:t>
      </w:r>
      <w:proofErr w:type="spellEnd"/>
      <w:r w:rsidRPr="00BD5B56">
        <w:rPr>
          <w:rFonts w:cs="Times New Roman" w:eastAsia="Times New Roman"/>
          <w:lang w:eastAsia="hr-HR"/>
        </w:rPr>
        <w:t>. Ivica Vidović OIB: 75776438577, Zadar, Hrvatskog Sabora 63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22. MARAŠ d.o.o. za proizvodnju, građevinarstvo, trgovinu i usluge OIB 46717017262, </w:t>
      </w:r>
      <w:proofErr w:type="spellStart"/>
      <w:r w:rsidRPr="00BD5B56">
        <w:rPr>
          <w:rFonts w:cs="Times New Roman" w:eastAsia="Times New Roman"/>
          <w:lang w:eastAsia="hr-HR"/>
        </w:rPr>
        <w:t>Vrsi</w:t>
      </w:r>
      <w:proofErr w:type="spellEnd"/>
      <w:r w:rsidRPr="00BD5B56">
        <w:rPr>
          <w:rFonts w:cs="Times New Roman" w:eastAsia="Times New Roman"/>
          <w:lang w:eastAsia="hr-HR"/>
        </w:rPr>
        <w:t xml:space="preserve"> Mulo, Liburnska 4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23.MIRROR, POPRAVAK UREDSKE OPREME I TRGOVAČKI OBRT </w:t>
      </w:r>
      <w:proofErr w:type="spellStart"/>
      <w:r w:rsidRPr="00BD5B56">
        <w:rPr>
          <w:rFonts w:cs="Times New Roman" w:eastAsia="Times New Roman"/>
          <w:lang w:eastAsia="hr-HR"/>
        </w:rPr>
        <w:t>vl</w:t>
      </w:r>
      <w:proofErr w:type="spellEnd"/>
      <w:r w:rsidRPr="00BD5B56">
        <w:rPr>
          <w:rFonts w:cs="Times New Roman" w:eastAsia="Times New Roman"/>
          <w:lang w:eastAsia="hr-HR"/>
        </w:rPr>
        <w:t xml:space="preserve">. Željko </w:t>
      </w:r>
      <w:proofErr w:type="spellStart"/>
      <w:r w:rsidRPr="00BD5B56">
        <w:rPr>
          <w:rFonts w:cs="Times New Roman" w:eastAsia="Times New Roman"/>
          <w:lang w:eastAsia="hr-HR"/>
        </w:rPr>
        <w:t>Ivković</w:t>
      </w:r>
      <w:proofErr w:type="spellEnd"/>
      <w:r w:rsidRPr="00BD5B56">
        <w:rPr>
          <w:rFonts w:cs="Times New Roman" w:eastAsia="Times New Roman"/>
          <w:lang w:eastAsia="hr-HR"/>
        </w:rPr>
        <w:t xml:space="preserve"> OIB 27861112772, Zadar, </w:t>
      </w:r>
      <w:proofErr w:type="spellStart"/>
      <w:r w:rsidRPr="00BD5B56">
        <w:rPr>
          <w:rFonts w:cs="Times New Roman" w:eastAsia="Times New Roman"/>
          <w:lang w:eastAsia="hr-HR"/>
        </w:rPr>
        <w:t>Tribanjska</w:t>
      </w:r>
      <w:proofErr w:type="spellEnd"/>
      <w:r w:rsidRPr="00BD5B56">
        <w:rPr>
          <w:rFonts w:cs="Times New Roman" w:eastAsia="Times New Roman"/>
          <w:lang w:eastAsia="hr-HR"/>
        </w:rPr>
        <w:t xml:space="preserve"> 22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24. MMV SAVJETOVANJE ZA RAZVOJ d.o.o. za usluge OIB 80725058218, Zagreb, </w:t>
      </w:r>
      <w:proofErr w:type="spellStart"/>
      <w:r w:rsidRPr="00BD5B56">
        <w:rPr>
          <w:rFonts w:cs="Times New Roman" w:eastAsia="Times New Roman"/>
          <w:lang w:eastAsia="hr-HR"/>
        </w:rPr>
        <w:t>Novotnijeva</w:t>
      </w:r>
      <w:proofErr w:type="spellEnd"/>
      <w:r w:rsidRPr="00BD5B56">
        <w:rPr>
          <w:rFonts w:cs="Times New Roman" w:eastAsia="Times New Roman"/>
          <w:lang w:eastAsia="hr-HR"/>
        </w:rPr>
        <w:t xml:space="preserve"> 10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25. ODVODNJA usluge odvodnje i pročišćavanja otpadnih voda d.o.o. OIB 67946095697, Zadar, Hrvatskog sabora 2 / D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26. OPĆINA ZEMUNIK DONJI OIB 82242641755, Zemunik Donji, Ulica I br. 16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27. OSIJEK-KOTES d.d. za graditeljstvo, proizvodnju i trgovinu OIB 44610694500</w:t>
      </w:r>
    </w:p>
    <w:tbl>
      <w:tblPr>
        <w:tblW w:type="pct" w:w="5000"/>
        <w:tblCellSpacing w:type="dxa" w:w="15"/>
        <w:tblLook w:val="04A0" w:noVBand="1" w:noHBand="0" w:lastColumn="0" w:firstColumn="1" w:lastRow="0" w:firstRow="1"/>
      </w:tblPr>
      <w:tblGrid>
        <w:gridCol w:w="465"/>
        <w:gridCol w:w="8697"/>
      </w:tblGrid>
      <w:tr w:rsidTr="00BD5B56" w:rsidR="00BD5B56" w:rsidRPr="00BD5B56">
        <w:trPr>
          <w:tblCellSpacing w:type="dxa" w:w="15"/>
        </w:trPr>
        <w:tc>
          <w:tcPr>
            <w:tcW w:type="dxa" w:w="420"/>
            <w:tcMar>
              <w:top w:type="dxa" w:w="15"/>
              <w:left w:type="dxa" w:w="15"/>
              <w:bottom w:type="dxa" w:w="15"/>
              <w:right w:type="dxa" w:w="15"/>
            </w:tcMar>
            <w:hideMark/>
          </w:tcPr>
          <w:p w:rsidRDefault="00BD5B56" w:rsidP="00BD5B56" w:rsidR="00BD5B56" w:rsidRPr="00BD5B56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hideMark/>
          </w:tcPr>
          <w:p w:rsidRDefault="00BD5B56" w:rsidP="00BD5B56" w:rsidR="00BD5B56" w:rsidRPr="00BD5B56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BD5B56">
              <w:rPr>
                <w:rFonts w:cs="Times New Roman" w:eastAsia="Times New Roman"/>
              </w:rPr>
              <w:t xml:space="preserve">Osijek,  </w:t>
            </w:r>
            <w:proofErr w:type="spellStart"/>
            <w:r w:rsidRPr="00BD5B56">
              <w:rPr>
                <w:rFonts w:cs="Times New Roman" w:eastAsia="Times New Roman"/>
              </w:rPr>
              <w:t>Šamačka</w:t>
            </w:r>
            <w:proofErr w:type="spellEnd"/>
            <w:r w:rsidRPr="00BD5B56">
              <w:rPr>
                <w:rFonts w:cs="Times New Roman" w:eastAsia="Times New Roman"/>
              </w:rPr>
              <w:t xml:space="preserve"> ul. 11, </w:t>
            </w:r>
          </w:p>
        </w:tc>
      </w:tr>
    </w:tbl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28. P.T.P. TRPIMIR  poljoprivredna proizvodnja, trgovina i usluge d.o.o. OIB 99496738004 Zadar,  Splitska 8a, 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29. PANORAMA PROJEKT d.o.o.  za graditeljstvo i trgovinu OIB 72992159245, Zadar, Nikole Tesle 12/B,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30. PETRIĆ GRADNJA d.o.o. za graditeljstvo OIB 72690843708,</w:t>
      </w:r>
      <w:r w:rsidRPr="00BD5B56">
        <w:rPr>
          <w:rFonts w:cs="Times New Roman" w:eastAsia="Times New Roman"/>
          <w:bCs/>
          <w:lang w:eastAsia="hr-HR"/>
        </w:rPr>
        <w:t xml:space="preserve"> Zadar, Put Nina 92, 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31. PETROL d.o.o. za trgovinu i prijevoz nafte i naftnih derivata OIB 75550985023, </w:t>
      </w:r>
      <w:proofErr w:type="spellStart"/>
      <w:r w:rsidRPr="00BD5B56">
        <w:rPr>
          <w:rFonts w:cs="Times New Roman" w:eastAsia="Times New Roman"/>
          <w:lang w:eastAsia="hr-HR" w:val="en-AU"/>
        </w:rPr>
        <w:t>Otok</w:t>
      </w:r>
      <w:proofErr w:type="spellEnd"/>
      <w:r w:rsidRPr="00BD5B56">
        <w:rPr>
          <w:rFonts w:cs="Times New Roman" w:eastAsia="Times New Roman"/>
          <w:lang w:eastAsia="hr-HR"/>
        </w:rPr>
        <w:t xml:space="preserve">, </w:t>
      </w:r>
      <w:r w:rsidRPr="00BD5B56">
        <w:rPr>
          <w:rFonts w:cs="Times New Roman" w:eastAsia="Times New Roman"/>
          <w:lang w:eastAsia="hr-HR" w:val="en-AU"/>
        </w:rPr>
        <w:t>Ore</w:t>
      </w:r>
      <w:r w:rsidRPr="00BD5B56">
        <w:rPr>
          <w:rFonts w:cs="Times New Roman" w:eastAsia="Times New Roman"/>
          <w:lang w:eastAsia="hr-HR"/>
        </w:rPr>
        <w:t>š</w:t>
      </w:r>
      <w:proofErr w:type="spellStart"/>
      <w:r w:rsidRPr="00BD5B56">
        <w:rPr>
          <w:rFonts w:cs="Times New Roman" w:eastAsia="Times New Roman"/>
          <w:lang w:eastAsia="hr-HR" w:val="en-AU"/>
        </w:rPr>
        <w:t>kovi</w:t>
      </w:r>
      <w:proofErr w:type="spellEnd"/>
      <w:r w:rsidRPr="00BD5B56">
        <w:rPr>
          <w:rFonts w:cs="Times New Roman" w:eastAsia="Times New Roman"/>
          <w:lang w:eastAsia="hr-HR"/>
        </w:rPr>
        <w:t>ć</w:t>
      </w:r>
      <w:proofErr w:type="spellStart"/>
      <w:r w:rsidRPr="00BD5B56">
        <w:rPr>
          <w:rFonts w:cs="Times New Roman" w:eastAsia="Times New Roman"/>
          <w:lang w:eastAsia="hr-HR" w:val="en-AU"/>
        </w:rPr>
        <w:t>eva</w:t>
      </w:r>
      <w:proofErr w:type="spellEnd"/>
      <w:r w:rsidRPr="00BD5B56">
        <w:rPr>
          <w:rFonts w:cs="Times New Roman" w:eastAsia="Times New Roman"/>
          <w:lang w:eastAsia="hr-HR"/>
        </w:rPr>
        <w:t xml:space="preserve"> 6/</w:t>
      </w:r>
      <w:r w:rsidRPr="00BD5B56">
        <w:rPr>
          <w:rFonts w:cs="Times New Roman" w:eastAsia="Times New Roman"/>
          <w:lang w:eastAsia="hr-HR" w:val="en-AU"/>
        </w:rPr>
        <w:t>h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32. PRIJEVOZ I PRIPREMNI RADOVI NA GRADILIŠTU ANTE ČULINA , </w:t>
      </w:r>
      <w:proofErr w:type="spellStart"/>
      <w:r w:rsidRPr="00BD5B56">
        <w:rPr>
          <w:rFonts w:cs="Times New Roman" w:eastAsia="Times New Roman"/>
          <w:lang w:eastAsia="hr-HR"/>
        </w:rPr>
        <w:t>vl</w:t>
      </w:r>
      <w:proofErr w:type="spellEnd"/>
      <w:r w:rsidRPr="00BD5B56">
        <w:rPr>
          <w:rFonts w:cs="Times New Roman" w:eastAsia="Times New Roman"/>
          <w:lang w:eastAsia="hr-HR"/>
        </w:rPr>
        <w:t xml:space="preserve">. Ante </w:t>
      </w:r>
      <w:proofErr w:type="spellStart"/>
      <w:r w:rsidRPr="00BD5B56">
        <w:rPr>
          <w:rFonts w:cs="Times New Roman" w:eastAsia="Times New Roman"/>
          <w:lang w:eastAsia="hr-HR"/>
        </w:rPr>
        <w:t>Čulina</w:t>
      </w:r>
      <w:proofErr w:type="spellEnd"/>
      <w:r w:rsidRPr="00BD5B56">
        <w:rPr>
          <w:rFonts w:cs="Times New Roman" w:eastAsia="Times New Roman"/>
          <w:lang w:eastAsia="hr-HR"/>
        </w:rPr>
        <w:t xml:space="preserve"> OIB 37549927792, </w:t>
      </w:r>
      <w:proofErr w:type="spellStart"/>
      <w:r w:rsidRPr="00BD5B56">
        <w:rPr>
          <w:rFonts w:cs="Times New Roman" w:eastAsia="Times New Roman"/>
          <w:lang w:eastAsia="hr-HR"/>
        </w:rPr>
        <w:t>Pridraga</w:t>
      </w:r>
      <w:proofErr w:type="spellEnd"/>
      <w:r w:rsidRPr="00BD5B56">
        <w:rPr>
          <w:rFonts w:cs="Times New Roman" w:eastAsia="Times New Roman"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lang w:eastAsia="hr-HR"/>
        </w:rPr>
        <w:t>Pridraga</w:t>
      </w:r>
      <w:proofErr w:type="spellEnd"/>
      <w:r w:rsidRPr="00BD5B56">
        <w:rPr>
          <w:rFonts w:cs="Times New Roman" w:eastAsia="Times New Roman"/>
          <w:lang w:eastAsia="hr-HR"/>
        </w:rPr>
        <w:t xml:space="preserve"> 51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33. PRIJEVOZNIČKI OBRT JERE KALCINA OIB 57166236555, Zadar, Hrvatskog Sabora 61</w:t>
      </w:r>
    </w:p>
    <w:p w:rsidRDefault="00BD5B56" w:rsidP="00BD5B56" w:rsidR="00BD5B56" w:rsidRPr="00BD5B56">
      <w:pPr>
        <w:keepNext/>
        <w:spacing w:after="0"/>
        <w:jc w:val="both"/>
        <w:outlineLvl w:val="0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34. PRIJEVOZNIČKI OBRT I PRIPREMNI RADOVI NA GRADILIŠTU JOZO MILIČEVIĆ </w:t>
      </w:r>
      <w:proofErr w:type="spellStart"/>
      <w:r w:rsidRPr="00BD5B56">
        <w:rPr>
          <w:rFonts w:cs="Times New Roman" w:eastAsia="Times New Roman"/>
          <w:lang w:eastAsia="hr-HR"/>
        </w:rPr>
        <w:t>vl</w:t>
      </w:r>
      <w:proofErr w:type="spellEnd"/>
      <w:r w:rsidRPr="00BD5B56">
        <w:rPr>
          <w:rFonts w:cs="Times New Roman" w:eastAsia="Times New Roman"/>
          <w:lang w:eastAsia="hr-HR"/>
        </w:rPr>
        <w:t>. Marijo Miličević OIB 65520771609, Zadar, Put Nina 55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35. RAČUNOVODSTVO EDITA d.o.o. za poslovne djelatnosti i trgovinu OIB 15789153390, Zadar, Ul. Zrinsko </w:t>
      </w:r>
      <w:proofErr w:type="spellStart"/>
      <w:r w:rsidRPr="00BD5B56">
        <w:rPr>
          <w:rFonts w:cs="Times New Roman" w:eastAsia="Times New Roman"/>
          <w:lang w:eastAsia="hr-HR"/>
        </w:rPr>
        <w:t>Frankopanska</w:t>
      </w:r>
      <w:proofErr w:type="spellEnd"/>
      <w:r w:rsidRPr="00BD5B56">
        <w:rPr>
          <w:rFonts w:cs="Times New Roman" w:eastAsia="Times New Roman"/>
          <w:lang w:eastAsia="hr-HR"/>
        </w:rPr>
        <w:t xml:space="preserve"> 38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36. RECA d.o.o. za trgovinu OIB 63873177102, </w:t>
      </w:r>
      <w:r w:rsidRPr="00BD5B56">
        <w:rPr>
          <w:rFonts w:cs="Times New Roman" w:eastAsia="Times New Roman"/>
          <w:lang w:eastAsia="hr-HR" w:val="en-AU"/>
        </w:rPr>
        <w:t>Ku</w:t>
      </w:r>
      <w:r w:rsidRPr="00BD5B56">
        <w:rPr>
          <w:rFonts w:cs="Times New Roman" w:eastAsia="Times New Roman"/>
          <w:lang w:eastAsia="hr-HR"/>
        </w:rPr>
        <w:t>č</w:t>
      </w:r>
      <w:proofErr w:type="spellStart"/>
      <w:r w:rsidRPr="00BD5B56">
        <w:rPr>
          <w:rFonts w:cs="Times New Roman" w:eastAsia="Times New Roman"/>
          <w:lang w:eastAsia="hr-HR" w:val="en-AU"/>
        </w:rPr>
        <w:t>anska</w:t>
      </w:r>
      <w:proofErr w:type="spellEnd"/>
      <w:r w:rsidRPr="00BD5B56">
        <w:rPr>
          <w:rFonts w:cs="Times New Roman" w:eastAsia="Times New Roman"/>
          <w:lang w:eastAsia="hr-HR"/>
        </w:rPr>
        <w:t xml:space="preserve"> 23, </w:t>
      </w:r>
      <w:proofErr w:type="spellStart"/>
      <w:r w:rsidRPr="00BD5B56">
        <w:rPr>
          <w:rFonts w:cs="Times New Roman" w:eastAsia="Times New Roman"/>
          <w:lang w:eastAsia="hr-HR" w:val="en-AU"/>
        </w:rPr>
        <w:t>Vara</w:t>
      </w:r>
      <w:proofErr w:type="spellEnd"/>
      <w:r w:rsidRPr="00BD5B56">
        <w:rPr>
          <w:rFonts w:cs="Times New Roman" w:eastAsia="Times New Roman"/>
          <w:lang w:eastAsia="hr-HR"/>
        </w:rPr>
        <w:t>ž</w:t>
      </w:r>
      <w:r w:rsidRPr="00BD5B56">
        <w:rPr>
          <w:rFonts w:cs="Times New Roman" w:eastAsia="Times New Roman"/>
          <w:lang w:eastAsia="hr-HR" w:val="en-AU"/>
        </w:rPr>
        <w:t>din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b/>
          <w:lang w:eastAsia="hr-HR" w:val="de-DE"/>
        </w:rPr>
      </w:pPr>
      <w:r w:rsidRPr="00BD5B56">
        <w:rPr>
          <w:rFonts w:cs="Times New Roman" w:eastAsia="Times New Roman"/>
          <w:lang w:eastAsia="hr-HR"/>
        </w:rPr>
        <w:t>37. REPUBLIKA HRVATSKA MINISTARSTVO FINACIJA OIB 18683136487, Zagreb</w:t>
      </w:r>
      <w:r w:rsidRPr="00BD5B56">
        <w:rPr>
          <w:rFonts w:cs="Times New Roman" w:eastAsia="Times New Roman"/>
          <w:b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bCs/>
          <w:lang w:eastAsia="hr-HR" w:val="de-DE"/>
        </w:rPr>
        <w:t>Katančićeva</w:t>
      </w:r>
      <w:proofErr w:type="spellEnd"/>
      <w:r w:rsidRPr="00BD5B56">
        <w:rPr>
          <w:rFonts w:cs="Times New Roman" w:eastAsia="Times New Roman"/>
          <w:bCs/>
          <w:lang w:eastAsia="hr-HR" w:val="de-DE"/>
        </w:rPr>
        <w:t xml:space="preserve"> 5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38. SALONA MONT d.o.o. za građenje OIB 51934809450,</w:t>
      </w:r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Solin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,</w:t>
      </w:r>
      <w:proofErr w:type="spellStart"/>
      <w:r w:rsidRPr="00BD5B56">
        <w:rPr>
          <w:rFonts w:cs="Times New Roman" w:eastAsia="Times New Roman"/>
          <w:lang w:eastAsia="hr-HR" w:val="en-AU"/>
        </w:rPr>
        <w:t>Ul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BD5B56">
        <w:rPr>
          <w:rFonts w:cs="Times New Roman" w:eastAsia="Times New Roman"/>
          <w:lang w:eastAsia="hr-HR" w:val="en-AU"/>
        </w:rPr>
        <w:t>Domovinskog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Rata 18, </w:t>
      </w:r>
    </w:p>
    <w:p w:rsidRDefault="00BD5B56" w:rsidP="00BD5B56" w:rsidR="00BD5B56" w:rsidRPr="00BD5B56">
      <w:pPr>
        <w:spacing w:after="0"/>
        <w:jc w:val="both"/>
        <w:rPr>
          <w:rFonts w:cs="Tahoma" w:eastAsia="Times New Roman" w:hAnsi="Tahoma" w:ascii="Tahoma"/>
          <w:b/>
          <w:bCs/>
          <w:lang w:eastAsia="hr-HR"/>
        </w:rPr>
      </w:pPr>
      <w:r w:rsidRPr="00BD5B56">
        <w:rPr>
          <w:rFonts w:cs="Times New Roman" w:eastAsia="Times New Roman"/>
          <w:lang w:eastAsia="hr-HR"/>
        </w:rPr>
        <w:lastRenderedPageBreak/>
        <w:t xml:space="preserve">39. SARAĐEN d.o.o. za građevinarstvo, trgovinu i </w:t>
      </w:r>
      <w:proofErr w:type="spellStart"/>
      <w:r w:rsidRPr="00BD5B56">
        <w:rPr>
          <w:rFonts w:cs="Times New Roman" w:eastAsia="Times New Roman"/>
          <w:lang w:eastAsia="hr-HR"/>
        </w:rPr>
        <w:t>exsport</w:t>
      </w:r>
      <w:proofErr w:type="spellEnd"/>
      <w:r w:rsidRPr="00BD5B56">
        <w:rPr>
          <w:rFonts w:cs="Times New Roman" w:eastAsia="Times New Roman"/>
          <w:lang w:eastAsia="hr-HR"/>
        </w:rPr>
        <w:t>-import OIB</w:t>
      </w:r>
      <w:r w:rsidRPr="00BD5B56">
        <w:rPr>
          <w:rFonts w:cs="Times New Roman" w:eastAsia="Times New Roman"/>
          <w:sz w:val="20"/>
          <w:szCs w:val="20"/>
          <w:lang w:eastAsia="hr-HR"/>
        </w:rPr>
        <w:t xml:space="preserve"> 59578167745, </w:t>
      </w:r>
      <w:proofErr w:type="spellStart"/>
      <w:r w:rsidRPr="00BD5B56">
        <w:rPr>
          <w:rFonts w:cs="Times New Roman" w:eastAsia="Times New Roman"/>
          <w:lang w:eastAsia="hr-HR" w:val="en-AU"/>
        </w:rPr>
        <w:t>Stankovci</w:t>
      </w:r>
      <w:proofErr w:type="spellEnd"/>
      <w:r w:rsidRPr="00BD5B56">
        <w:rPr>
          <w:rFonts w:cs="Times New Roman" w:eastAsia="Times New Roman"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lang w:eastAsia="hr-HR" w:val="en-AU"/>
        </w:rPr>
        <w:t>Dubrava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kod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Tisna</w:t>
      </w:r>
      <w:proofErr w:type="spellEnd"/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40. TRANSPORT BETON LUBINA d.o.o. za proizvodnju i prijevoz OIB 87910130484, </w:t>
      </w:r>
      <w:proofErr w:type="spellStart"/>
      <w:r w:rsidRPr="00BD5B56">
        <w:rPr>
          <w:rFonts w:cs="Times New Roman" w:eastAsia="Times New Roman"/>
          <w:lang w:eastAsia="hr-HR" w:val="en-AU"/>
        </w:rPr>
        <w:t>Knin</w:t>
      </w:r>
      <w:proofErr w:type="spellEnd"/>
      <w:r w:rsidRPr="00BD5B56">
        <w:rPr>
          <w:rFonts w:cs="Times New Roman" w:eastAsia="Times New Roman"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lang w:eastAsia="hr-HR" w:val="en-AU"/>
        </w:rPr>
        <w:t>Kralja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Dr</w:t>
      </w:r>
      <w:r w:rsidRPr="00BD5B56">
        <w:rPr>
          <w:rFonts w:cs="Times New Roman" w:eastAsia="Times New Roman"/>
          <w:lang w:eastAsia="hr-HR"/>
        </w:rPr>
        <w:t>ž</w:t>
      </w:r>
      <w:proofErr w:type="spellStart"/>
      <w:r w:rsidRPr="00BD5B56">
        <w:rPr>
          <w:rFonts w:cs="Times New Roman" w:eastAsia="Times New Roman"/>
          <w:lang w:eastAsia="hr-HR" w:val="en-AU"/>
        </w:rPr>
        <w:t>islava</w:t>
      </w:r>
      <w:proofErr w:type="spellEnd"/>
      <w:r w:rsidRPr="00BD5B56">
        <w:rPr>
          <w:rFonts w:cs="Times New Roman" w:eastAsia="Times New Roman"/>
          <w:lang w:eastAsia="hr-HR"/>
        </w:rPr>
        <w:t xml:space="preserve"> 5 , 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41. VELKEM UNUTARNJA I VANJSKA TRGOVINA d.d. OIB 62347407589, </w:t>
      </w:r>
      <w:proofErr w:type="spellStart"/>
      <w:r w:rsidRPr="00BD5B56">
        <w:rPr>
          <w:rFonts w:cs="Times New Roman" w:eastAsia="Times New Roman"/>
          <w:lang w:eastAsia="hr-HR" w:val="en-AU"/>
        </w:rPr>
        <w:t>Avenija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Dubrovnik</w:t>
      </w:r>
      <w:r w:rsidRPr="00BD5B56">
        <w:rPr>
          <w:rFonts w:cs="Times New Roman" w:eastAsia="Times New Roman"/>
          <w:lang w:eastAsia="hr-HR"/>
        </w:rPr>
        <w:t xml:space="preserve"> 46, </w:t>
      </w:r>
      <w:r w:rsidRPr="00BD5B56">
        <w:rPr>
          <w:rFonts w:cs="Times New Roman" w:eastAsia="Times New Roman"/>
          <w:lang w:eastAsia="hr-HR" w:val="en-AU"/>
        </w:rPr>
        <w:t>Zagreb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42. VERTEKS </w:t>
      </w:r>
      <w:proofErr w:type="spellStart"/>
      <w:r w:rsidRPr="00BD5B56">
        <w:rPr>
          <w:rFonts w:cs="Times New Roman" w:eastAsia="Times New Roman"/>
          <w:lang w:eastAsia="hr-HR"/>
        </w:rPr>
        <w:t>d..o.o</w:t>
      </w:r>
      <w:proofErr w:type="spellEnd"/>
      <w:r w:rsidRPr="00BD5B56">
        <w:rPr>
          <w:rFonts w:cs="Times New Roman" w:eastAsia="Times New Roman"/>
          <w:lang w:eastAsia="hr-HR"/>
        </w:rPr>
        <w:t xml:space="preserve">. za trgovinu i </w:t>
      </w:r>
      <w:proofErr w:type="spellStart"/>
      <w:r w:rsidRPr="00BD5B56">
        <w:rPr>
          <w:rFonts w:cs="Times New Roman" w:eastAsia="Times New Roman"/>
          <w:lang w:eastAsia="hr-HR"/>
        </w:rPr>
        <w:t>i</w:t>
      </w:r>
      <w:proofErr w:type="spellEnd"/>
      <w:r w:rsidRPr="00BD5B56">
        <w:rPr>
          <w:rFonts w:cs="Times New Roman" w:eastAsia="Times New Roman"/>
          <w:lang w:eastAsia="hr-HR"/>
        </w:rPr>
        <w:t xml:space="preserve"> usluge OIB 01002506375,</w:t>
      </w:r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Bibinje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D5B56">
        <w:rPr>
          <w:rFonts w:cs="Times New Roman" w:eastAsia="Times New Roman"/>
          <w:lang w:eastAsia="hr-HR" w:val="en-AU"/>
        </w:rPr>
        <w:t>Iznad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križa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66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43. VODOVOD d.o.o. za opskrbu pitkom vodom OIB 89406825003, </w:t>
      </w:r>
      <w:proofErr w:type="spellStart"/>
      <w:r w:rsidRPr="00BD5B56">
        <w:rPr>
          <w:rFonts w:cs="Times New Roman" w:eastAsia="Times New Roman"/>
          <w:lang w:eastAsia="hr-HR" w:val="en-AU"/>
        </w:rPr>
        <w:t>Zadar</w:t>
      </w:r>
      <w:proofErr w:type="spellEnd"/>
      <w:r w:rsidRPr="00BD5B56">
        <w:rPr>
          <w:rFonts w:cs="Times New Roman" w:eastAsia="Times New Roman"/>
          <w:lang w:eastAsia="hr-HR"/>
        </w:rPr>
        <w:t>, Š</w:t>
      </w:r>
      <w:proofErr w:type="spellStart"/>
      <w:r w:rsidRPr="00BD5B56">
        <w:rPr>
          <w:rFonts w:cs="Times New Roman" w:eastAsia="Times New Roman"/>
          <w:lang w:eastAsia="hr-HR" w:val="en-AU"/>
        </w:rPr>
        <w:t>pire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Brusine</w:t>
      </w:r>
      <w:proofErr w:type="spellEnd"/>
      <w:r w:rsidRPr="00BD5B56">
        <w:rPr>
          <w:rFonts w:cs="Times New Roman" w:eastAsia="Times New Roman"/>
          <w:lang w:eastAsia="hr-HR"/>
        </w:rPr>
        <w:t xml:space="preserve"> 17</w:t>
      </w:r>
    </w:p>
    <w:p w:rsidRDefault="00BD5B56" w:rsidP="00BD5B56" w:rsidR="00BD5B56" w:rsidRPr="00BD5B56">
      <w:pPr>
        <w:keepNext/>
        <w:spacing w:after="0"/>
        <w:jc w:val="both"/>
        <w:outlineLvl w:val="0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44. VODOINSTALATERSKI OBRT RADO VLADIMIR </w:t>
      </w:r>
      <w:proofErr w:type="spellStart"/>
      <w:r w:rsidRPr="00BD5B56">
        <w:rPr>
          <w:rFonts w:cs="Times New Roman" w:eastAsia="Times New Roman"/>
          <w:lang w:eastAsia="hr-HR"/>
        </w:rPr>
        <w:t>vl</w:t>
      </w:r>
      <w:proofErr w:type="spellEnd"/>
      <w:r w:rsidRPr="00BD5B56">
        <w:rPr>
          <w:rFonts w:cs="Times New Roman" w:eastAsia="Times New Roman"/>
          <w:lang w:eastAsia="hr-HR"/>
        </w:rPr>
        <w:t>. Vladimir Rado OIB 15317074873, Zadar, Lovre Matačića 5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45. ČISTOĆA usluge održavanja čistoće d.o.o. OIB  84923155727, </w:t>
      </w:r>
      <w:proofErr w:type="spellStart"/>
      <w:r w:rsidRPr="00BD5B56">
        <w:rPr>
          <w:rFonts w:cs="Times New Roman" w:eastAsia="Times New Roman"/>
          <w:lang w:eastAsia="hr-HR" w:val="en-AU"/>
        </w:rPr>
        <w:t>Zadar</w:t>
      </w:r>
      <w:proofErr w:type="spellEnd"/>
      <w:r w:rsidRPr="00BD5B56">
        <w:rPr>
          <w:rFonts w:cs="Times New Roman" w:eastAsia="Times New Roman"/>
          <w:lang w:eastAsia="hr-HR"/>
        </w:rPr>
        <w:t xml:space="preserve">, </w:t>
      </w:r>
      <w:proofErr w:type="spellStart"/>
      <w:r w:rsidRPr="00BD5B56">
        <w:rPr>
          <w:rFonts w:cs="Times New Roman" w:eastAsia="Times New Roman"/>
          <w:lang w:eastAsia="hr-HR" w:val="en-AU"/>
        </w:rPr>
        <w:t>Ulica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Stjepana</w:t>
      </w:r>
      <w:proofErr w:type="spellEnd"/>
      <w:r w:rsidRPr="00BD5B5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D5B56">
        <w:rPr>
          <w:rFonts w:cs="Times New Roman" w:eastAsia="Times New Roman"/>
          <w:lang w:eastAsia="hr-HR" w:val="en-AU"/>
        </w:rPr>
        <w:t>Radi</w:t>
      </w:r>
      <w:proofErr w:type="spellEnd"/>
      <w:r w:rsidRPr="00BD5B56">
        <w:rPr>
          <w:rFonts w:cs="Times New Roman" w:eastAsia="Times New Roman"/>
          <w:lang w:eastAsia="hr-HR"/>
        </w:rPr>
        <w:t>ć</w:t>
      </w:r>
      <w:r w:rsidRPr="00BD5B56">
        <w:rPr>
          <w:rFonts w:cs="Times New Roman" w:eastAsia="Times New Roman"/>
          <w:lang w:eastAsia="hr-HR" w:val="en-AU"/>
        </w:rPr>
        <w:t>a</w:t>
      </w:r>
      <w:r w:rsidRPr="00BD5B56">
        <w:rPr>
          <w:rFonts w:cs="Times New Roman" w:eastAsia="Times New Roman"/>
          <w:lang w:eastAsia="hr-HR"/>
        </w:rPr>
        <w:t xml:space="preserve"> 33,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kao </w:t>
      </w:r>
      <w:proofErr w:type="spellStart"/>
      <w:r w:rsidRPr="00BD5B56">
        <w:rPr>
          <w:rFonts w:cs="Times New Roman" w:eastAsia="Times New Roman"/>
          <w:lang w:eastAsia="hr-HR"/>
        </w:rPr>
        <w:t>vjerovinici</w:t>
      </w:r>
      <w:proofErr w:type="spellEnd"/>
      <w:r w:rsidRPr="00BD5B56">
        <w:rPr>
          <w:rFonts w:cs="Times New Roman" w:eastAsia="Times New Roman"/>
          <w:lang w:eastAsia="hr-HR"/>
        </w:rPr>
        <w:t xml:space="preserve"> ( dalje: Vjerovnici ) s druge strane sklapaju slijedeću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PREDSTEČAJNU NAGODBU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Točka I.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Dužnik i Vjerovnici  suglasno utvrđuju i priznaju tražbine Vjerovnika prema Dužniku koje su, u postupku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koji se u pogledu dužnika vodio kod Financijske agencije ( FINE-e ) pod </w:t>
      </w:r>
      <w:proofErr w:type="spellStart"/>
      <w:r w:rsidRPr="00BD5B56">
        <w:rPr>
          <w:rFonts w:cs="Times New Roman" w:eastAsia="Times New Roman"/>
          <w:lang w:eastAsia="hr-HR"/>
        </w:rPr>
        <w:t>posl</w:t>
      </w:r>
      <w:proofErr w:type="spellEnd"/>
      <w:r w:rsidRPr="00BD5B56">
        <w:rPr>
          <w:rFonts w:cs="Times New Roman" w:eastAsia="Times New Roman"/>
          <w:lang w:eastAsia="hr-HR"/>
        </w:rPr>
        <w:t xml:space="preserve"> brojem </w:t>
      </w:r>
      <w:r w:rsidRPr="00BD5B56">
        <w:rPr>
          <w:rFonts w:cs="Times New Roman" w:eastAsia="Times New Roman"/>
          <w:lang w:eastAsia="hr-HR" w:val="en-AU"/>
        </w:rPr>
        <w:t>UP</w:t>
      </w:r>
      <w:r w:rsidRPr="00BD5B56">
        <w:rPr>
          <w:rFonts w:cs="Times New Roman" w:eastAsia="Times New Roman"/>
          <w:lang w:eastAsia="hr-HR"/>
        </w:rPr>
        <w:t xml:space="preserve"> - </w:t>
      </w:r>
      <w:r w:rsidRPr="00BD5B56">
        <w:rPr>
          <w:rFonts w:cs="Times New Roman" w:eastAsia="Times New Roman"/>
          <w:lang w:eastAsia="hr-HR" w:val="en-AU"/>
        </w:rPr>
        <w:t>I</w:t>
      </w:r>
      <w:r w:rsidRPr="00BD5B56">
        <w:rPr>
          <w:rFonts w:cs="Times New Roman" w:eastAsia="Times New Roman"/>
          <w:lang w:eastAsia="hr-HR"/>
        </w:rPr>
        <w:t>/110/07/14-01/7379, utvrđene kako je navedeno u Rješenju o utvrđenim tražbina tj. kao u narednoj tablici:</w:t>
      </w:r>
      <w:r w:rsidRPr="00BD5B56">
        <w:rPr>
          <w:rFonts w:cs="Times New Roman" w:eastAsia="Times New Roman"/>
          <w:noProof/>
          <w:lang w:eastAsia="hr-HR"/>
        </w:rPr>
        <w:t xml:space="preserve"> </w:t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noProof/>
          <w:lang w:eastAsia="hr-HR"/>
        </w:rPr>
        <w:lastRenderedPageBreak/>
        <w:drawing>
          <wp:inline distR="0" distL="0" distB="0" distT="0">
            <wp:extent cy="5420360" cx="5257800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420360" cx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                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noProof/>
          <w:lang w:eastAsia="hr-HR"/>
        </w:rPr>
        <w:lastRenderedPageBreak/>
        <w:drawing>
          <wp:inline distR="0" distL="0" distB="0" distT="0">
            <wp:extent cy="8620760" cx="5608320"/>
            <wp:effectExtent b="889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20760" cx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noProof/>
          <w:sz w:val="20"/>
          <w:szCs w:val="20"/>
          <w:lang w:eastAsia="hr-HR"/>
        </w:rPr>
        <w:lastRenderedPageBreak/>
        <w:t xml:space="preserve">      </w:t>
      </w:r>
      <w:r w:rsidRPr="00BD5B56">
        <w:rPr>
          <w:rFonts w:cs="Times New Roman" w:eastAsia="Times New Roman"/>
          <w:noProof/>
          <w:sz w:val="20"/>
          <w:szCs w:val="20"/>
          <w:lang w:eastAsia="hr-HR"/>
        </w:rPr>
        <w:lastRenderedPageBreak/>
        <w:drawing>
          <wp:inline distR="0" distL="0" distB="0" distT="0">
            <wp:extent cy="8818880" cx="5745480"/>
            <wp:effectExtent b="1270" r="762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18880" cx="574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noProof/>
          <w:sz w:val="20"/>
          <w:szCs w:val="20"/>
          <w:lang w:eastAsia="hr-HR"/>
        </w:rPr>
        <w:lastRenderedPageBreak/>
        <w:drawing>
          <wp:inline distR="0" distL="0" distB="0" distT="0">
            <wp:extent cy="3677920" cx="55626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77920" cx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Točka II.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Sklapanjem ove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nagodbe, dužnik se obvezuje  na ispunjenje prioritetnih tražbina radnika sukladno Izmijenjenom planu financijskog i operativnog restrukturiranja i Zakona o financijskom poslovanju i </w:t>
      </w:r>
      <w:proofErr w:type="spellStart"/>
      <w:r w:rsidRPr="00BD5B56">
        <w:rPr>
          <w:rFonts w:cs="Times New Roman" w:eastAsia="Times New Roman"/>
          <w:lang w:eastAsia="hr-HR"/>
        </w:rPr>
        <w:t>predstečajnoj</w:t>
      </w:r>
      <w:proofErr w:type="spellEnd"/>
      <w:r w:rsidRPr="00BD5B56">
        <w:rPr>
          <w:rFonts w:cs="Times New Roman" w:eastAsia="Times New Roman"/>
          <w:lang w:eastAsia="hr-HR"/>
        </w:rPr>
        <w:t xml:space="preserve"> nagodbi. 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Točka III.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Stranke suglasno utvrđuju da u Izmijenjenom planu financijskog i operativnog restrukturiranja ne postoje druge posebne obveze dužnika, osim one navedene u nagodbi.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Točka IV.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Za vjerovnike iz točke I. ove nagodbe, a sukladno Utvrđenim tražbinama, plana financijskog i operativnog restrukturiranja, plaćanje utvrđenih iznosa tražbina Dužnik će izvršiti na slijedeći način kako slijedi: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b/>
          <w:lang w:eastAsia="hr-HR"/>
        </w:rPr>
        <w:t>a)</w:t>
      </w:r>
      <w:r w:rsidRPr="00BD5B56">
        <w:rPr>
          <w:rFonts w:cs="Times New Roman" w:eastAsia="Times New Roman"/>
          <w:lang w:eastAsia="hr-HR"/>
        </w:rPr>
        <w:t xml:space="preserve"> Dug prema </w:t>
      </w:r>
      <w:r w:rsidRPr="00BD5B56">
        <w:rPr>
          <w:rFonts w:cs="Times New Roman" w:eastAsia="Times New Roman"/>
          <w:u w:val="single"/>
          <w:lang w:eastAsia="hr-HR"/>
        </w:rPr>
        <w:t>grupi Javna uprava i trgovačka društva u većinskom vlasništvu RH</w:t>
      </w:r>
      <w:r w:rsidRPr="00BD5B56">
        <w:rPr>
          <w:rFonts w:cs="Times New Roman" w:eastAsia="Times New Roman"/>
          <w:lang w:eastAsia="hr-HR"/>
        </w:rPr>
        <w:t>, sukladno utvrđenim tražbinama iznosi 111.781,12 kuna na koji se otpisuju zatezne kamate za 100% te se glavnica reprogramira na 24 mjeseca i Dužnik će ju otplatiti u 24 jednaka mjesečna anuiteta  uz propisanu kamatu od 4.5% godišnje počevši od donošenja Rješenja Trgovačkog suda o sklopljenoj nagodbi.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Prioritetne tražbine prema državi izuzimaju se iz nagodbe i Dužnik će ih prioritetno podmiriti, a to sve  prema prikazu tražbina u narednoj tablici: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noProof/>
          <w:lang w:eastAsia="hr-HR"/>
        </w:rPr>
        <w:lastRenderedPageBreak/>
        <w:drawing>
          <wp:inline distR="0" distL="0" distB="0" distT="0">
            <wp:extent cy="1010920" cx="7000240"/>
            <wp:effectExtent b="0" r="0" t="0" l="0"/>
            <wp:docPr name="Slika 9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10920" cx="700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rPr>
          <w:rFonts w:cs="Times New Roman" w:eastAsia="Times New Roman"/>
          <w:sz w:val="20"/>
          <w:szCs w:val="20"/>
          <w:lang w:eastAsia="hr-HR"/>
        </w:rPr>
      </w:pPr>
      <w:r w:rsidRPr="00BD5B56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1590040" cx="6344920"/>
            <wp:effectExtent b="0" r="0" t="0" l="0"/>
            <wp:docPr name="Slika 10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90040" cx="634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b/>
          <w:lang w:eastAsia="hr-HR"/>
        </w:rPr>
        <w:t>b)</w:t>
      </w:r>
      <w:r w:rsidRPr="00BD5B56">
        <w:rPr>
          <w:rFonts w:cs="Times New Roman" w:eastAsia="Times New Roman"/>
          <w:lang w:eastAsia="hr-HR"/>
        </w:rPr>
        <w:t xml:space="preserve"> Duga prema financijskim institucijama, sukladno utvrđenim tražbinama nema.</w:t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b/>
          <w:lang w:eastAsia="hr-HR"/>
        </w:rPr>
        <w:t>c)</w:t>
      </w:r>
      <w:r w:rsidRPr="00BD5B56">
        <w:rPr>
          <w:rFonts w:cs="Times New Roman" w:eastAsia="Times New Roman"/>
          <w:lang w:eastAsia="hr-HR"/>
        </w:rPr>
        <w:t xml:space="preserve"> Dug prema </w:t>
      </w:r>
      <w:r w:rsidRPr="00BD5B56">
        <w:rPr>
          <w:rFonts w:cs="Times New Roman" w:eastAsia="Times New Roman"/>
          <w:u w:val="single"/>
          <w:lang w:eastAsia="hr-HR"/>
        </w:rPr>
        <w:t>grupi ostali vjerovnici</w:t>
      </w:r>
      <w:r w:rsidRPr="00BD5B56">
        <w:rPr>
          <w:rFonts w:cs="Times New Roman" w:eastAsia="Times New Roman"/>
          <w:lang w:eastAsia="hr-HR"/>
        </w:rPr>
        <w:t>, sukladno utvrđenim tražbinama iznosi 1.712.840,50 kuna za koje se zatezne kamate otpisuju za 100%  a otplata glavnice reprogramira na 48 mjeseci te će je Dužnik platiti u 48 jednakih mjesečnih anuiteta bez kamata i to počevši od donošenja Rješenja Trgovačkog suda o sklopljenoj nagodbi, a sve to prema prikazu tražbina u narednoj tablici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noProof/>
          <w:sz w:val="20"/>
          <w:szCs w:val="20"/>
          <w:lang w:eastAsia="hr-HR"/>
        </w:rPr>
        <w:lastRenderedPageBreak/>
        <w:drawing>
          <wp:inline distR="0" distL="0" distB="0" distT="0">
            <wp:extent cy="5364480" cx="5618480"/>
            <wp:effectExtent b="7620" r="1270" t="0" l="0"/>
            <wp:docPr name="Slika 11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364480" cx="561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sz w:val="20"/>
          <w:szCs w:val="20"/>
          <w:lang w:eastAsia="hr-HR"/>
        </w:rPr>
      </w:pPr>
      <w:r w:rsidRPr="00BD5B56">
        <w:rPr>
          <w:rFonts w:cs="Times New Roman" w:eastAsia="Times New Roman"/>
          <w:noProof/>
          <w:sz w:val="20"/>
          <w:szCs w:val="20"/>
          <w:lang w:eastAsia="hr-HR"/>
        </w:rPr>
        <w:lastRenderedPageBreak/>
        <w:drawing>
          <wp:inline distR="0" distL="0" distB="0" distT="0">
            <wp:extent cy="5105400" cx="5735320"/>
            <wp:effectExtent b="0" r="0" t="0" l="0"/>
            <wp:docPr name="Slika 1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105400" cx="573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b/>
          <w:lang w:eastAsia="hr-HR"/>
        </w:rPr>
        <w:t>d)</w:t>
      </w:r>
      <w:r w:rsidRPr="00BD5B56">
        <w:rPr>
          <w:rFonts w:cs="Times New Roman" w:eastAsia="Times New Roman"/>
          <w:lang w:eastAsia="hr-HR"/>
        </w:rPr>
        <w:t xml:space="preserve"> Utvrđenu tražbinu OSIJEK-KOTEKS d.d. Dužnik će platiti istom u cijelosti u 48 jednakih mjesečnih rata u slučaju da dođe do naplate po osnovi izdanih jamstava, nakon donošenja rješenja Trgovačkog suda o sklopljenoj nagodbi, a sve to prema prikazu tražbine u narednoj tablici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rPr>
          <w:rFonts w:cs="Times New Roman" w:eastAsia="Times New Roman"/>
          <w:sz w:val="20"/>
          <w:szCs w:val="20"/>
          <w:lang w:eastAsia="hr-HR"/>
        </w:rPr>
      </w:pPr>
      <w:r w:rsidRPr="00BD5B56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1112520" cx="5755640"/>
            <wp:effectExtent b="0" r="0" t="0" l="0"/>
            <wp:docPr name="Slika 13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12520" cx="575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B56" w:rsidP="00BD5B56" w:rsidR="00BD5B56" w:rsidRPr="00BD5B56">
      <w:pPr>
        <w:spacing w:after="0"/>
        <w:rPr>
          <w:rFonts w:cs="Times New Roman" w:eastAsia="Times New Roman"/>
          <w:b/>
          <w:lang w:eastAsia="hr-HR"/>
        </w:rPr>
      </w:pP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BD5B56">
        <w:rPr>
          <w:rFonts w:cs="Times New Roman" w:eastAsia="Times New Roman"/>
          <w:b/>
          <w:lang w:eastAsia="hr-HR"/>
        </w:rPr>
        <w:t xml:space="preserve">e) </w:t>
      </w:r>
      <w:r w:rsidRPr="00BD5B56">
        <w:rPr>
          <w:rFonts w:cs="Times New Roman" w:eastAsia="Times New Roman"/>
          <w:lang w:eastAsia="hr-HR"/>
        </w:rPr>
        <w:t>Dug prema</w:t>
      </w:r>
      <w:r w:rsidRPr="00BD5B56">
        <w:rPr>
          <w:rFonts w:cs="Times New Roman" w:eastAsia="Times New Roman"/>
          <w:noProof/>
          <w:lang w:eastAsia="hr-HR"/>
        </w:rPr>
        <w:t xml:space="preserve"> zaposlenima na dan utvrđivanja tražbina  iznosi 0,00 kn. Plaće radnika su prioritetne tražbine te sklapanje nagodbe, sukladno Zakonu o financijskom poslovanju i predstečajnoj nagodbi neće utjecati na tražbine radnika. Sve naredne plaće će se redovno isplaćivati.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</w:rPr>
      </w:pPr>
      <w:r w:rsidRPr="00BD5B56">
        <w:rPr>
          <w:rFonts w:cs="Times New Roman" w:eastAsia="Times New Roman"/>
        </w:rPr>
        <w:t>Točka V.</w:t>
      </w:r>
    </w:p>
    <w:p w:rsidRDefault="00BD5B56" w:rsidP="00BD5B56" w:rsidR="00BD5B56" w:rsidRPr="00BD5B56">
      <w:pPr>
        <w:spacing w:after="0"/>
        <w:rPr>
          <w:rFonts w:cs="Times New Roman" w:eastAsia="Times New Roman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</w:rPr>
      </w:pPr>
      <w:r w:rsidRPr="00BD5B56">
        <w:rPr>
          <w:rFonts w:cs="Times New Roman" w:eastAsia="Times New Roman"/>
        </w:rPr>
        <w:t xml:space="preserve">Ova </w:t>
      </w:r>
      <w:proofErr w:type="spellStart"/>
      <w:r w:rsidRPr="00BD5B56">
        <w:rPr>
          <w:rFonts w:cs="Times New Roman" w:eastAsia="Times New Roman"/>
        </w:rPr>
        <w:t>predstečajna</w:t>
      </w:r>
      <w:proofErr w:type="spellEnd"/>
      <w:r w:rsidRPr="00BD5B56">
        <w:rPr>
          <w:rFonts w:cs="Times New Roman" w:eastAsia="Times New Roman"/>
        </w:rPr>
        <w:t xml:space="preserve"> nagodba ima snagu ovršne isprave za sve vjerovnike čije su tražbine utvrđene te je sklopljena kada dužnik, vjerovnici i jamci platci, nakon pročitanog Zapisnika nagodbe potpišu Zapisnik u svezi s čl. 66. st. 4. Zakona o financijskom poslovanju i </w:t>
      </w:r>
      <w:proofErr w:type="spellStart"/>
      <w:r w:rsidRPr="00BD5B56">
        <w:rPr>
          <w:rFonts w:cs="Times New Roman" w:eastAsia="Times New Roman"/>
        </w:rPr>
        <w:t>predstečajnoj</w:t>
      </w:r>
      <w:proofErr w:type="spellEnd"/>
      <w:r w:rsidRPr="00BD5B56">
        <w:rPr>
          <w:rFonts w:cs="Times New Roman" w:eastAsia="Times New Roman"/>
        </w:rPr>
        <w:t xml:space="preserve"> nagodbi. Ova </w:t>
      </w:r>
      <w:proofErr w:type="spellStart"/>
      <w:r w:rsidRPr="00BD5B56">
        <w:rPr>
          <w:rFonts w:cs="Times New Roman" w:eastAsia="Times New Roman"/>
        </w:rPr>
        <w:t>predstečajna</w:t>
      </w:r>
      <w:proofErr w:type="spellEnd"/>
      <w:r w:rsidRPr="00BD5B56">
        <w:rPr>
          <w:rFonts w:cs="Times New Roman" w:eastAsia="Times New Roman"/>
        </w:rPr>
        <w:t xml:space="preserve"> nagodba ima snagu ovršne isprave za sve vjerovnike čije su tražbine utvrđene i </w:t>
      </w:r>
      <w:proofErr w:type="spellStart"/>
      <w:r w:rsidRPr="00BD5B56">
        <w:rPr>
          <w:rFonts w:cs="Times New Roman" w:eastAsia="Times New Roman"/>
        </w:rPr>
        <w:t>razlučne</w:t>
      </w:r>
      <w:proofErr w:type="spellEnd"/>
      <w:r w:rsidRPr="00BD5B56">
        <w:rPr>
          <w:rFonts w:cs="Times New Roman" w:eastAsia="Times New Roman"/>
        </w:rPr>
        <w:t xml:space="preserve"> vjerovnike ako su se odrekli prava na odvojeno namirenje, te su na temelju ove nagodbe ovlašteni radi ostvarenja dužne činidbe nakon dospjelosti obveze, neposredno provesti prisilnu ovrhu. "</w:t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Obrazloženje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Dužnik je 27. svibnja 2015. podnio ovom sudu  prijedlog za sklapanje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uz kojeg je dostavio sve potrebne isprave predviđene člankom 66. Zakona o financijskom poslovanju i </w:t>
      </w:r>
      <w:proofErr w:type="spellStart"/>
      <w:r w:rsidRPr="00BD5B56">
        <w:rPr>
          <w:rFonts w:cs="Times New Roman" w:eastAsia="Times New Roman"/>
          <w:lang w:eastAsia="hr-HR"/>
        </w:rPr>
        <w:t>predstečajnoj</w:t>
      </w:r>
      <w:proofErr w:type="spellEnd"/>
      <w:r w:rsidRPr="00BD5B56">
        <w:rPr>
          <w:rFonts w:cs="Times New Roman" w:eastAsia="Times New Roman"/>
          <w:lang w:eastAsia="hr-HR"/>
        </w:rPr>
        <w:t xml:space="preserve"> nagodbi (Narodne novine broj: 108/12, 144/12, 81/13 i 112/13-dalje ZFPPN). </w:t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Iz istih proizlazi da je postupak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nad dužnikom otvoren rješenjem Financijske agencije, Regionalni centar Split (dalje: FINA), Klasa: UP -I/110/07/14-01/7379, </w:t>
      </w:r>
      <w:proofErr w:type="spellStart"/>
      <w:r w:rsidRPr="00BD5B56">
        <w:rPr>
          <w:rFonts w:cs="Times New Roman" w:eastAsia="Times New Roman"/>
          <w:lang w:eastAsia="hr-HR"/>
        </w:rPr>
        <w:t>Ur.broj</w:t>
      </w:r>
      <w:proofErr w:type="spellEnd"/>
      <w:r w:rsidRPr="00BD5B56">
        <w:rPr>
          <w:rFonts w:cs="Times New Roman" w:eastAsia="Times New Roman"/>
          <w:lang w:eastAsia="hr-HR"/>
        </w:rPr>
        <w:t xml:space="preserve">: 04-06-15-7379 od 9. veljače 2015., te da su tražbine vjerovnika utvrđene rješenjem iste od 20. ožujka 2015. u ukupnom iznosu od 1.824.621,62 kn. Također je utvrđeno da je plan financijskog i operativnog restrukturiranja u postupku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nad dužnikom prihvaćen na ročištu od 23. travnja 2015. te da je rješenjem Financijske agencije Klasa: UP - I/110/07/14-01/7379 od istog dana utvrđeno da su za prihvaćanje istog glasovali vjerovnici čije tražbine prelaze 2/3 vrijednosti svih utvrđenih tražbina s pravom glasa. </w:t>
      </w:r>
    </w:p>
    <w:p w:rsidRDefault="00BD5B56" w:rsidP="00BD5B56" w:rsidR="00BD5B56" w:rsidRPr="00BD5B56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Nakon što je na temelju dostavljenih isprava utvrđeno da su ispunjene pretpostavke za sklapanje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iz čl. 66. st. 1. do 4. ZFPPN-a,  ovaj sud je zakazao ročište radi sklapanja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za 17. veljače 2016. na koje su pristupili zakonski zastupnik dužnika Ilija </w:t>
      </w:r>
      <w:proofErr w:type="spellStart"/>
      <w:r w:rsidRPr="00BD5B56">
        <w:rPr>
          <w:rFonts w:cs="Times New Roman" w:eastAsia="Times New Roman"/>
          <w:lang w:eastAsia="hr-HR"/>
        </w:rPr>
        <w:t>Keškić</w:t>
      </w:r>
      <w:proofErr w:type="spellEnd"/>
      <w:r w:rsidRPr="00BD5B56">
        <w:rPr>
          <w:rFonts w:cs="Times New Roman" w:eastAsia="Times New Roman"/>
          <w:lang w:eastAsia="hr-HR"/>
        </w:rPr>
        <w:t xml:space="preserve"> uz punomoćnika te vjerovnici ILICA d.o.o., Ivica Vidović kao vlasnik obrta IZO GRADITELJ, VELEKEM d.d. Zagreb, Porezna uprava Zadar, VODOVOD d.o.o., Zadar, DOKA HRVATSKA d.o.o., Zagreb te OSIJEK- KOTEKS d.o.o. po punomoćnicima i zakonskim zastupnicima, a čije tražbine utvrđene u ovom postupku prelaze 2/3 vrijednosti svih utvrđenih tražbina.</w:t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Na ročištu pred sudom svoj pristanak za sklapanje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čiji sadržaj je istovjetan prihvaćenom planu financijskog i operativnog restrukturiranja dužnika, dali su dužnik i svi naprijed označeni vjerovnici čije su tražbine utvrđene u iznosu od 1.448.829,46 kn ili u omjeru od 79,40 % svih utvrđenih tražbina s pravom glasa te prelaze 2/3 vrijednosti svih utvrđenih tražbina.</w:t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S obzirom da su na ročištu za sklapanje </w:t>
      </w:r>
      <w:proofErr w:type="spellStart"/>
      <w:r w:rsidRPr="00BD5B56">
        <w:rPr>
          <w:rFonts w:cs="Times New Roman" w:eastAsia="Times New Roman"/>
          <w:lang w:eastAsia="hr-HR"/>
        </w:rPr>
        <w:t>predstečajne</w:t>
      </w:r>
      <w:proofErr w:type="spellEnd"/>
      <w:r w:rsidRPr="00BD5B56">
        <w:rPr>
          <w:rFonts w:cs="Times New Roman" w:eastAsia="Times New Roman"/>
          <w:lang w:eastAsia="hr-HR"/>
        </w:rPr>
        <w:t xml:space="preserve"> nagodbe svoj pristanak dali dužnik i naprijed označeni vjerovnici koji su glasovali za plan financijskog i operativnog restrukturiranja u postupku pred Financijskom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Financijskom agencijom, to  je temeljem navedenih odredbi te odredbe čl. 442. Stečajnog zakona (Narodne novine broj 71/15) valjalo odlučiti kao u izreci rješenja. </w:t>
      </w: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U Zadru 18. veljače 2016.</w:t>
      </w: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5B56" w:rsidP="00BD5B56" w:rsidR="00BD5B56" w:rsidRPr="00BD5B56">
      <w:pPr>
        <w:spacing w:after="0"/>
        <w:ind w:hanging="4" w:left="709"/>
        <w:jc w:val="right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                                              Sutkinja:</w:t>
      </w:r>
    </w:p>
    <w:p w:rsidRDefault="00BD5B56" w:rsidP="00BD5B56" w:rsidR="00BD5B56" w:rsidRPr="00BD5B56">
      <w:pPr>
        <w:spacing w:after="0"/>
        <w:ind w:hanging="4" w:left="709"/>
        <w:jc w:val="right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                                                                                  Tina Grgas</w:t>
      </w:r>
    </w:p>
    <w:p w:rsidRDefault="00BD5B56" w:rsidP="00BD5B56" w:rsidR="00BD5B56" w:rsidRPr="00BD5B56">
      <w:pPr>
        <w:spacing w:after="0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UPUTA O PRAVNOM LIJEKU: </w:t>
      </w:r>
    </w:p>
    <w:p w:rsidRDefault="00BD5B56" w:rsidP="00BD5B56" w:rsidR="00BD5B56" w:rsidRPr="00BD5B56">
      <w:pPr>
        <w:tabs>
          <w:tab w:pos="68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Protiv ovog rješenja nezadovoljna stranka može izjaviti žalbu Visokom trgovačkom sudu u roku 8 dana od dana primitka pisanog </w:t>
      </w:r>
      <w:proofErr w:type="spellStart"/>
      <w:r w:rsidRPr="00BD5B56">
        <w:rPr>
          <w:rFonts w:cs="Times New Roman" w:eastAsia="Times New Roman"/>
          <w:lang w:eastAsia="hr-HR"/>
        </w:rPr>
        <w:t>otpravka</w:t>
      </w:r>
      <w:proofErr w:type="spellEnd"/>
      <w:r w:rsidRPr="00BD5B56">
        <w:rPr>
          <w:rFonts w:cs="Times New Roman" w:eastAsia="Times New Roman"/>
          <w:lang w:eastAsia="hr-HR"/>
        </w:rPr>
        <w:t xml:space="preserve"> istog. Žalba se podnosi ovome sudu u 3 istovjetna primjerka. </w:t>
      </w: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D5B56" w:rsidP="00BD5B56" w:rsidR="00BD5B56" w:rsidRPr="00BD5B5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D5B56">
        <w:rPr>
          <w:rFonts w:cs="Times New Roman" w:eastAsia="Times New Roman"/>
          <w:bCs/>
          <w:lang w:eastAsia="hr-HR"/>
        </w:rPr>
        <w:t>DNA :</w:t>
      </w:r>
    </w:p>
    <w:p w:rsidRDefault="00BD5B56" w:rsidP="00BD5B56" w:rsidR="00BD5B56" w:rsidRPr="00BD5B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 xml:space="preserve">Dužniku po punomoćniku </w:t>
      </w:r>
    </w:p>
    <w:p w:rsidRDefault="00BD5B56" w:rsidP="00BD5B56" w:rsidR="00BD5B56" w:rsidRPr="00BD5B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e-Oglasna ploča suda</w:t>
      </w:r>
    </w:p>
    <w:p w:rsidRDefault="00BD5B56" w:rsidP="00BD5B56" w:rsidR="00BD5B56" w:rsidRPr="00BD5B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FINA-Regionalni centar Split, uz primjerak sklopljene i potpisane nagodbe radi objave rješenja na svojim web-stranicama</w:t>
      </w:r>
    </w:p>
    <w:p w:rsidRDefault="00BD5B56" w:rsidP="00BD5B56" w:rsidR="00BD5B56" w:rsidRPr="00BD5B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Sudskom registru</w:t>
      </w:r>
    </w:p>
    <w:p w:rsidRDefault="00BD5B56" w:rsidP="00BD5B56" w:rsidR="00BD5B56" w:rsidRPr="00BD5B5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D5B56">
        <w:rPr>
          <w:rFonts w:cs="Times New Roman" w:eastAsia="Times New Roman"/>
          <w:lang w:eastAsia="hr-HR"/>
        </w:rPr>
        <w:t>U spis</w:t>
      </w:r>
    </w:p>
    <w:p w:rsidRDefault="00BD5B5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BD5B56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2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B56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5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image" Target="media/image5.emf"/><Relationship Id="rId10" Type="http://schemas.openxmlformats.org/officeDocument/2006/relationships/hyperlink" Target="http://www.mojkvart.hr/" TargetMode="External"/><Relationship Id="rId19" Type="http://schemas.openxmlformats.org/officeDocument/2006/relationships/image" Target="media/image9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Stpn-30/2015-19</izvorni_sadrzaj>
    <derivirana_varijabla naziv="DomainObject.Oznaka_1">Stpn-30/2015-19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 d.o.o. za poslovanje nekretninama i usluge</izvorni_sadrzaj>
    <derivirana_varijabla naziv="DomainObject.Predmet.ProtustrankaFormated_1">  LIPA  d.o.o. za poslovanje nekretninama i usluge</derivirana_varijabla>
  </DomainObject.Predmet.ProtustrankaFormated>
  <DomainObject.Predmet.ProtustrankaFormatedOIB>
    <izvorni_sadrzaj>  LIPA  d.o.o. za poslovanje nekretninama i usluge, OIB 03501238707</izvorni_sadrzaj>
    <derivirana_varijabla naziv="DomainObject.Predmet.ProtustrankaFormatedOIB_1">  LIPA  d.o.o. za poslovanje nekretninama i usluge, OIB 03501238707</derivirana_varijabla>
  </DomainObject.Predmet.ProtustrankaFormatedOIB>
  <DomainObject.Predmet.ProtustrankaFormatedWithAdress>
    <izvorni_sadrzaj> LIPA  d.o.o. za poslovanje nekretninama i usluge, Smoković 23/a, 23222 Zemunik Donji</izvorni_sadrzaj>
    <derivirana_varijabla naziv="DomainObject.Predmet.ProtustrankaFormatedWithAdress_1"> LIPA  d.o.o. za poslovanje nekretninama i usluge, Smoković 23/a, 23222 Zemunik Donji</derivirana_varijabla>
  </DomainObject.Predmet.ProtustrankaFormatedWithAdress>
  <DomainObject.Predmet.ProtustrankaFormatedWithAdressOIB>
    <izvorni_sadrzaj> LIPA  d.o.o. za poslovanje nekretninama i usluge, OIB 03501238707, Smoković 23/a, 23222 Zemunik Donji</izvorni_sadrzaj>
    <derivirana_varijabla naziv="DomainObject.Predmet.ProtustrankaFormatedWithAdressOIB_1"> LIPA  d.o.o. za poslovanje nekretninama i usluge, OIB 03501238707, Smoković 23/a, 23222 Zemunik Donji</derivirana_varijabla>
  </DomainObject.Predmet.ProtustrankaFormatedWithAdressOIB>
  <DomainObject.Predmet.ProtustrankaWithAdress>
    <izvorni_sadrzaj>LIPA  d.o.o. za poslovanje nekretninama i usluge Smoković 23/a, 23222 Zemunik Donji</izvorni_sadrzaj>
    <derivirana_varijabla naziv="DomainObject.Predmet.ProtustrankaWithAdress_1">LIPA  d.o.o. za poslovanje nekretninama i usluge Smoković 23/a, 23222 Zemunik Donji</derivirana_varijabla>
  </DomainObject.Predmet.ProtustrankaWithAdress>
  <DomainObject.Predmet.ProtustrankaWithAdressOIB>
    <izvorni_sadrzaj>LIPA  d.o.o. za poslovanje nekretninama i usluge, OIB 03501238707, Smoković 23/a, 23222 Zemunik Donji</izvorni_sadrzaj>
    <derivirana_varijabla naziv="DomainObject.Predmet.ProtustrankaWithAdressOIB_1">LIPA  d.o.o. za poslovanje nekretninama i usluge, OIB 03501238707, Smoković 23/a, 23222 Zemunik Donji</derivirana_varijabla>
  </DomainObject.Predmet.ProtustrankaWithAdressOIB>
  <DomainObject.Predmet.ProtustrankaNazivFormated>
    <izvorni_sadrzaj>LIPA  d.o.o. za poslovanje nekretninama i usluge</izvorni_sadrzaj>
    <derivirana_varijabla naziv="DomainObject.Predmet.ProtustrankaNazivFormated_1">LIPA  d.o.o. za poslovanje nekretninama i usluge</derivirana_varijabla>
  </DomainObject.Predmet.ProtustrankaNazivFormated>
  <DomainObject.Predmet.ProtustrankaNazivFormatedOIB>
    <izvorni_sadrzaj>LIPA  d.o.o. za poslovanje nekretninama i usluge, OIB 03501238707</izvorni_sadrzaj>
    <derivirana_varijabla naziv="DomainObject.Predmet.ProtustrankaNazivFormatedOIB_1">LIPA  d.o.o. za poslovanje nekretninama i usluge, OIB 03501238707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1824621.62</izvorni_sadrzaj>
    <derivirana_varijabla naziv="DomainObject.Predmet.TrenutnaVrijednost_1">1824621.62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LIPA  d.o.o. za poslovanje nekretninama i usluge</item>
    </izvorni_sadrzaj>
    <derivirana_varijabla naziv="DomainObject.Predmet.ProtuStrankaListFormated_1">
      <item>LIPA  d.o.o. za poslovanje nekretninama i usluge</item>
    </derivirana_varijabla>
  </DomainObject.Predmet.ProtuStrankaListFormated>
  <DomainObject.Predmet.ProtuStrankaListFormatedOIB>
    <izvorni_sadrzaj>
      <item>LIPA  d.o.o. za poslovanje nekretninama i usluge, OIB 03501238707</item>
    </izvorni_sadrzaj>
    <derivirana_varijabla naziv="DomainObject.Predmet.ProtuStrankaListFormatedOIB_1">
      <item>LIPA  d.o.o. za poslovanje nekretninama i usluge, OIB 03501238707</item>
    </derivirana_varijabla>
  </DomainObject.Predmet.ProtuStrankaListFormatedOIB>
  <DomainObject.Predmet.ProtuStrankaListFormatedWithAdress>
    <izvorni_sadrzaj>
      <item>LIPA  d.o.o. za poslovanje nekretninama i usluge, Smoković 23/a, 23222 Zemunik Donji</item>
    </izvorni_sadrzaj>
    <derivirana_varijabla naziv="DomainObject.Predmet.ProtuStrankaListFormatedWithAdress_1">
      <item>LIPA  d.o.o. za poslovanje nekretninama i usluge, Smoković 23/a, 23222 Zemunik Donji</item>
    </derivirana_varijabla>
  </DomainObject.Predmet.ProtuStrankaListFormatedWithAdress>
  <DomainObject.Predmet.ProtuStrankaListFormatedWithAdressOIB>
    <izvorni_sadrzaj>
      <item>LIPA  d.o.o. za poslovanje nekretninama i usluge, OIB 03501238707, Smoković 23/a, 23222 Zemunik Donji</item>
    </izvorni_sadrzaj>
    <derivirana_varijabla naziv="DomainObject.Predmet.ProtuStrankaListFormatedWithAdressOIB_1">
      <item>LIPA  d.o.o. za poslovanje nekretninama i usluge, OIB 03501238707, Smoković 23/a, 23222 Zemunik Donji</item>
    </derivirana_varijabla>
  </DomainObject.Predmet.ProtuStrankaListFormatedWithAdressOIB>
  <DomainObject.Predmet.ProtuStrankaListNazivFormated>
    <izvorni_sadrzaj>
      <item>LIPA  d.o.o. za poslovanje nekretninama i usluge</item>
    </izvorni_sadrzaj>
    <derivirana_varijabla naziv="DomainObject.Predmet.ProtuStrankaListNazivFormated_1">
      <item>LIPA  d.o.o. za poslovanje nekretninama i usluge</item>
    </derivirana_varijabla>
  </DomainObject.Predmet.ProtuStrankaListNazivFormated>
  <DomainObject.Predmet.ProtuStrankaListNazivFormatedOIB>
    <izvorni_sadrzaj>
      <item>LIPA  d.o.o. za poslovanje nekretninama i usluge, OIB 03501238707</item>
    </izvorni_sadrzaj>
    <derivirana_varijabla naziv="DomainObject.Predmet.ProtuStrankaListNazivFormatedOIB_1">
      <item>LIPA  d.o.o. za poslovanje nekretninama i usluge, OIB 03501238707</item>
    </derivirana_varijabla>
  </DomainObject.Predmet.ProtuStrankaListNazivFormatedOIB>
  <DomainObject.Predmet.OstaliListFormated>
    <izvorni_sadrzaj>
      <item>Goran Nekić</item>
    </izvorni_sadrzaj>
    <derivirana_varijabla naziv="DomainObject.Predmet.OstaliListFormated_1">
      <item>Goran Nekić</item>
    </derivirana_varijabla>
  </DomainObject.Predmet.OstaliListFormated>
  <DomainObject.Predmet.OstaliListFormatedOIB>
    <izvorni_sadrzaj>
      <item>Goran Nekić</item>
    </izvorni_sadrzaj>
    <derivirana_varijabla naziv="DomainObject.Predmet.OstaliListFormatedOIB_1">
      <item>Goran Nekić</item>
    </derivirana_varijabla>
  </DomainObject.Predmet.OstaliListFormatedOIB>
  <DomainObject.Predmet.OstaliListFormatedWithAdress>
    <izvorni_sadrzaj>
      <item>Goran Nekić, M. Vedrića 4, 23242 Posedarje</item>
    </izvorni_sadrzaj>
    <derivirana_varijabla naziv="DomainObject.Predmet.OstaliListFormatedWithAdress_1">
      <item>Goran Nekić, M. Vedrića 4, 23242 Posedarje</item>
    </derivirana_varijabla>
  </DomainObject.Predmet.OstaliListFormatedWithAdress>
  <DomainObject.Predmet.OstaliListFormatedWithAdressOIB>
    <izvorni_sadrzaj>
      <item>Goran Nekić, M. Vedrića 4, 23242 Posedarje</item>
    </izvorni_sadrzaj>
    <derivirana_varijabla naziv="DomainObject.Predmet.OstaliListFormatedWithAdressOIB_1">
      <item>Goran Nekić, M. Vedrića 4, 23242 Posedarje</item>
    </derivirana_varijabla>
  </DomainObject.Predmet.OstaliListFormatedWithAdressOIB>
  <DomainObject.Predmet.OstaliListNazivFormated>
    <izvorni_sadrzaj>
      <item>Goran Nekić</item>
    </izvorni_sadrzaj>
    <derivirana_varijabla naziv="DomainObject.Predmet.OstaliListNazivFormated_1">
      <item>Goran Nekić</item>
    </derivirana_varijabla>
  </DomainObject.Predmet.OstaliListNazivFormated>
  <DomainObject.Predmet.OstaliListNazivFormatedOIB>
    <izvorni_sadrzaj>
      <item>Goran Nekić</item>
    </izvorni_sadrzaj>
    <derivirana_varijabla naziv="DomainObject.Predmet.OstaliListNazivFormatedOIB_1">
      <item>Goran Nekić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Stpn-30/2015-19</izvorni_sadrzaj>
    <derivirana_varijabla naziv="DomainObject.PoslovniBrojDokumenta_1">Stpn-30/2015-19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LIPA  d.o.o. za poslovanje nekretninama i usluge</izvorni_sadrzaj>
    <derivirana_varijabla naziv="DomainObject.Predmet.ProtustrankaIDrugi_1">LIPA  d.o.o. za poslovanje nekretninama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LIPA  d.o.o. za poslovanje nekretninama i usluge, OIB 03501238707, Smoković 23/a, 23222 Zemunik Donji</izvorni_sadrzaj>
    <derivirana_varijabla naziv="DomainObject.Predmet.ProtustrankaIDrugiAdressOIB_1">LIPA  d.o.o. za poslovanje nekretninama i usluge, OIB 03501238707, Smoković 23/a,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 d.o.o. za poslovanje nekretninama i usluge</item>
      <item>Goran Nekić</item>
    </izvorni_sadrzaj>
    <derivirana_varijabla naziv="DomainObject.Predmet.SudioniciListNaziv_1">
      <item>LIPA  d.o.o. za poslovanje nekretninama i usluge</item>
      <item>Goran Nekić</item>
    </derivirana_varijabla>
  </DomainObject.Predmet.SudioniciListNaziv>
  <DomainObject.Predmet.SudioniciListAdressOIB>
    <izvorni_sadrzaj>
      <item>LIPA  d.o.o. za poslovanje nekretninama i usluge, OIB 03501238707, Smoković 23/a,23222 Zemunik Donji</item>
      <item>Goran Nekić, M. Vedrića 4,23242 Posedarje</item>
    </izvorni_sadrzaj>
    <derivirana_varijabla naziv="DomainObject.Predmet.SudioniciListAdressOIB_1">
      <item>LIPA  d.o.o. za poslovanje nekretninama i usluge, OIB 03501238707, Smoković 23/a,23222 Zemunik Donji</item>
      <item>Goran Nekić, M. Vedrića 4,23242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31213-5680-4CA6-A55A-67FDFAB46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1705</properties:Words>
  <properties:Characters>9923</properties:Characters>
  <properties:Lines>254</properties:Lines>
  <properties:Paragraphs>93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2016-02-25T09:31:00Z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Stpn-30/2015-19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