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0926058" w14:paraId="0926058" w:rsidRDefault="00790C1D" w:rsidP="001055CD" w:rsidR="001055CD" w:rsidRPr="001055CD">
      <w:pPr>
        <w:jc w:val="right"/>
        <w15:collapsed w:val="false"/>
      </w:pPr>
      <w:r>
        <w:t>Poslovni broj: 4. St-</w:t>
      </w:r>
      <w:r w:rsidR="00D34FF4">
        <w:t>36</w:t>
      </w:r>
      <w:r w:rsidR="001055CD">
        <w:t>/2018-</w:t>
      </w:r>
      <w:r w:rsidR="00D176DB">
        <w:t>13</w:t>
      </w:r>
    </w:p>
    <w:p w:rsidRDefault="001055CD" w:rsidP="006953FE" w:rsidR="00790C1D" w:rsidRPr="001055CD">
      <w:pPr>
        <w:pStyle w:val="Naslov1"/>
        <w:spacing w:after="200" w:before="180"/>
        <w:rPr>
          <w:b w:val="false"/>
          <w:spacing w:val="100"/>
        </w:rPr>
      </w:pPr>
      <w:r w:rsidRPr="001055CD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1055CD" w:rsidP="001055CD" w:rsidR="001055CD" w:rsidRPr="001055CD"/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D176DB">
        <w:t xml:space="preserve">MOONSHINE </w:t>
      </w:r>
      <w:proofErr w:type="spellStart"/>
      <w:r w:rsidR="00D176DB">
        <w:t>j.d.o.o</w:t>
      </w:r>
      <w:proofErr w:type="spellEnd"/>
      <w:r w:rsidR="00D176DB">
        <w:t xml:space="preserve">., </w:t>
      </w:r>
      <w:proofErr w:type="spellStart"/>
      <w:r w:rsidR="00D176DB">
        <w:t>Satrić</w:t>
      </w:r>
      <w:proofErr w:type="spellEnd"/>
      <w:r w:rsidR="00D176DB">
        <w:t xml:space="preserve"> 111, </w:t>
      </w:r>
      <w:proofErr w:type="spellStart"/>
      <w:r w:rsidR="00D176DB">
        <w:t>Satrić</w:t>
      </w:r>
      <w:proofErr w:type="spellEnd"/>
      <w:r w:rsidR="00D176DB">
        <w:t>, OIB: 05355197435</w:t>
      </w:r>
      <w:r>
        <w:rPr>
          <w:lang w:val="hr-HR"/>
        </w:rPr>
        <w:t xml:space="preserve">, </w:t>
      </w:r>
      <w:r w:rsidR="00344692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344692">
        <w:rPr>
          <w:rFonts w:cs="Times New Roman" w:eastAsia="Times New Roman"/>
          <w:szCs w:val="24"/>
          <w:lang w:eastAsia="hr-HR"/>
        </w:rPr>
        <w:t>18. rujna</w:t>
      </w:r>
      <w:r>
        <w:t xml:space="preserve"> </w:t>
      </w:r>
      <w:r w:rsidR="00790C1D">
        <w:t>2018</w:t>
      </w:r>
      <w:r>
        <w:t xml:space="preserve">. u </w:t>
      </w:r>
      <w:r w:rsidR="00344692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F5F15">
        <w:rPr>
          <w:rFonts w:cs="Times New Roman" w:eastAsia="Times New Roman"/>
          <w:szCs w:val="24"/>
          <w:lang w:eastAsia="hr-HR"/>
        </w:rPr>
        <w:t>kabinet</w:t>
      </w:r>
      <w:r w:rsidRPr="00EF5F15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F5F15">
        <w:rPr>
          <w:rFonts w:cs="Times New Roman" w:eastAsia="Times New Roman"/>
          <w:szCs w:val="24"/>
          <w:lang w:eastAsia="hr-HR"/>
        </w:rPr>
        <w:t>116</w:t>
      </w:r>
      <w:r w:rsidRPr="00EF5F15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D176DB">
        <w:rPr>
          <w:szCs w:val="24"/>
        </w:rPr>
        <w:t xml:space="preserve">Ante </w:t>
      </w:r>
      <w:proofErr w:type="spellStart"/>
      <w:r w:rsidR="00D176DB">
        <w:rPr>
          <w:szCs w:val="24"/>
        </w:rPr>
        <w:t>Soldić</w:t>
      </w:r>
      <w:proofErr w:type="spellEnd"/>
      <w:r w:rsidR="00D176DB">
        <w:rPr>
          <w:szCs w:val="24"/>
        </w:rPr>
        <w:t>, Split, Ruđera Boškovića 27, OIB: 85550678510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344692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D971E5">
      <w:pPr>
        <w:ind w:left="6372"/>
        <w:jc w:val="center"/>
      </w:pPr>
      <w:r>
        <w:t>Katarina Mikulić</w:t>
      </w:r>
      <w:r w:rsidR="00D971E5">
        <w:t>,v.r.</w:t>
      </w:r>
    </w:p>
    <w:p w:rsidRDefault="00D971E5" w:rsidP="0071700F" w:rsidR="00D971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971E5" w:rsidP="00D971E5" w:rsidR="00D971E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1055CD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>
      <w:bookmarkStart w:name="_GoBack" w:id="0"/>
      <w:bookmarkEnd w:id="0"/>
    </w:p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217"/>
    <w:rsid w:val="00066650"/>
    <w:rsid w:val="00085E7C"/>
    <w:rsid w:val="000B4D96"/>
    <w:rsid w:val="000D5416"/>
    <w:rsid w:val="000E6D83"/>
    <w:rsid w:val="00103C5B"/>
    <w:rsid w:val="001055CD"/>
    <w:rsid w:val="00236D31"/>
    <w:rsid w:val="00344692"/>
    <w:rsid w:val="00380682"/>
    <w:rsid w:val="003C2F22"/>
    <w:rsid w:val="00417EA6"/>
    <w:rsid w:val="00462516"/>
    <w:rsid w:val="00624039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CF3109"/>
    <w:rsid w:val="00D176DB"/>
    <w:rsid w:val="00D34FF4"/>
    <w:rsid w:val="00D55400"/>
    <w:rsid w:val="00D61F53"/>
    <w:rsid w:val="00D8632A"/>
    <w:rsid w:val="00D971E5"/>
    <w:rsid w:val="00DD0D50"/>
    <w:rsid w:val="00DF0CFA"/>
    <w:rsid w:val="00EA6C8A"/>
    <w:rsid w:val="00EB6A52"/>
    <w:rsid w:val="00EF5F1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71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71E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71E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71E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71E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971E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71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71E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71E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71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71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971E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strečajni postupak</izvorni_sadrzaj>
    <derivirana_varijabla naziv="DomainObject.Predmet.Opis_1">Obustavljen skraćeni strečajni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MOONSHINE j.d.o.o. za usluge i građenje</izvorni_sadrzaj>
    <derivirana_varijabla naziv="DomainObject.Predmet.ProtustrankaFormated_1">  MOONSHINE j.d.o.o. za usluge i građenje</derivirana_varijabla>
  </DomainObject.Predmet.ProtustrankaFormated>
  <DomainObject.Predmet.ProtustrankaFormatedOIB>
    <izvorni_sadrzaj>  MOONSHINE j.d.o.o. za usluge i građenje, OIB 05355197435</izvorni_sadrzaj>
    <derivirana_varijabla naziv="DomainObject.Predmet.ProtustrankaFormatedOIB_1">  MOONSHINE j.d.o.o. za usluge i građenje, OIB 05355197435</derivirana_varijabla>
  </DomainObject.Predmet.ProtustrankaFormatedOIB>
  <DomainObject.Predmet.ProtustrankaFormatedWithAdress>
    <izvorni_sadrzaj> MOONSHINE j.d.o.o. za usluge i građenje, Satrić 111, 21233 Satrić</izvorni_sadrzaj>
    <derivirana_varijabla naziv="DomainObject.Predmet.ProtustrankaFormatedWithAdress_1"> MOONSHINE j.d.o.o. za usluge i građenje, Satrić 111, 21233 Satrić</derivirana_varijabla>
  </DomainObject.Predmet.ProtustrankaFormatedWithAdress>
  <DomainObject.Predmet.ProtustrankaFormatedWithAdressOIB>
    <izvorni_sadrzaj> MOONSHINE j.d.o.o. za usluge i građenje, OIB 05355197435, Satrić 111, 21233 Satrić</izvorni_sadrzaj>
    <derivirana_varijabla naziv="DomainObject.Predmet.ProtustrankaFormatedWithAdressOIB_1"> MOONSHINE j.d.o.o. za usluge i građenje, OIB 05355197435, Satrić 111, 21233 Satrić</derivirana_varijabla>
  </DomainObject.Predmet.ProtustrankaFormatedWithAdressOIB>
  <DomainObject.Predmet.ProtustrankaWithAdress>
    <izvorni_sadrzaj>MOONSHINE j.d.o.o. za usluge i građenje Satrić 111, 21233 Satrić</izvorni_sadrzaj>
    <derivirana_varijabla naziv="DomainObject.Predmet.ProtustrankaWithAdress_1">MOONSHINE j.d.o.o. za usluge i građenje Satrić 111, 21233 Satrić</derivirana_varijabla>
  </DomainObject.Predmet.ProtustrankaWithAdress>
  <DomainObject.Predmet.ProtustrankaWithAdressOIB>
    <izvorni_sadrzaj>MOONSHINE j.d.o.o. za usluge i građenje, OIB 05355197435, Satrić 111, 21233 Satrić</izvorni_sadrzaj>
    <derivirana_varijabla naziv="DomainObject.Predmet.ProtustrankaWithAdressOIB_1">MOONSHINE j.d.o.o. za usluge i građenje, OIB 05355197435, Satrić 111, 21233 Satrić</derivirana_varijabla>
  </DomainObject.Predmet.ProtustrankaWithAdressOIB>
  <DomainObject.Predmet.ProtustrankaNazivFormated>
    <izvorni_sadrzaj>MOONSHINE j.d.o.o. za usluge i građenje</izvorni_sadrzaj>
    <derivirana_varijabla naziv="DomainObject.Predmet.ProtustrankaNazivFormated_1">MOONSHINE j.d.o.o. za usluge i građenje</derivirana_varijabla>
  </DomainObject.Predmet.ProtustrankaNazivFormated>
  <DomainObject.Predmet.ProtustrankaNazivFormatedOIB>
    <izvorni_sadrzaj>MOONSHINE j.d.o.o. za usluge i građenje, OIB 05355197435</izvorni_sadrzaj>
    <derivirana_varijabla naziv="DomainObject.Predmet.ProtustrankaNazivFormatedOIB_1">MOONSHINE j.d.o.o. za usluge i građenje, OIB 05355197435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odvjeništvo u Splitu</izvorni_sadrzaj>
    <derivirana_varijabla naziv="DomainObject.Predmet.StrankaFormated_1">  Ministarstvo financija RH zastupanog po punomoćniku Županijsko državno odvjeništvo u Splitu</derivirana_varijabla>
  </DomainObject.Predmet.StrankaFormated>
  <DomainObject.Predmet.StrankaFormatedOIB>
    <izvorni_sadrzaj>  Ministarstvo financija RH, OIB 18683136487 zastupanog po punomoćniku Županijsko državno odvjeništvo u Splitu</izvorni_sadrzaj>
    <derivirana_varijabla naziv="DomainObject.Predmet.StrankaFormatedOIB_1">  Ministarstvo financija RH, OIB 18683136487 zastupanog po punomoćniku Županijsko državno odvjeništvo u Splitu</derivirana_varijabla>
  </DomainObject.Predmet.StrankaFormatedOIB>
  <DomainObject.Predmet.StrankaFormatedWithAdress>
    <izvorni_sadrzaj> Ministarstvo financija RH, Katančićeva 5, 10000 Zagreb zastupanog po punomoćniku Županijsko državno odvjeništvo u Splitu</izvorni_sadrzaj>
    <derivirana_varijabla naziv="DomainObject.Predmet.StrankaFormatedWithAdress_1"> Ministarstvo financija RH, Katančićeva 5, 10000 Zagreb zastupanog po punomoćniku Županijsko državno odvjeništvo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odvjeništvo u Splitu</izvorni_sadrzaj>
    <derivirana_varijabla naziv="DomainObject.Predmet.StrankaFormatedWithAdressOIB_1"> Ministarstvo financija RH, OIB 18683136487, Katančićeva 5, 10000 Zagreb zastupanog po punomoćniku Županijsko državno odvjeništvo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odvjeništvo u Splitu</item>
    </izvorni_sadrzaj>
    <derivirana_varijabla naziv="DomainObject.Predmet.StrankaListFormated_1">
      <item>Ministarstvo financija RH zastupanog po punomoćniku Županijsko državno odvjeništvo u Splitu</item>
    </derivirana_varijabla>
  </DomainObject.Predmet.StrankaListFormated>
  <DomainObject.Predmet.StrankaListFormatedOIB>
    <izvorni_sadrzaj>
      <item>Ministarstvo financija RH, OIB 18683136487 zastupanog po punomoćniku Županijsko državno odvjeništvo u Splitu</item>
    </izvorni_sadrzaj>
    <derivirana_varijabla naziv="DomainObject.Predmet.StrankaListFormatedOIB_1">
      <item>Ministarstvo financija RH, OIB 18683136487 zastupanog po punomoćniku Županijsko državno odvjeništvo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odvjeništvo u Splitu</item>
    </izvorni_sadrzaj>
    <derivirana_varijabla naziv="DomainObject.Predmet.StrankaListFormatedWithAdress_1">
      <item>Ministarstvo financija RH, Katančićeva 5, 10000 Zagreb zastupanog po punomoćniku Županijsko državno odvjeništvo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odvjeništvo u Splitu</item>
    </izvorni_sadrzaj>
    <derivirana_varijabla naziv="DomainObject.Predmet.StrankaListFormatedWithAdressOIB_1">
      <item>Ministarstvo financija RH, OIB 18683136487, Katančićeva 5, 10000 Zagreb zastupanog po punomoćniku Županijsko državno odvjeništvo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MOONSHINE j.d.o.o. za usluge i građenje</item>
    </izvorni_sadrzaj>
    <derivirana_varijabla naziv="DomainObject.Predmet.ProtuStrankaListFormated_1">
      <item>MOONSHINE j.d.o.o. za usluge i građenje</item>
    </derivirana_varijabla>
  </DomainObject.Predmet.ProtuStrankaListFormated>
  <DomainObject.Predmet.ProtuStrankaListFormatedOIB>
    <izvorni_sadrzaj>
      <item>MOONSHINE j.d.o.o. za usluge i građenje, OIB 05355197435</item>
    </izvorni_sadrzaj>
    <derivirana_varijabla naziv="DomainObject.Predmet.ProtuStrankaListFormatedOIB_1">
      <item>MOONSHINE j.d.o.o. za usluge i građenje, OIB 05355197435</item>
    </derivirana_varijabla>
  </DomainObject.Predmet.ProtuStrankaListFormatedOIB>
  <DomainObject.Predmet.ProtuStrankaListFormatedWithAdress>
    <izvorni_sadrzaj>
      <item>MOONSHINE j.d.o.o. za usluge i građenje, Satrić 111, 21233 Satrić</item>
    </izvorni_sadrzaj>
    <derivirana_varijabla naziv="DomainObject.Predmet.ProtuStrankaListFormatedWithAdress_1">
      <item>MOONSHINE j.d.o.o. za usluge i građenje, Satrić 111, 21233 Satrić</item>
    </derivirana_varijabla>
  </DomainObject.Predmet.ProtuStrankaListFormatedWithAdress>
  <DomainObject.Predmet.ProtuStrankaListFormatedWithAdressOIB>
    <izvorni_sadrzaj>
      <item>MOONSHINE j.d.o.o. za usluge i građenje, OIB 05355197435, Satrić 111, 21233 Satrić</item>
    </izvorni_sadrzaj>
    <derivirana_varijabla naziv="DomainObject.Predmet.ProtuStrankaListFormatedWithAdressOIB_1">
      <item>MOONSHINE j.d.o.o. za usluge i građenje, OIB 05355197435, Satrić 111, 21233 Satrić</item>
    </derivirana_varijabla>
  </DomainObject.Predmet.ProtuStrankaListFormatedWithAdressOIB>
  <DomainObject.Predmet.ProtuStrankaListNazivFormated>
    <izvorni_sadrzaj>
      <item>MOONSHINE j.d.o.o. za usluge i građenje</item>
    </izvorni_sadrzaj>
    <derivirana_varijabla naziv="DomainObject.Predmet.ProtuStrankaListNazivFormated_1">
      <item>MOONSHINE j.d.o.o. za usluge i građenje</item>
    </derivirana_varijabla>
  </DomainObject.Predmet.ProtuStrankaListNazivFormated>
  <DomainObject.Predmet.ProtuStrankaListNazivFormatedOIB>
    <izvorni_sadrzaj>
      <item>MOONSHINE j.d.o.o. za usluge i građenje, OIB 05355197435</item>
    </izvorni_sadrzaj>
    <derivirana_varijabla naziv="DomainObject.Predmet.ProtuStrankaListNazivFormatedOIB_1">
      <item>MOONSHINE j.d.o.o. za usluge i građenje, OIB 05355197435</item>
    </derivirana_varijabla>
  </DomainObject.Predmet.ProtuStrankaListNazivFormatedOIB>
  <DomainObject.Predmet.OstaliListFormated>
    <izvorni_sadrzaj>
      <item>Županijsko državno odvjeništvo u Splitu punomoćnik sudionika u postupku Ministarstvo financija RH</item>
      <item>Ante Soldić</item>
    </izvorni_sadrzaj>
    <derivirana_varijabla naziv="DomainObject.Predmet.OstaliListFormated_1">
      <item>Županijsko državno odvjeništvo u Splitu punomoćnik sudionika u postupku Ministarstvo financija RH</item>
      <item>Ante Soldić</item>
    </derivirana_varijabla>
  </DomainObject.Predmet.OstaliListFormated>
  <DomainObject.Predmet.OstaliListFormatedOIB>
    <izvorni_sadrzaj>
      <item>Županijsko državno odvjeništvo u Splitu punomoćnik sudionika u postupku Ministarstvo financija RH</item>
      <item>Ante Soldić, OIB 85550678510</item>
    </izvorni_sadrzaj>
    <derivirana_varijabla naziv="DomainObject.Predmet.OstaliListFormatedOIB_1">
      <item>Županijsko državno odvjeništvo u Splitu punomoćnik sudionika u postupku Ministarstvo financija RH</item>
      <item>Ante Soldić, OIB 85550678510</item>
    </derivirana_varijabla>
  </DomainObject.Predmet.OstaliListFormatedOIB>
  <DomainObject.Predmet.OstaliListFormatedWithAdress>
    <izvorni_sadrzaj>
      <item>Županijsko državno odvjeništvo u Splitu, Gundulićeva 29a, 21000 Split punomoćnik sudionika u postupku Ministarstvo financija RH</item>
      <item>Ante Soldić, Ruđera Boškovića 27, 21000 Split</item>
    </izvorni_sadrzaj>
    <derivirana_varijabla naziv="DomainObject.Predmet.OstaliListFormatedWithAdress_1">
      <item>Županijsko državno odvjeništvo u Splitu, Gundulićeva 29a, 21000 Split punomoćnik sudionika u postupku Ministarstvo financija RH</item>
      <item>Ante Soldić, Ruđera Boškovića 27, 21000 Split</item>
    </derivirana_varijabla>
  </DomainObject.Predmet.OstaliListFormatedWithAdress>
  <DomainObject.Predmet.OstaliListFormatedWithAdressOIB>
    <izvorni_sadrzaj>
      <item>Županijsko državno odvjeništvo u Splitu, Gundulićeva 29a, 21000 Split punomoćnik sudionika u postupku Ministarstvo financija RH</item>
      <item>Ante Soldić, OIB 85550678510, Ruđera Boškovića 27, 21000 Split</item>
    </izvorni_sadrzaj>
    <derivirana_varijabla naziv="DomainObject.Predmet.OstaliListFormatedWithAdressOIB_1">
      <item>Županijsko državno odvjeništvo u Splitu, Gundulićeva 29a, 21000 Split punomoćnik sudionika u postupku Ministarstvo financija RH</item>
      <item>Ante Soldić, OIB 85550678510, Ruđera Boškovića 27, 21000 Split</item>
    </derivirana_varijabla>
  </DomainObject.Predmet.OstaliListFormatedWithAdressOIB>
  <DomainObject.Predmet.OstaliListNazivFormated>
    <izvorni_sadrzaj>
      <item>Županijsko državno odvjeništvo u Splitu</item>
      <item>Ante Soldić</item>
    </izvorni_sadrzaj>
    <derivirana_varijabla naziv="DomainObject.Predmet.OstaliListNazivFormated_1">
      <item>Županijsko državno odvjeništvo u Splitu</item>
      <item>Ante Soldić</item>
    </derivirana_varijabla>
  </DomainObject.Predmet.OstaliListNazivFormated>
  <DomainObject.Predmet.OstaliListNazivFormatedOIB>
    <izvorni_sadrzaj>
      <item>Županijsko državno odvjeništvo u Splitu</item>
      <item>Ante Soldić, OIB 85550678510</item>
    </izvorni_sadrzaj>
    <derivirana_varijabla naziv="DomainObject.Predmet.OstaliListNazivFormatedOIB_1">
      <item>Županijsko državno odvjeništvo u Splitu</item>
      <item>Ante Soldić, OIB 85550678510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MOONSHINE j.d.o.o. za usluge i građenje</izvorni_sadrzaj>
    <derivirana_varijabla naziv="DomainObject.Predmet.ProtustrankaIDrugi_1">MOONSHINE j.d.o.o. za usluge i građenje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MOONSHINE j.d.o.o. za usluge i građenje, OIB 05355197435, Satrić 111, 21233 Satrić</izvorni_sadrzaj>
    <derivirana_varijabla naziv="DomainObject.Predmet.ProtustrankaIDrugiAdressOIB_1">MOONSHINE j.d.o.o. za usluge i građenje, OIB 05355197435,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MOONSHINE j.d.o.o. za usluge i građenje</item>
      <item>Ministarstvo financija RH</item>
      <item>Županijsko državno odvjeništvo u Splitu</item>
      <item>Ante Soldić</item>
    </izvorni_sadrzaj>
    <derivirana_varijabla naziv="DomainObject.Predmet.SudioniciListNaziv_1">
      <item>MOONSHINE j.d.o.o. za usluge i građenje</item>
      <item>Ministarstvo financija RH</item>
      <item>Županijsko državno odvjeništvo u Splitu</item>
      <item>Ante Soldić</item>
    </derivirana_varijabla>
  </DomainObject.Predmet.SudioniciListNaziv>
  <DomainObject.Predmet.SudioniciListAdressOIB>
    <izvorni_sadrzaj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  <item>Ante Soldić, OIB 85550678510, Ruđera Boškovića 27,21000 Split</item>
    </izvorni_sadrzaj>
    <derivirana_varijabla naziv="DomainObject.Predmet.SudioniciListAdressOIB_1">
      <item>MOONSHINE j.d.o.o. za usluge i građenje, OIB 05355197435, Satrić 111,21233 Satrić</item>
      <item>Ministarstvo financija RH, OIB 18683136487, Katančićeva 5,10000 Zagreb</item>
      <item>Županijsko državno odvjeništvo u Splitu, Gundulićeva 29a,21000 Split</item>
      <item>Ante Soldić, OIB 85550678510, Ruđera Boškovića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05355197435</item>
      <item>, OIB 18683136487</item>
      <item>, OIB null</item>
      <item>, OIB 85550678510</item>
    </izvorni_sadrzaj>
    <derivirana_varijabla naziv="DomainObject.Predmet.SudioniciListNazivOIB_1">
      <item>, OIB 05355197435</item>
      <item>, OIB 18683136487</item>
      <item>, OIB null</item>
      <item>, OIB 85550678510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1032</properties:Characters>
  <properties:Lines>36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2018-09-07T06:38:00Z</cp:lastPrinted>
  <dcterms:modified xmlns:xsi="http://www.w3.org/2001/XMLSchema-instance" xsi:type="dcterms:W3CDTF">2018-09-07T12:37:00Z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