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87a1" w14:paraId="64b87a1" w:rsidRDefault="00B037C4" w:rsidR="00FB6D8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6D80" w:rsidP="00BF3B0B" w:rsidR="00FB6D80"/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F82C8C" w:rsidR="00F82C8C" w:rsidRPr="00101460">
      <w:r w:rsidRPr="00473F36">
        <w:t>Zagreb, Amruševa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smartTag w:element="metricconverter" w:uri="urn:schemas-microsoft-com:office:smarttags">
        <w:smartTagPr>
          <w:attr w:val="72 St" w:name="ProductID"/>
        </w:smartTagPr>
        <w:r w:rsidR="00F82C8C" w:rsidRPr="00101460">
          <w:t>72 St</w:t>
        </w:r>
      </w:smartTag>
      <w:r w:rsidR="00F82C8C" w:rsidRPr="00101460">
        <w:t xml:space="preserve"> -1287/2013</w:t>
      </w:r>
      <w:r w:rsidR="007124D9">
        <w:t>-85</w:t>
      </w:r>
    </w:p>
    <w:p w:rsidRDefault="00BF3B0B" w:rsidP="00BF3B0B" w:rsidR="00BF3B0B" w:rsidRPr="00473F36"/>
    <w:p w:rsidRDefault="00BF3B0B" w:rsidP="00BF3B0B" w:rsidR="00BF3B0B" w:rsidRPr="00473F36">
      <w:pPr>
        <w:jc w:val="center"/>
      </w:pPr>
      <w:r w:rsidRPr="00473F36">
        <w:t>Z A K L J U Č A K</w:t>
      </w:r>
    </w:p>
    <w:p w:rsidRDefault="00BF3B0B" w:rsidP="00BF3B0B" w:rsidR="00BF3B0B">
      <w:pPr>
        <w:jc w:val="center"/>
      </w:pPr>
      <w:r w:rsidRPr="00473F36">
        <w:t>O  PREDAJI</w:t>
      </w:r>
    </w:p>
    <w:p w:rsidRDefault="000D3836" w:rsidP="00BF3B0B" w:rsidR="000D3836" w:rsidRPr="00473F36">
      <w:pPr>
        <w:jc w:val="center"/>
      </w:pPr>
    </w:p>
    <w:p w:rsidRDefault="00F82C8C" w:rsidP="00F82C8C" w:rsidR="00F82C8C" w:rsidRPr="00101460">
      <w:pPr>
        <w:jc w:val="center"/>
        <w:rPr>
          <w:b/>
        </w:rPr>
      </w:pPr>
    </w:p>
    <w:p w:rsidRDefault="00F82C8C" w:rsidP="000D3836" w:rsidR="000D3836" w:rsidRPr="00776680">
      <w:pPr>
        <w:jc w:val="both"/>
      </w:pPr>
      <w:r w:rsidRPr="00101460">
        <w:rPr>
          <w:lang w:val="pt-BR"/>
        </w:rPr>
        <w:t xml:space="preserve">Trgovački sud u Zagrebu, po sucu Nikoli Ribariću, kao stečajnom sucu, u stečajnom predmetu nad stečajnim dužnikom </w:t>
      </w:r>
      <w:r w:rsidRPr="00101460">
        <w:t>MAR MARCELA d.o.o. u stečaju, Zagreb (Grad Zagreb), B. Magovca 48, OIB: 95568083950, MBS: 080366428,</w:t>
      </w:r>
      <w:r>
        <w:rPr>
          <w:lang w:val="pt-BR"/>
        </w:rPr>
        <w:t xml:space="preserve"> dana 26. rujna</w:t>
      </w:r>
      <w:r w:rsidRPr="00101460">
        <w:rPr>
          <w:lang w:val="pt-BR"/>
        </w:rPr>
        <w:t xml:space="preserve"> </w:t>
      </w:r>
      <w:r>
        <w:rPr>
          <w:lang w:val="pt-BR"/>
        </w:rPr>
        <w:t>2016</w:t>
      </w:r>
      <w:r w:rsidRPr="00101460">
        <w:rPr>
          <w:lang w:val="pt-BR"/>
        </w:rPr>
        <w:t>.,</w:t>
      </w:r>
      <w:r w:rsidRPr="00101460">
        <w:t xml:space="preserve">   </w:t>
      </w: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6D3950" w:rsidP="007E0298" w:rsidR="007E0298">
      <w:pPr>
        <w:jc w:val="both"/>
      </w:pPr>
      <w:r w:rsidRPr="00473F36">
        <w:t>1</w:t>
      </w:r>
      <w:r w:rsidR="00522C84" w:rsidRPr="00473F36">
        <w:t xml:space="preserve">. </w:t>
      </w:r>
      <w:r w:rsidR="00EE5101" w:rsidRPr="00473F36">
        <w:t>Kupc</w:t>
      </w:r>
      <w:r w:rsidR="00F81236" w:rsidRPr="00473F36">
        <w:t>u</w:t>
      </w:r>
      <w:r w:rsidR="005F1BD6" w:rsidRPr="005F1BD6">
        <w:t xml:space="preserve"> </w:t>
      </w:r>
      <w:r w:rsidR="00F82C8C" w:rsidRPr="00FD76B0">
        <w:t>TOMIĆ BETA d.o.o. za trgovinu i usluge, Dugo Selo (Grad Dugo Selo)</w:t>
      </w:r>
      <w:r w:rsidR="00F82C8C">
        <w:t>, Gorička 15, OIB: 99699119430</w:t>
      </w:r>
      <w:r w:rsidR="000D3836">
        <w:t xml:space="preserve">, </w:t>
      </w:r>
      <w:r w:rsidR="00933EEB" w:rsidRPr="00473F36">
        <w:t xml:space="preserve"> predaje se nekretnina </w:t>
      </w:r>
      <w:r w:rsidR="007E0298">
        <w:t>upisana u zemljišnim knjigama Zemljišnoknjižnog odjela Općinskog građanskog suda u Zagrebu</w:t>
      </w:r>
      <w:r w:rsidR="00F11832">
        <w:t>, Zemljišnoknjižni odjel Zagreb</w:t>
      </w:r>
      <w:r w:rsidR="007E0298">
        <w:t xml:space="preserve"> i to:</w:t>
      </w:r>
    </w:p>
    <w:p w:rsidRDefault="007E0298" w:rsidP="007E0298" w:rsidR="007E0298">
      <w:pPr>
        <w:jc w:val="both"/>
      </w:pPr>
    </w:p>
    <w:p w:rsidRDefault="007E0298" w:rsidP="007E0298" w:rsidR="007E0298">
      <w:pPr>
        <w:jc w:val="both"/>
      </w:pPr>
      <w:r>
        <w:t>Poslovno stambena kuća br. 322, zgrada i dvorište u Ilici, površine 532 m2, zk.ul.br. 2480, poduložak 1, k.o. VRAPČE NOVO, kat. čestica br. 2006:</w:t>
      </w:r>
    </w:p>
    <w:p w:rsidRDefault="007E0298" w:rsidP="007E0298" w:rsidR="007E0298">
      <w:pPr>
        <w:jc w:val="both"/>
      </w:pPr>
    </w:p>
    <w:p w:rsidRDefault="007E0298" w:rsidP="007E0298" w:rsidR="00473F36">
      <w:pPr>
        <w:jc w:val="both"/>
      </w:pPr>
      <w:r>
        <w:t>-1. etaža: 440/10000; Poslovni prostor u prizemlju građevine površine 36,66 čm u nacrtu posebnih dijelova označen crvenom bojom i oznakom PP1.</w:t>
      </w:r>
    </w:p>
    <w:p w:rsidRDefault="007E0298" w:rsidP="007E0298" w:rsidR="007E0298">
      <w:pPr>
        <w:jc w:val="both"/>
      </w:pPr>
    </w:p>
    <w:p w:rsidRDefault="006D3950" w:rsidP="00473F36" w:rsidR="007911C5" w:rsidRPr="00473F36">
      <w:pPr>
        <w:ind w:right="505"/>
        <w:jc w:val="both"/>
      </w:pPr>
      <w:r w:rsidRPr="00473F36">
        <w:t>2</w:t>
      </w:r>
      <w:r w:rsidR="007911C5" w:rsidRPr="00473F36">
        <w:t>. Rješenje o dosudi</w:t>
      </w:r>
      <w:r w:rsidR="007E0298">
        <w:t xml:space="preserve"> od </w:t>
      </w:r>
      <w:r w:rsidR="005F1BD6">
        <w:t>1</w:t>
      </w:r>
      <w:r w:rsidR="000D3836">
        <w:t>.</w:t>
      </w:r>
      <w:r w:rsidR="005F1BD6">
        <w:t xml:space="preserve"> </w:t>
      </w:r>
      <w:r w:rsidR="007E0298">
        <w:t>kolovoza</w:t>
      </w:r>
      <w:r w:rsidR="000D3836">
        <w:t xml:space="preserve"> 201</w:t>
      </w:r>
      <w:r w:rsidR="007E0298">
        <w:t>6</w:t>
      </w:r>
      <w:r w:rsidR="000D3836">
        <w:t>. godine</w:t>
      </w:r>
      <w:r w:rsidR="007911C5" w:rsidRPr="00473F36">
        <w:t xml:space="preserve"> postalo je pravomoćno dana</w:t>
      </w:r>
      <w:r w:rsidR="002466BB" w:rsidRPr="00473F36">
        <w:t xml:space="preserve"> </w:t>
      </w:r>
      <w:r w:rsidR="000D3836">
        <w:t>1</w:t>
      </w:r>
      <w:r w:rsidR="007E0298">
        <w:t>7</w:t>
      </w:r>
      <w:r w:rsidR="00681643" w:rsidRPr="00473F36">
        <w:t>.</w:t>
      </w:r>
      <w:r w:rsidR="00F92220">
        <w:t xml:space="preserve"> </w:t>
      </w:r>
      <w:r w:rsidR="007E0298">
        <w:t>rujna</w:t>
      </w:r>
      <w:r w:rsidR="00681643" w:rsidRPr="00473F36">
        <w:t xml:space="preserve"> 201</w:t>
      </w:r>
      <w:r w:rsidR="007E0298">
        <w:t>6</w:t>
      </w:r>
      <w:r w:rsidR="00681643" w:rsidRPr="00473F36">
        <w:t>.</w:t>
      </w:r>
      <w:r w:rsidR="00933EEB" w:rsidRPr="00473F36">
        <w:t xml:space="preserve">, </w:t>
      </w:r>
      <w:r w:rsidR="007911C5" w:rsidRPr="00473F36">
        <w:t xml:space="preserve">te </w:t>
      </w:r>
      <w:r w:rsidR="00933EEB" w:rsidRPr="00473F36">
        <w:t>je kupac</w:t>
      </w:r>
      <w:r w:rsidR="007911C5" w:rsidRPr="00473F36">
        <w:t xml:space="preserve"> u c</w:t>
      </w:r>
      <w:r w:rsidRPr="00473F36">
        <w:t>i</w:t>
      </w:r>
      <w:r w:rsidR="007911C5" w:rsidRPr="00473F36">
        <w:t xml:space="preserve">jelosti </w:t>
      </w:r>
      <w:r w:rsidR="00933EEB" w:rsidRPr="00473F36">
        <w:t>platio</w:t>
      </w:r>
      <w:r w:rsidR="007911C5" w:rsidRPr="00473F36">
        <w:t xml:space="preserve"> </w:t>
      </w:r>
      <w:r w:rsidR="000D3836">
        <w:t xml:space="preserve">kupovninu kupovninu u iznosu od </w:t>
      </w:r>
      <w:r w:rsidR="007E0298" w:rsidRPr="00FD76B0">
        <w:t>1</w:t>
      </w:r>
      <w:r w:rsidR="007E0298">
        <w:t>91</w:t>
      </w:r>
      <w:r w:rsidR="007E0298" w:rsidRPr="00FD76B0">
        <w:t>.000,00 kuna</w:t>
      </w:r>
      <w:r w:rsidR="007E0298">
        <w:t xml:space="preserve"> bez PDV-a</w:t>
      </w:r>
      <w:r w:rsidR="00473F36" w:rsidRPr="00473F36">
        <w:t>.</w:t>
      </w:r>
    </w:p>
    <w:p w:rsidRDefault="00473F36" w:rsidP="00473F36" w:rsidR="00473F36">
      <w:pPr>
        <w:ind w:right="505"/>
        <w:jc w:val="both"/>
      </w:pPr>
    </w:p>
    <w:p w:rsidRDefault="006D3950" w:rsidP="007E0298" w:rsidR="007E0298" w:rsidRPr="00C43418">
      <w:pPr>
        <w:jc w:val="both"/>
      </w:pPr>
      <w:r w:rsidRPr="00473F36">
        <w:t>3</w:t>
      </w:r>
      <w:r w:rsidR="00BF3B0B" w:rsidRPr="00473F36">
        <w:t>.</w:t>
      </w:r>
      <w:r w:rsidR="00473F36" w:rsidRPr="00473F36">
        <w:t xml:space="preserve"> </w:t>
      </w:r>
      <w:r w:rsidR="000D3836">
        <w:t>N</w:t>
      </w:r>
      <w:r w:rsidR="000D3836" w:rsidRPr="000D3836">
        <w:t xml:space="preserve">alaže brisanje prava i tereta upisanih na listu C (teretni list) </w:t>
      </w:r>
      <w:r w:rsidR="007E0298" w:rsidRPr="00C43418">
        <w:t>u zemljišnim knjigama Zemljišnoknjižnog odjela Općinskog građanskog suda u Zagrebu</w:t>
      </w:r>
      <w:r w:rsidR="00F11832">
        <w:t>, Zemljišnoknjižni odjel Zagreb</w:t>
      </w:r>
      <w:r w:rsidR="007E0298" w:rsidRPr="00C43418">
        <w:t xml:space="preserve"> i to:</w:t>
      </w:r>
    </w:p>
    <w:p w:rsidRDefault="007E0298" w:rsidP="007E0298" w:rsidR="007E0298" w:rsidRPr="00C43418">
      <w:pPr>
        <w:ind w:left="705"/>
        <w:jc w:val="both"/>
        <w:rPr>
          <w:b/>
          <w:bCs/>
        </w:rPr>
      </w:pPr>
    </w:p>
    <w:p w:rsidRDefault="007E0298" w:rsidP="007E0298" w:rsidR="007E0298" w:rsidRPr="00C43418">
      <w:pPr>
        <w:ind w:left="705"/>
        <w:jc w:val="both"/>
        <w:rPr>
          <w:bCs/>
        </w:rPr>
      </w:pPr>
      <w:r w:rsidRPr="00C43418">
        <w:rPr>
          <w:bCs/>
        </w:rPr>
        <w:t>Poslovno stambena kuća br. 322, zgrada i dvorište u Ilici, površine 532 m2, zk.ul.b</w:t>
      </w:r>
      <w:r>
        <w:rPr>
          <w:bCs/>
        </w:rPr>
        <w:t>r. 2480, poduložak 1, k.o. VRAPČ</w:t>
      </w:r>
      <w:r w:rsidRPr="00C43418">
        <w:rPr>
          <w:bCs/>
        </w:rPr>
        <w:t>E NOVO, kat. čestica br. 2006:</w:t>
      </w:r>
    </w:p>
    <w:p w:rsidRDefault="007E0298" w:rsidP="007E0298" w:rsidR="007E0298" w:rsidRPr="00C43418">
      <w:pPr>
        <w:ind w:left="705"/>
        <w:jc w:val="both"/>
        <w:rPr>
          <w:bCs/>
        </w:rPr>
      </w:pPr>
    </w:p>
    <w:p w:rsidRDefault="007E0298" w:rsidP="007E0298" w:rsidR="007E0298" w:rsidRPr="00C43418">
      <w:pPr>
        <w:ind w:left="705"/>
        <w:jc w:val="both"/>
        <w:rPr>
          <w:bCs/>
        </w:rPr>
      </w:pPr>
      <w:r w:rsidRPr="00C43418">
        <w:rPr>
          <w:bCs/>
        </w:rPr>
        <w:t>-1. etaža: 440/10000; Poslovni prostor u prizemlju građevine površine 36,66 čm u nacrtu posebnih dijelova označen crvenom bojom i oznakom PP1</w:t>
      </w:r>
      <w:r>
        <w:rPr>
          <w:bCs/>
        </w:rPr>
        <w:t>:</w:t>
      </w:r>
    </w:p>
    <w:p w:rsidRDefault="007E0298" w:rsidP="007E0298" w:rsidR="007E0298">
      <w:pPr>
        <w:jc w:val="both"/>
        <w:rPr>
          <w:b/>
          <w:bCs/>
          <w:color w:val="000000"/>
        </w:rPr>
      </w:pPr>
    </w:p>
    <w:p w:rsidRDefault="007E0298" w:rsidP="007E0298" w:rsidR="007E0298">
      <w:pPr>
        <w:jc w:val="both"/>
      </w:pPr>
      <w:r>
        <w:t>-7. Na suvlasnički dio: 1 (440/10000)</w:t>
      </w:r>
    </w:p>
    <w:p w:rsidRDefault="007E0298" w:rsidP="007E0298" w:rsidR="007E0298">
      <w:pPr>
        <w:jc w:val="both"/>
      </w:pPr>
      <w:r>
        <w:t>7.1 Zaprimljeno 27.11.2009. broj Z-59378/09</w:t>
      </w:r>
    </w:p>
    <w:p w:rsidRDefault="007E0298" w:rsidP="007E0298" w:rsidR="007E0298">
      <w:pPr>
        <w:jc w:val="both"/>
      </w:pPr>
      <w:r>
        <w:t>Temeljem Sporazuma radi osiguranja novčane tražbine zasnivanjem založnog prava na</w:t>
      </w:r>
    </w:p>
    <w:p w:rsidRDefault="007E0298" w:rsidP="007E0298" w:rsidR="007E0298">
      <w:pPr>
        <w:jc w:val="both"/>
      </w:pPr>
      <w:r>
        <w:t>nekretnini od 25.11.2009.g. ovjerenog po javnom bilježniku pod posl. br. OV-17254/09</w:t>
      </w:r>
    </w:p>
    <w:p w:rsidRDefault="007E0298" w:rsidP="007E0298" w:rsidR="007E0298">
      <w:pPr>
        <w:jc w:val="both"/>
      </w:pPr>
      <w:r>
        <w:t>od 27.11.2009., uknjižuje se založno pravo za iznos od 900.000,00 kn uvećano za</w:t>
      </w:r>
    </w:p>
    <w:p w:rsidRDefault="007E0298" w:rsidP="007E0298" w:rsidR="007E0298">
      <w:pPr>
        <w:jc w:val="both"/>
      </w:pPr>
      <w:r>
        <w:t>pripadajuću redovnu i zateznu kamatu, naknadu i ostale troškove koji se obračunavaju u</w:t>
      </w:r>
    </w:p>
    <w:p w:rsidRDefault="007E0298" w:rsidP="007E0298" w:rsidR="007E0298">
      <w:pPr>
        <w:jc w:val="both"/>
      </w:pPr>
      <w:r>
        <w:t>skladu s odlukama Vjerovnika i zakonskim propisima, za korist</w:t>
      </w:r>
    </w:p>
    <w:p w:rsidRDefault="007E0298" w:rsidP="007E0298" w:rsidR="007E0298">
      <w:pPr>
        <w:jc w:val="both"/>
      </w:pPr>
      <w:r>
        <w:t>CENTAR BANKA D.D., OIB: 89296739230, AMRUŠEVA BR. 6, ZAGREB</w:t>
      </w:r>
    </w:p>
    <w:p w:rsidRDefault="007E0298" w:rsidP="007E0298" w:rsidR="007E0298">
      <w:pPr>
        <w:jc w:val="both"/>
      </w:pPr>
    </w:p>
    <w:p w:rsidRDefault="007E0298" w:rsidP="007E0298" w:rsidR="007E0298">
      <w:pPr>
        <w:jc w:val="both"/>
      </w:pPr>
      <w:r>
        <w:t>7.2 Zaprimljeno 27.11.2009. broj Z-59378/09</w:t>
      </w:r>
    </w:p>
    <w:p w:rsidRDefault="007E0298" w:rsidP="007E0298" w:rsidR="007E0298">
      <w:pPr>
        <w:jc w:val="both"/>
      </w:pPr>
      <w:r>
        <w:t>Zabilježuje se da je zk.poduložak 1944 zk.ul. 534 k.o. Zaprudski Otok određen kao</w:t>
      </w:r>
    </w:p>
    <w:p w:rsidRDefault="007E0298" w:rsidP="007E0298" w:rsidR="007E0298">
      <w:pPr>
        <w:jc w:val="both"/>
      </w:pPr>
      <w:r>
        <w:t>sporedni uložak.</w:t>
      </w:r>
    </w:p>
    <w:p w:rsidRDefault="007E0298" w:rsidP="007E0298" w:rsidR="007E0298">
      <w:pPr>
        <w:jc w:val="both"/>
      </w:pPr>
    </w:p>
    <w:p w:rsidRDefault="007E0298" w:rsidP="007E0298" w:rsidR="007E0298">
      <w:pPr>
        <w:jc w:val="both"/>
      </w:pPr>
      <w:r>
        <w:t>-8. Na suvlasnički dio: 1 (440/10000)</w:t>
      </w:r>
    </w:p>
    <w:p w:rsidRDefault="007E0298" w:rsidP="007E0298" w:rsidR="007E0298">
      <w:pPr>
        <w:jc w:val="both"/>
      </w:pPr>
      <w:r>
        <w:t>8.1 Zaprimljeno 29.03.2011. broj Z-15959/11</w:t>
      </w:r>
    </w:p>
    <w:p w:rsidRDefault="007E0298" w:rsidP="007E0298" w:rsidR="007E0298">
      <w:pPr>
        <w:jc w:val="both"/>
      </w:pPr>
      <w:r>
        <w:t>Na temelju sporazuma radi osiguranja novčane tražbine zasnivanjem založnog prava na</w:t>
      </w:r>
    </w:p>
    <w:p w:rsidRDefault="007E0298" w:rsidP="007E0298" w:rsidR="007E0298">
      <w:pPr>
        <w:jc w:val="both"/>
      </w:pPr>
      <w:r>
        <w:t>nekretnini od 15.ožujka 2011.godine uknjižuje se založno pravo radi osiguranja novčane</w:t>
      </w:r>
    </w:p>
    <w:p w:rsidRDefault="007E0298" w:rsidP="007E0298" w:rsidR="007E0298">
      <w:pPr>
        <w:jc w:val="both"/>
      </w:pPr>
      <w:r>
        <w:t>tražbine u iznosu od 17.600,00 EUR, što na dan zaključenja ovog Sporazuma iznosi</w:t>
      </w:r>
    </w:p>
    <w:p w:rsidRDefault="007E0298" w:rsidP="007E0298" w:rsidR="007E0298">
      <w:pPr>
        <w:jc w:val="both"/>
      </w:pPr>
      <w:r>
        <w:t>130.077,13 KN, prema srednjem tečaju HNB-a, uvećano za pripadajuću redovnu i</w:t>
      </w:r>
    </w:p>
    <w:p w:rsidRDefault="007E0298" w:rsidP="007E0298" w:rsidR="007E0298">
      <w:pPr>
        <w:jc w:val="both"/>
      </w:pPr>
      <w:r>
        <w:t>zateznu kamatu, naknadu i ostale troškove koji se obračunavaju u skladu s odlukama</w:t>
      </w:r>
    </w:p>
    <w:p w:rsidRDefault="007E0298" w:rsidP="007E0298" w:rsidR="007E0298">
      <w:pPr>
        <w:jc w:val="both"/>
      </w:pPr>
      <w:r>
        <w:t>Vjerovnika i zakonskim propisima, za korist:</w:t>
      </w:r>
    </w:p>
    <w:p w:rsidRDefault="007E0298" w:rsidP="007E0298" w:rsidR="007E0298">
      <w:pPr>
        <w:jc w:val="both"/>
      </w:pPr>
      <w:r>
        <w:t>CENTAR BANKA D.D., OIB: 89296739230, AMRUŠEVA BR. 6, ZAGREB</w:t>
      </w:r>
    </w:p>
    <w:p w:rsidRDefault="007E0298" w:rsidP="007E0298" w:rsidR="007E0298">
      <w:pPr>
        <w:jc w:val="both"/>
      </w:pPr>
    </w:p>
    <w:p w:rsidRDefault="007E0298" w:rsidP="007E0298" w:rsidR="007E0298">
      <w:pPr>
        <w:jc w:val="both"/>
      </w:pPr>
      <w:r>
        <w:t>-9. Na suvlasnički dio: 1 (440/10000)</w:t>
      </w:r>
    </w:p>
    <w:p w:rsidRDefault="007E0298" w:rsidP="007E0298" w:rsidR="007E0298">
      <w:pPr>
        <w:jc w:val="both"/>
      </w:pPr>
      <w:r>
        <w:t>9.1 Zaprimljeno 29.03.2011. broj Z-15959/11</w:t>
      </w:r>
    </w:p>
    <w:p w:rsidRDefault="007E0298" w:rsidP="007E0298" w:rsidR="007E0298">
      <w:pPr>
        <w:jc w:val="both"/>
      </w:pPr>
      <w:r>
        <w:t>Zabilježuje se da je poduložak 1944/zk.ul.br.534 k.o.Zaprudski otok određen kao</w:t>
      </w:r>
    </w:p>
    <w:p w:rsidRDefault="007E0298" w:rsidP="007E0298" w:rsidR="007E0298">
      <w:pPr>
        <w:jc w:val="both"/>
      </w:pPr>
      <w:r>
        <w:t>sporedni uložak.</w:t>
      </w:r>
    </w:p>
    <w:p w:rsidRDefault="007E0298" w:rsidP="007E0298" w:rsidR="007E0298">
      <w:pPr>
        <w:jc w:val="both"/>
      </w:pPr>
    </w:p>
    <w:p w:rsidRDefault="007E0298" w:rsidP="007E0298" w:rsidR="007E0298">
      <w:pPr>
        <w:jc w:val="both"/>
      </w:pPr>
      <w:r>
        <w:t>-10. Na suvlasnički dio: 1 (440/10000)</w:t>
      </w:r>
    </w:p>
    <w:p w:rsidRDefault="007E0298" w:rsidP="007E0298" w:rsidR="007E0298">
      <w:pPr>
        <w:jc w:val="both"/>
      </w:pPr>
      <w:r>
        <w:t>10.1 Zaprimljeno 15.07.2011. broj Z-36167/11</w:t>
      </w:r>
    </w:p>
    <w:p w:rsidRDefault="007E0298" w:rsidP="007E0298" w:rsidR="007E0298">
      <w:pPr>
        <w:jc w:val="both"/>
      </w:pPr>
      <w:r>
        <w:t>Na temelju Rješenja Općinskog građanskog suda u Zagrebu posl. br. Ovr-1909/11-2 od</w:t>
      </w:r>
    </w:p>
    <w:p w:rsidRDefault="007E0298" w:rsidP="007E0298" w:rsidR="007E0298">
      <w:pPr>
        <w:jc w:val="both"/>
      </w:pPr>
      <w:r>
        <w:t>06. srpnja 2011. godine, uknjižuje se založno pravo radi osiguranja novčane tražbine</w:t>
      </w:r>
    </w:p>
    <w:p w:rsidRDefault="007E0298" w:rsidP="007E0298" w:rsidR="007E0298">
      <w:pPr>
        <w:jc w:val="both"/>
      </w:pPr>
      <w:r>
        <w:t>predlagatelja osiguranja u iznosu od 114.820,63 kuna (glavnica: 85.896,68 kuna i kamata</w:t>
      </w:r>
    </w:p>
    <w:p w:rsidRDefault="007E0298" w:rsidP="007E0298" w:rsidR="007E0298">
      <w:pPr>
        <w:jc w:val="both"/>
      </w:pPr>
      <w:r>
        <w:t>28.923,95 kuna) sa pripadajućom zateznom kamatom tekućom od 11. srpnja 2010. godine</w:t>
      </w:r>
    </w:p>
    <w:p w:rsidRDefault="007E0298" w:rsidP="007E0298" w:rsidR="007E0298">
      <w:pPr>
        <w:jc w:val="both"/>
      </w:pPr>
      <w:r>
        <w:t>do isplate po stopi određenoj za svako polugodište uvećanjem eskontne stope Hrvatske</w:t>
      </w:r>
    </w:p>
    <w:p w:rsidRDefault="007E0298" w:rsidP="007E0298" w:rsidR="007E0298">
      <w:pPr>
        <w:jc w:val="both"/>
      </w:pPr>
      <w:r>
        <w:t>narodne banke koja je vrijedila zadnjeg dana polugodišta koje je prethodilo tekućem</w:t>
      </w:r>
    </w:p>
    <w:p w:rsidRDefault="007E0298" w:rsidP="007E0298" w:rsidR="007E0298">
      <w:pPr>
        <w:jc w:val="both"/>
      </w:pPr>
      <w:r>
        <w:t>polugodištu, uvećanoj za osam postotnih poena do isplate, za korist:</w:t>
      </w:r>
    </w:p>
    <w:p w:rsidRDefault="007E0298" w:rsidP="007E0298" w:rsidR="007E0298">
      <w:pPr>
        <w:jc w:val="both"/>
      </w:pPr>
      <w:r>
        <w:t>REPUBLIKA HRVATSKA</w:t>
      </w:r>
    </w:p>
    <w:p w:rsidRDefault="007E0298" w:rsidP="007E0298" w:rsidR="007E0298">
      <w:pPr>
        <w:jc w:val="both"/>
      </w:pPr>
    </w:p>
    <w:p w:rsidRDefault="007E0298" w:rsidP="007E0298" w:rsidR="007E0298">
      <w:pPr>
        <w:jc w:val="both"/>
      </w:pPr>
      <w:r>
        <w:t>-11. Na suvlasnički dio: 1 (440/10000)</w:t>
      </w:r>
    </w:p>
    <w:p w:rsidRDefault="007E0298" w:rsidP="007E0298" w:rsidR="007E0298">
      <w:pPr>
        <w:jc w:val="both"/>
      </w:pPr>
      <w:r>
        <w:t>11.1 Zaprimljeno 15.07.2011. broj Z-36167/11</w:t>
      </w:r>
    </w:p>
    <w:p w:rsidRDefault="007E0298" w:rsidP="007E0298" w:rsidR="007E0298">
      <w:pPr>
        <w:jc w:val="both"/>
      </w:pPr>
    </w:p>
    <w:p w:rsidRDefault="007E0298" w:rsidP="007E0298" w:rsidR="007E0298">
      <w:pPr>
        <w:jc w:val="both"/>
      </w:pPr>
    </w:p>
    <w:p w:rsidRDefault="008A6E8A" w:rsidP="00F11832" w:rsidR="00F11832" w:rsidRPr="00C43418">
      <w:pPr>
        <w:jc w:val="both"/>
      </w:pPr>
      <w:r>
        <w:t>4.</w:t>
      </w:r>
      <w:r w:rsidR="00F11832" w:rsidRPr="00776680">
        <w:t xml:space="preserve"> </w:t>
      </w:r>
      <w:r w:rsidR="00F11832">
        <w:t xml:space="preserve">Nalaže se </w:t>
      </w:r>
      <w:r w:rsidR="00F11832" w:rsidRPr="00776680">
        <w:t>brisanje</w:t>
      </w:r>
      <w:r w:rsidR="00F11832">
        <w:t xml:space="preserve"> zabilježbi upisnih na listu B</w:t>
      </w:r>
      <w:r w:rsidR="00F11832" w:rsidRPr="00776680">
        <w:t xml:space="preserve"> (</w:t>
      </w:r>
      <w:r w:rsidR="00F11832">
        <w:t>vlastovnica</w:t>
      </w:r>
      <w:r w:rsidR="00F11832" w:rsidRPr="00776680">
        <w:t xml:space="preserve"> list) </w:t>
      </w:r>
      <w:r w:rsidR="00F11832" w:rsidRPr="00C43418">
        <w:t>u zemljišnim knjigama Zemljišnoknjižnog odjela Općinskog građanskog suda u Zagrebu</w:t>
      </w:r>
      <w:r w:rsidR="00F11832">
        <w:t>, Zemljišnoknjižni odjel Zagreb</w:t>
      </w:r>
      <w:r w:rsidR="00F11832" w:rsidRPr="00C43418">
        <w:t xml:space="preserve"> i to:</w:t>
      </w:r>
    </w:p>
    <w:p w:rsidRDefault="00F11832" w:rsidP="00F11832" w:rsidR="00F11832" w:rsidRPr="00C43418">
      <w:pPr>
        <w:ind w:left="705"/>
        <w:jc w:val="both"/>
        <w:rPr>
          <w:b/>
          <w:bCs/>
        </w:rPr>
      </w:pPr>
    </w:p>
    <w:p w:rsidRDefault="00F11832" w:rsidP="00F11832" w:rsidR="00F11832" w:rsidRPr="00C43418">
      <w:pPr>
        <w:ind w:left="705"/>
        <w:jc w:val="both"/>
        <w:rPr>
          <w:bCs/>
        </w:rPr>
      </w:pPr>
      <w:r w:rsidRPr="00C43418">
        <w:rPr>
          <w:bCs/>
        </w:rPr>
        <w:t>Poslovno stambena kuća br. 322, zgrada i dvorište u Ilici, površine 532 m2, zk.ul.b</w:t>
      </w:r>
      <w:r>
        <w:rPr>
          <w:bCs/>
        </w:rPr>
        <w:t>r. 2480, poduložak 1, k.o. VRAPČ</w:t>
      </w:r>
      <w:r w:rsidRPr="00C43418">
        <w:rPr>
          <w:bCs/>
        </w:rPr>
        <w:t>E NOVO, kat. čestica br. 2006:</w:t>
      </w:r>
    </w:p>
    <w:p w:rsidRDefault="00F11832" w:rsidP="00F11832" w:rsidR="00F11832" w:rsidRPr="00C43418">
      <w:pPr>
        <w:ind w:left="705"/>
        <w:jc w:val="both"/>
        <w:rPr>
          <w:bCs/>
        </w:rPr>
      </w:pPr>
    </w:p>
    <w:p w:rsidRDefault="00F11832" w:rsidP="00F11832" w:rsidR="00F11832" w:rsidRPr="00C43418">
      <w:pPr>
        <w:ind w:left="705"/>
        <w:jc w:val="both"/>
        <w:rPr>
          <w:bCs/>
        </w:rPr>
      </w:pPr>
      <w:r w:rsidRPr="00C43418">
        <w:rPr>
          <w:bCs/>
        </w:rPr>
        <w:t>-1. etaža: 440/10000; Poslovni prostor u prizemlju građevine površine 36,66 čm u nacrtu posebnih dijelova označen crvenom bojom i oznakom PP1</w:t>
      </w:r>
      <w:r>
        <w:rPr>
          <w:bCs/>
        </w:rPr>
        <w:t>:</w:t>
      </w:r>
    </w:p>
    <w:p w:rsidRDefault="00F11832" w:rsidP="00F11832" w:rsidR="00F11832">
      <w:pPr>
        <w:jc w:val="both"/>
        <w:rPr>
          <w:b/>
          <w:bCs/>
          <w:color w:val="000000"/>
        </w:rPr>
      </w:pPr>
    </w:p>
    <w:p w:rsidRDefault="00F11832" w:rsidP="00F11832" w:rsidR="00F11832" w:rsidRPr="006A2BF3">
      <w:pPr>
        <w:pStyle w:val="Odlomakpopisa"/>
        <w:numPr>
          <w:ilvl w:val="0"/>
          <w:numId w:val="9"/>
        </w:numPr>
        <w:jc w:val="both"/>
      </w:pPr>
      <w:r w:rsidRPr="006A2BF3">
        <w:t>3.1 Zaprimljeno 25.09.2014. broj Z-40187/14</w:t>
      </w:r>
    </w:p>
    <w:p w:rsidRDefault="00F11832" w:rsidP="00F11832" w:rsidR="00F11832" w:rsidRPr="006A2BF3">
      <w:pPr>
        <w:jc w:val="both"/>
      </w:pPr>
      <w:r w:rsidRPr="006A2BF3">
        <w:t>Temeljem Rješenja Trgovačkog suda u Zagrebu posl.br. St-1287/2013 od 09. srpnja 2014.g. i Zaključka</w:t>
      </w:r>
      <w:r>
        <w:t xml:space="preserve"> </w:t>
      </w:r>
      <w:r w:rsidRPr="006A2BF3">
        <w:t>Trgovačkog suda u Zagrebu posl.br. St-1287/2013 od 18. rujna 2014.g., zabilježuje se otvaranje stečajnog</w:t>
      </w:r>
      <w:r>
        <w:t xml:space="preserve"> </w:t>
      </w:r>
      <w:r w:rsidRPr="006A2BF3">
        <w:t>postupka.</w:t>
      </w:r>
    </w:p>
    <w:p w:rsidRDefault="00F11832" w:rsidP="00F11832" w:rsidR="00F11832" w:rsidRPr="006A2BF3">
      <w:pPr>
        <w:pStyle w:val="Odlomakpopisa"/>
        <w:numPr>
          <w:ilvl w:val="0"/>
          <w:numId w:val="9"/>
        </w:numPr>
        <w:jc w:val="both"/>
      </w:pPr>
      <w:r w:rsidRPr="006A2BF3">
        <w:t>4.1 Zaprimljeno 15.10.2015. broj Z-38181/15</w:t>
      </w:r>
    </w:p>
    <w:p w:rsidRDefault="00F11832" w:rsidP="00F11832" w:rsidR="00F11832">
      <w:pPr>
        <w:jc w:val="both"/>
      </w:pPr>
      <w:r w:rsidRPr="006A2BF3">
        <w:t>Temeljem rješenja Trgovačkog suda u Zagrebu posl. br. 72 St-1287/2013-44 od 14. listopada 2015.g.</w:t>
      </w:r>
      <w:r>
        <w:t xml:space="preserve"> </w:t>
      </w:r>
      <w:r w:rsidRPr="006A2BF3">
        <w:t>zabilježuje se rješenje o prodaji nekretnine stečajnog dužnika.</w:t>
      </w:r>
    </w:p>
    <w:p w:rsidRDefault="007E0298" w:rsidP="007E0298" w:rsidR="007E0298">
      <w:pPr>
        <w:jc w:val="both"/>
      </w:pPr>
    </w:p>
    <w:p w:rsidRDefault="00933EEB" w:rsidP="007E0298" w:rsidR="00933EEB" w:rsidRPr="00473F36">
      <w:pPr>
        <w:pStyle w:val="Bezproreda"/>
      </w:pPr>
    </w:p>
    <w:p w:rsidRDefault="00F11832" w:rsidP="00473F36" w:rsidR="00171D6A">
      <w:pPr>
        <w:ind w:right="505"/>
        <w:jc w:val="both"/>
      </w:pPr>
      <w:r>
        <w:t>5</w:t>
      </w:r>
      <w:r w:rsidR="008B6460" w:rsidRPr="00473F36">
        <w:t>. Određuje se upis prava vlasništ</w:t>
      </w:r>
      <w:r w:rsidR="005269B9" w:rsidRPr="00473F36">
        <w:t>va nekretnine označene u točki 1</w:t>
      </w:r>
      <w:r w:rsidR="008B6460" w:rsidRPr="00473F36">
        <w:t>. u korist kup</w:t>
      </w:r>
      <w:r w:rsidR="00227A8C" w:rsidRPr="00473F36">
        <w:t>ca</w:t>
      </w:r>
      <w:r w:rsidR="00ED6C13" w:rsidRPr="00473F36">
        <w:t xml:space="preserve"> </w:t>
      </w:r>
      <w:r w:rsidRPr="00FD76B0">
        <w:t>TOMIĆ BETA d.o.o. za trgovinu i usluge, Dugo Selo (Grad Dugo Selo)</w:t>
      </w:r>
      <w:r>
        <w:t>, Gorička 15, OIB: 99699119430</w:t>
      </w:r>
      <w:r w:rsidR="00171D6A">
        <w:t>.</w:t>
      </w:r>
    </w:p>
    <w:p w:rsidRDefault="00BF3B0B" w:rsidP="00473F36" w:rsidR="00BF3B0B" w:rsidRPr="00473F36">
      <w:pPr>
        <w:ind w:right="505"/>
        <w:jc w:val="both"/>
      </w:pPr>
      <w:r w:rsidRPr="00473F36">
        <w:tab/>
      </w: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BF3B0B" w:rsidP="00473F36" w:rsidR="00473F36" w:rsidRPr="00473F36">
      <w:pPr>
        <w:jc w:val="both"/>
      </w:pPr>
      <w:r w:rsidRPr="00473F36">
        <w:tab/>
        <w:t>Kako je rješenje o dosudi n</w:t>
      </w:r>
      <w:r w:rsidR="00933EEB" w:rsidRPr="00473F36">
        <w:t>ekre</w:t>
      </w:r>
      <w:r w:rsidR="006D3950" w:rsidRPr="00473F36">
        <w:t>t</w:t>
      </w:r>
      <w:r w:rsidR="00933EEB" w:rsidRPr="00473F36">
        <w:t xml:space="preserve">nine </w:t>
      </w:r>
      <w:r w:rsidR="00F11832">
        <w:t xml:space="preserve">od 1. kolovoza 2016. </w:t>
      </w:r>
      <w:r w:rsidR="00933EEB" w:rsidRPr="00473F36">
        <w:t xml:space="preserve">postalo pravomoćno </w:t>
      </w:r>
      <w:r w:rsidR="000D3836">
        <w:t>1</w:t>
      </w:r>
      <w:r w:rsidR="00F11832">
        <w:t>7</w:t>
      </w:r>
      <w:r w:rsidR="00681643" w:rsidRPr="00473F36">
        <w:t>.</w:t>
      </w:r>
      <w:r w:rsidR="00F92220">
        <w:t xml:space="preserve"> </w:t>
      </w:r>
      <w:r w:rsidR="00F11832">
        <w:t>rujna</w:t>
      </w:r>
      <w:r w:rsidR="00681643" w:rsidRPr="00473F36">
        <w:t xml:space="preserve"> 201</w:t>
      </w:r>
      <w:r w:rsidR="00F11832">
        <w:t>6</w:t>
      </w:r>
      <w:r w:rsidR="00681643" w:rsidRPr="00473F36">
        <w:t>.</w:t>
      </w:r>
      <w:r w:rsidR="00933EEB" w:rsidRPr="00473F36">
        <w:t xml:space="preserve">, a kupac je </w:t>
      </w:r>
      <w:r w:rsidR="00E9247C" w:rsidRPr="00473F36">
        <w:t>u cijelosti plati</w:t>
      </w:r>
      <w:r w:rsidR="00933EEB" w:rsidRPr="00473F36">
        <w:t>o</w:t>
      </w:r>
      <w:r w:rsidR="00E9247C" w:rsidRPr="00473F36">
        <w:t xml:space="preserve"> </w:t>
      </w:r>
      <w:r w:rsidR="000D3836">
        <w:t>kupoprodajnu cijenu</w:t>
      </w:r>
      <w:r w:rsidR="00473F36" w:rsidRPr="00473F36">
        <w:t xml:space="preserve">, </w:t>
      </w:r>
      <w:r w:rsidRPr="00473F36">
        <w:t xml:space="preserve">to je u skladu s odredbama </w:t>
      </w:r>
      <w:r w:rsidR="00473F36" w:rsidRPr="00473F36">
        <w:t xml:space="preserve">čl. </w:t>
      </w:r>
      <w:smartTag w:element="metricconverter" w:uri="urn:schemas-microsoft-com:office:smarttags">
        <w:smartTagPr>
          <w:attr w:val="86 st" w:name="ProductID"/>
        </w:smartTagPr>
        <w:r w:rsidR="00473F36" w:rsidRPr="00473F36">
          <w:t>86 st</w:t>
        </w:r>
      </w:smartTag>
      <w:r w:rsidR="00473F36" w:rsidRPr="00473F36">
        <w:t xml:space="preserve">. 2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473F36">
          <w:t>108. st</w:t>
        </w:r>
      </w:smartTag>
      <w:r w:rsidR="00473F36" w:rsidRPr="00473F36">
        <w:t>. 1. i 2. Ovršnog zakona, valjalo donijeti zaključak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2516ED" w:rsidR="002516ED" w:rsidRPr="00473F36">
      <w:pPr>
        <w:jc w:val="center"/>
      </w:pPr>
      <w:r w:rsidRPr="00473F36">
        <w:t xml:space="preserve">Zagreb, </w:t>
      </w:r>
      <w:r w:rsidR="00F11832">
        <w:t>26</w:t>
      </w:r>
      <w:r w:rsidR="00681643" w:rsidRPr="00473F36">
        <w:t>.</w:t>
      </w:r>
      <w:r w:rsidR="005F1BD6">
        <w:t xml:space="preserve"> rujna</w:t>
      </w:r>
      <w:r w:rsidR="00681643" w:rsidRPr="00473F36">
        <w:t xml:space="preserve"> 201</w:t>
      </w:r>
      <w:r w:rsidR="00F11832">
        <w:t>6</w:t>
      </w:r>
      <w:r w:rsidR="00681643" w:rsidRPr="00473F36">
        <w:t>.</w:t>
      </w:r>
    </w:p>
    <w:p w:rsidRDefault="002516ED" w:rsidP="002516ED" w:rsidR="002516ED" w:rsidRPr="00473F36">
      <w:pPr>
        <w:jc w:val="both"/>
      </w:pPr>
    </w:p>
    <w:p w:rsidRDefault="007124D9" w:rsidP="00E91121" w:rsidR="007124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124D9" w:rsidP="00E91121" w:rsidR="007124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124D9" w:rsidP="00E91121" w:rsidR="007124D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124D9" w:rsidP="00E91121" w:rsidR="007124D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124D9" w:rsidP="00E91121" w:rsidR="007124D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037C4" w:rsidP="007124D9" w:rsidR="00B037C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444B4" w:rsidP="00B037C4" w:rsidR="00A444B4" w:rsidRPr="00473F36">
      <w:pPr>
        <w:jc w:val="both"/>
      </w:pPr>
    </w:p>
    <w:p w:rsidRDefault="007124D9" w:rsidP="002516ED" w:rsidR="007124D9">
      <w:pPr>
        <w:jc w:val="both"/>
      </w:pPr>
    </w:p>
    <w:p w:rsidRDefault="007124D9" w:rsidP="002516ED" w:rsidR="007124D9">
      <w:pPr>
        <w:jc w:val="both"/>
      </w:pPr>
    </w:p>
    <w:p w:rsidRDefault="007124D9" w:rsidP="002516ED" w:rsidR="007124D9">
      <w:pPr>
        <w:jc w:val="both"/>
      </w:pPr>
    </w:p>
    <w:p w:rsidRDefault="001C7FB2" w:rsidP="002516ED" w:rsidR="002516ED" w:rsidRPr="00473F36">
      <w:pPr>
        <w:jc w:val="both"/>
      </w:pPr>
      <w:r w:rsidRPr="00473F36">
        <w:t>POUKA O PRAVNOM LIJEKU:</w:t>
      </w:r>
    </w:p>
    <w:p w:rsidRDefault="001C7FB2" w:rsidP="002516ED" w:rsidR="001C7FB2" w:rsidRPr="00473F36">
      <w:pPr>
        <w:jc w:val="both"/>
      </w:pPr>
      <w:r w:rsidRPr="00473F36">
        <w:t>Protiv zaključka nije dopušten pravni lijek.</w:t>
      </w:r>
    </w:p>
    <w:p w:rsidRDefault="001C7FB2" w:rsidP="002516ED" w:rsidR="001C7FB2" w:rsidRPr="00473F36">
      <w:pPr>
        <w:jc w:val="both"/>
      </w:pPr>
    </w:p>
    <w:p w:rsidRDefault="00B037C4" w:rsidP="00227A8C" w:rsidR="00B037C4">
      <w:pPr>
        <w:jc w:val="both"/>
      </w:pPr>
    </w:p>
    <w:p w:rsidRDefault="00B037C4" w:rsidP="00227A8C" w:rsidR="00B037C4">
      <w:pPr>
        <w:jc w:val="both"/>
      </w:pPr>
    </w:p>
    <w:p w:rsidRDefault="00B037C4" w:rsidP="00227A8C" w:rsidR="00B037C4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p w:rsidRDefault="007124D9" w:rsidP="00E2572E" w:rsidR="007124D9">
      <w:pPr>
        <w:jc w:val="both"/>
      </w:pPr>
    </w:p>
    <w:sectPr w:rsidSect="000D3836" w:rsidR="007124D9">
      <w:headerReference w:type="even" r:id="rId10"/>
      <w:headerReference w:type="default" r:id="rId11"/>
      <w:pgSz w:h="16838" w:w="11906"/>
      <w:pgMar w:gutter="0" w:footer="709" w:header="709" w:left="1985" w:bottom="1134" w:right="1151" w:top="124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126" w:rsidR="00610126">
      <w:r>
        <w:separator/>
      </w:r>
    </w:p>
  </w:endnote>
  <w:endnote w:id="0" w:type="continuationSeparator">
    <w:p w:rsidRDefault="00610126" w:rsidR="00610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126" w:rsidR="00610126">
      <w:r>
        <w:separator/>
      </w:r>
    </w:p>
  </w:footnote>
  <w:footnote w:id="0" w:type="continuationSeparator">
    <w:p w:rsidRDefault="00610126" w:rsidR="00610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365404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171D6A" w:rsidP="00365404" w:rsidR="00171D6A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</w:t>
    </w:r>
    <w:r w:rsidR="000D3836">
      <w:t>2</w:t>
    </w:r>
    <w:r>
      <w:t xml:space="preserve"> St-</w:t>
    </w:r>
    <w:r w:rsidR="000D3836">
      <w:t>1</w:t>
    </w:r>
    <w:r w:rsidR="00F11832">
      <w:t>287/2013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4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5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6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7">
    <w:nsid w:val="79C26166"/>
    <w:multiLevelType w:val="hybridMultilevel"/>
    <w:tmpl w:val="D7F0BDAC"/>
    <w:lvl w:tplc="3AFEA34A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20F3"/>
    <w:rsid w:val="00033F6A"/>
    <w:rsid w:val="000375B5"/>
    <w:rsid w:val="00043735"/>
    <w:rsid w:val="00081D9A"/>
    <w:rsid w:val="00081FB5"/>
    <w:rsid w:val="00094415"/>
    <w:rsid w:val="000D31C3"/>
    <w:rsid w:val="000D3836"/>
    <w:rsid w:val="000E3820"/>
    <w:rsid w:val="000E39C3"/>
    <w:rsid w:val="00127BEB"/>
    <w:rsid w:val="00171D6A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5686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67F2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F1BD6"/>
    <w:rsid w:val="00610126"/>
    <w:rsid w:val="006165C2"/>
    <w:rsid w:val="00621BFC"/>
    <w:rsid w:val="0064012B"/>
    <w:rsid w:val="00665DE7"/>
    <w:rsid w:val="00671B8F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4484"/>
    <w:rsid w:val="00702356"/>
    <w:rsid w:val="007070CC"/>
    <w:rsid w:val="007124D9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1072"/>
    <w:rsid w:val="007911C5"/>
    <w:rsid w:val="00794D71"/>
    <w:rsid w:val="007D3356"/>
    <w:rsid w:val="007D7E8B"/>
    <w:rsid w:val="007E0298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97211"/>
    <w:rsid w:val="008A14B7"/>
    <w:rsid w:val="008A6E8A"/>
    <w:rsid w:val="008B6460"/>
    <w:rsid w:val="008C3ECA"/>
    <w:rsid w:val="008E3633"/>
    <w:rsid w:val="00922739"/>
    <w:rsid w:val="00933EEB"/>
    <w:rsid w:val="00942506"/>
    <w:rsid w:val="009448D8"/>
    <w:rsid w:val="00951878"/>
    <w:rsid w:val="009548F5"/>
    <w:rsid w:val="009803AC"/>
    <w:rsid w:val="009B7633"/>
    <w:rsid w:val="009D65C8"/>
    <w:rsid w:val="009E74ED"/>
    <w:rsid w:val="009F2342"/>
    <w:rsid w:val="009F373C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B56E1"/>
    <w:rsid w:val="00AC1C72"/>
    <w:rsid w:val="00AC7F96"/>
    <w:rsid w:val="00AD103C"/>
    <w:rsid w:val="00AD4421"/>
    <w:rsid w:val="00AE0BCC"/>
    <w:rsid w:val="00AE6813"/>
    <w:rsid w:val="00AF4B40"/>
    <w:rsid w:val="00B037C4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16DD9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A218E"/>
    <w:rsid w:val="00DA2BC4"/>
    <w:rsid w:val="00DA3B30"/>
    <w:rsid w:val="00DB0764"/>
    <w:rsid w:val="00DC0893"/>
    <w:rsid w:val="00DC5C9A"/>
    <w:rsid w:val="00DD3EF2"/>
    <w:rsid w:val="00DD4B57"/>
    <w:rsid w:val="00DD6C95"/>
    <w:rsid w:val="00DE3ACF"/>
    <w:rsid w:val="00E015A8"/>
    <w:rsid w:val="00E2572E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11832"/>
    <w:rsid w:val="00F2372C"/>
    <w:rsid w:val="00F31C4E"/>
    <w:rsid w:val="00F5294A"/>
    <w:rsid w:val="00F81236"/>
    <w:rsid w:val="00F82416"/>
    <w:rsid w:val="00F82C8C"/>
    <w:rsid w:val="00F83BD7"/>
    <w:rsid w:val="00F92220"/>
    <w:rsid w:val="00F94C70"/>
    <w:rsid w:val="00FA4F2F"/>
    <w:rsid w:val="00FB6D80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F922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92220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037C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037C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32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0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F922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92220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037C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037C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32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0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0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0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0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St-1287/2013</izvorni_sadrzaj>
    <derivirana_varijabla naziv="DomainObject.Predmet.OznakaBroj_1">St-1287/2013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MARCELA društvo s ograničenom odgovornošću za proizvodnju, trgovinu i usluge</izvorni_sadrzaj>
    <derivirana_varijabla naziv="DomainObject.Predmet.ProtustrankaFormated_1">  MAR MARCELA društvo s ograničenom odgovornošću za proizvodnju, trgovinu i usluge</derivirana_varijabla>
  </DomainObject.Predmet.ProtustrankaFormated>
  <DomainObject.Predmet.ProtustrankaFormatedOIB>
    <izvorni_sadrzaj>  MAR MARCELA društvo s ograničenom odgovornošću za proizvodnju, trgovinu i usluge, OIB 95568083950</izvorni_sadrzaj>
    <derivirana_varijabla naziv="DomainObject.Predmet.ProtustrankaFormatedOIB_1">  MAR MARCELA društvo s ograničenom odgovornošću za proizvodnju, trgovinu i usluge, OIB 95568083950</derivirana_varijabla>
  </DomainObject.Predmet.ProtustrankaFormatedOIB>
  <DomainObject.Predmet.ProtustrankaFormatedWithAdress>
    <izvorni_sadrzaj> MAR MARCELA društvo s ograničenom odgovornošću za proizvodnju, trgovinu i usluge, B. Magovca 48, 10000 Zagreb</izvorni_sadrzaj>
    <derivirana_varijabla naziv="DomainObject.Predmet.ProtustrankaFormatedWithAdress_1"> MAR MARCELA društvo s ograničenom odgovornošću za proizvodnju, trgovinu i usluge, B. Magovca 48, 10000 Zagreb</derivirana_varijabla>
  </DomainObject.Predmet.ProtustrankaFormatedWithAdress>
  <DomainObject.Predmet.ProtustrankaFormatedWithAdressOIB>
    <izvorni_sadrzaj> MAR MARCELA društvo s ograničenom odgovornošću za proizvodnju, trgovinu i usluge, OIB 95568083950, B. Magovca 48, 10000 Zagreb</izvorni_sadrzaj>
    <derivirana_varijabla naziv="DomainObject.Predmet.ProtustrankaFormatedWithAdressOIB_1"> MAR MARCELA društvo s ograničenom odgovornošću za proizvodnju, trgovinu i usluge, OIB 95568083950, B. Magovca 48, 10000 Zagreb</derivirana_varijabla>
  </DomainObject.Predmet.ProtustrankaFormatedWithAdressOIB>
  <DomainObject.Predmet.ProtustrankaWithAdress>
    <izvorni_sadrzaj>MAR MARCELA društvo s ograničenom odgovornošću za proizvodnju, trgovinu i usluge B. Magovca 48, 10000 Zagreb</izvorni_sadrzaj>
    <derivirana_varijabla naziv="DomainObject.Predmet.ProtustrankaWithAdress_1">MAR MARCELA društvo s ograničenom odgovornošću za proizvodnju, trgovinu i usluge B. Magovca 48, 10000 Zagreb</derivirana_varijabla>
  </DomainObject.Predmet.ProtustrankaWithAdress>
  <DomainObject.Predmet.ProtustrankaWithAdressOIB>
    <izvorni_sadrzaj>MAR MARCELA društvo s ograničenom odgovornošću za proizvodnju, trgovinu i usluge, OIB 95568083950, B. Magovca 48, 10000 Zagreb</izvorni_sadrzaj>
    <derivirana_varijabla naziv="DomainObject.Predmet.ProtustrankaWithAdressOIB_1">MAR MARCELA društvo s ograničenom odgovornošću za proizvodnju, trgovinu i usluge, OIB 95568083950, B. Magovca 48, 10000 Zagreb</derivirana_varijabla>
  </DomainObject.Predmet.ProtustrankaWithAdressOIB>
  <DomainObject.Predmet.ProtustrankaNazivFormated>
    <izvorni_sadrzaj>MAR MARCELA društvo s ograničenom odgovornošću za proizvodnju, trgovinu i usluge</izvorni_sadrzaj>
    <derivirana_varijabla naziv="DomainObject.Predmet.ProtustrankaNazivFormated_1">MAR MARCELA društvo s ograničenom odgovornošću za proizvodnju, trgovinu i usluge</derivirana_varijabla>
  </DomainObject.Predmet.ProtustrankaNazivFormated>
  <DomainObject.Predmet.ProtustrankaNazivFormatedOIB>
    <izvorni_sadrzaj>MAR MARCELA društvo s ograničenom odgovornošću za proizvodnju, trgovinu i usluge, OIB 95568083950</izvorni_sadrzaj>
    <derivirana_varijabla naziv="DomainObject.Predmet.ProtustrankaNazivFormatedOIB_1">MAR MARCELA društvo s ograničenom odgovornošću za proizvodnju, trgovinu i usluge, OIB 95568083950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Viktor Bubić; TOMIĆ BETA d.o.o. za trgovinu i usluge</izvorni_sadrzaj>
    <derivirana_varijabla naziv="DomainObject.Predmet.StrankaFormated_1">  FINA; Viktor Bubić; TOMIĆ BETA d.o.o. za trgovinu i usluge</derivirana_varijabla>
  </DomainObject.Predmet.StrankaFormated>
  <DomainObject.Predmet.StrankaFormatedOIB>
    <izvorni_sadrzaj>  FINA, OIB 18683136487; Viktor Bubić, OIB 50016932942; TOMIĆ BETA d.o.o. za trgovinu i usluge, OIB 99699119430</izvorni_sadrzaj>
    <derivirana_varijabla naziv="DomainObject.Predmet.StrankaFormatedOIB_1">  FINA, OIB 18683136487; Viktor Bubić, OIB 50016932942; TOMIĆ BETA d.o.o. za trgovinu i usluge, OIB 99699119430</derivirana_varijabla>
  </DomainObject.Predmet.StrankaFormatedOIB>
  <DomainObject.Predmet.StrankaFormatedWithAdress>
    <izvorni_sadrzaj> FINA, ALBRECHTOVA 42, 10000 Zagreb; Viktor Bubić, Gašpini 27, 21210 Solin; TOMIĆ BETA d.o.o. za trgovinu i usluge, Gorička 15 , 10370 Dugo Selo</izvorni_sadrzaj>
    <derivirana_varijabla naziv="DomainObject.Predmet.StrankaFormatedWithAdress_1"> FINA, ALBRECHTOVA 42, 10000 Zagreb; Viktor Bubić, Gašpini 27, 21210 Solin; TOMIĆ BETA d.o.o. za trgovinu i usluge, Gorička 15 , 10370 Dugo Selo</derivirana_varijabla>
  </DomainObject.Predmet.StrankaFormatedWithAdress>
  <DomainObject.Predmet.StrankaFormatedWithAdressOIB>
    <izvorni_sadrzaj> FINA, OIB 18683136487, ALBRECHTOVA 42, 10000 Zagreb; Viktor Bubić, OIB 50016932942, Gašpini 27, 21210 Solin; TOMIĆ BETA d.o.o. za trgovinu i usluge, OIB 99699119430, Gorička 15 , 10370 Dugo Selo</izvorni_sadrzaj>
    <derivirana_varijabla naziv="DomainObject.Predmet.StrankaFormatedWithAdressOIB_1"> FINA, OIB 18683136487, ALBRECHTOVA 42, 10000 Zagreb; Viktor Bubić, OIB 50016932942, Gašpini 27, 21210 Solin; TOMIĆ BETA d.o.o. za trgovinu i usluge, OIB 99699119430, Gorička 15 , 10370 Dugo Selo</derivirana_varijabla>
  </DomainObject.Predmet.StrankaFormatedWithAdressOIB>
  <DomainObject.Predmet.StrankaWithAdress>
    <izvorni_sadrzaj>FINA ALBRECHTOVA 42,10000 Zagreb,Viktor Bubić Gašpini 27,21210 Solin,TOMIĆ BETA d.o.o. za trgovinu i usluge Gorička 15 ,10370 Dugo Selo</izvorni_sadrzaj>
    <derivirana_varijabla naziv="DomainObject.Predmet.StrankaWithAdress_1">FINA ALBRECHTOVA 42,10000 Zagreb,Viktor Bubić Gašpini 27,21210 Solin,TOMIĆ BETA d.o.o. za trgovinu i usluge Gorička 15 ,10370 Dugo Selo</derivirana_varijabla>
  </DomainObject.Predmet.StrankaWithAdress>
  <DomainObject.Predmet.StrankaWithAdressOIB>
    <izvorni_sadrzaj>FINA, OIB 18683136487, ALBRECHTOVA 42,10000 Zagreb,Viktor Bubić, OIB 50016932942, Gašpini 27,21210 Solin,TOMIĆ BETA d.o.o. za trgovinu i usluge, OIB 99699119430, Gorička 15 ,10370 Dugo Selo</izvorni_sadrzaj>
    <derivirana_varijabla naziv="DomainObject.Predmet.StrankaWithAdressOIB_1">FINA, OIB 18683136487, ALBRECHTOVA 42,10000 Zagreb,Viktor Bubić, OIB 50016932942, Gašpini 27,21210 Solin,TOMIĆ BETA d.o.o. za trgovinu i usluge, OIB 99699119430, Gorička 15 ,10370 Dugo Selo</derivirana_varijabla>
  </DomainObject.Predmet.StrankaWithAdressOIB>
  <DomainObject.Predmet.StrankaNazivFormated>
    <izvorni_sadrzaj>FINA,Viktor Bubić,TOMIĆ BETA d.o.o. za trgovinu i usluge</izvorni_sadrzaj>
    <derivirana_varijabla naziv="DomainObject.Predmet.StrankaNazivFormated_1">FINA,Viktor Bubić,TOMIĆ BETA d.o.o. za trgovinu i usluge</derivirana_varijabla>
  </DomainObject.Predmet.StrankaNazivFormated>
  <DomainObject.Predmet.StrankaNazivFormatedOIB>
    <izvorni_sadrzaj>FINA, OIB 18683136487,Viktor Bubić, OIB 50016932942,TOMIĆ BETA d.o.o. za trgovinu i usluge, OIB 99699119430</izvorni_sadrzaj>
    <derivirana_varijabla naziv="DomainObject.Predmet.StrankaNazivFormatedOIB_1">FINA, OIB 18683136487,Viktor Bubić, OIB 50016932942,TOMIĆ BETA d.o.o. za trgovinu i usluge, OIB 99699119430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  <item>Viktor Bubić</item>
      <item>TOMIĆ BETA d.o.o. za trgovinu i usluge</item>
    </izvorni_sadrzaj>
    <derivirana_varijabla naziv="DomainObject.Predmet.StrankaListFormated_1">
      <item>FINA</item>
      <item>Viktor Bubić</item>
      <item>TOMIĆ BETA d.o.o. za trgovinu i usluge</item>
    </derivirana_varijabla>
  </DomainObject.Predmet.StrankaListFormated>
  <DomainObject.Predmet.StrankaList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FormatedOIB_1">
      <item>FINA, OIB 18683136487</item>
      <item>Viktor Bubić, OIB 50016932942</item>
      <item>TOMIĆ BETA d.o.o. za trgovinu i usluge, OIB 99699119430</item>
    </derivirana_varijabla>
  </DomainObject.Predmet.StrankaListFormatedOIB>
  <DomainObject.Predmet.StrankaListFormatedWithAdress>
    <izvorni_sadrzaj>
      <item>FINA, ALBRECHTOVA 42, 10000 Zagreb</item>
      <item>Viktor Bubić, Gašpini 27, 21210 Solin</item>
      <item>TOMIĆ BETA d.o.o. za trgovinu i usluge, Gorička 15 , 10370 Dugo Selo</item>
    </izvorni_sadrzaj>
    <derivirana_varijabla naziv="DomainObject.Predmet.StrankaListFormatedWithAdress_1">
      <item>FINA, ALBRECHTOVA 42, 10000 Zagreb</item>
      <item>Viktor Bubić, Gašpini 27, 21210 Solin</item>
      <item>TOMIĆ BETA d.o.o. za trgovinu i usluge, Gorička 15 , 10370 Dugo Selo</item>
    </derivirana_varijabla>
  </DomainObject.Predmet.StrankaListFormatedWithAdress>
  <DomainObject.Predmet.StrankaListFormatedWithAdressOIB>
    <izvorni_sadrzaj>
      <item>FINA, OIB 18683136487, ALBRECHTOVA 42, 10000 Zagreb</item>
      <item>Viktor Bubić, OIB 50016932942, Gašpini 27, 21210 Solin</item>
      <item>TOMIĆ BETA d.o.o. za trgovinu i usluge, OIB 99699119430, Gorička 15 , 10370 Dugo Selo</item>
    </izvorni_sadrzaj>
    <derivirana_varijabla naziv="DomainObject.Predmet.StrankaListFormatedWithAdressOIB_1">
      <item>FINA, OIB 18683136487, ALBRECHTOVA 42, 10000 Zagreb</item>
      <item>Viktor Bubić, OIB 50016932942, Gašpini 27, 21210 Solin</item>
      <item>TOMIĆ BETA d.o.o. za trgovinu i usluge, OIB 99699119430, Gorička 15 , 10370 Dugo Selo</item>
    </derivirana_varijabla>
  </DomainObject.Predmet.StrankaListFormatedWithAdressOIB>
  <DomainObject.Predmet.StrankaListNazivFormated>
    <izvorni_sadrzaj>
      <item>FINA</item>
      <item>Viktor Bubić</item>
      <item>TOMIĆ BETA d.o.o. za trgovinu i usluge</item>
    </izvorni_sadrzaj>
    <derivirana_varijabla naziv="DomainObject.Predmet.StrankaListNazivFormated_1">
      <item>FINA</item>
      <item>Viktor Bubić</item>
      <item>TOMIĆ BETA d.o.o. za trgovinu i usluge</item>
    </derivirana_varijabla>
  </DomainObject.Predmet.StrankaListNazivFormated>
  <DomainObject.Predmet.StrankaListNaziv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NazivFormatedOIB_1">
      <item>FINA, OIB 18683136487</item>
      <item>Viktor Bubić, OIB 50016932942</item>
      <item>TOMIĆ BETA d.o.o. za trgovinu i usluge, OIB 99699119430</item>
    </derivirana_varijabla>
  </DomainObject.Predmet.StrankaListNazivFormatedOIB>
  <DomainObject.Predmet.ProtuStrankaListFormated>
    <izvorni_sadrzaj>
      <item>MAR MARCELA društvo s ograničenom odgovornošću za proizvodnju, trgovinu i usluge</item>
    </izvorni_sadrzaj>
    <derivirana_varijabla naziv="DomainObject.Predmet.ProtuStrankaListFormated_1">
      <item>MAR MARCELA društvo s ograničenom odgovornošću za proizvodnju, trgovinu i usluge</item>
    </derivirana_varijabla>
  </DomainObject.Predmet.ProtuStrankaListFormated>
  <DomainObject.Predmet.ProtuStrankaListFormatedOIB>
    <izvorni_sadrzaj>
      <item>MAR MARCELA društvo s ograničenom odgovornošću za proizvodnju, trgovinu i usluge, OIB 95568083950</item>
    </izvorni_sadrzaj>
    <derivirana_varijabla naziv="DomainObject.Predmet.ProtuStrankaListFormatedOIB_1">
      <item>MAR MARCELA društvo s ograničenom odgovornošću za proizvodnju, trgovinu i usluge, OIB 95568083950</item>
    </derivirana_varijabla>
  </DomainObject.Predmet.ProtuStrankaListFormatedOIB>
  <DomainObject.Predmet.ProtuStrankaListFormatedWithAdress>
    <izvorni_sadrzaj>
      <item>MAR MARCELA društvo s ograničenom odgovornošću za proizvodnju, trgovinu i usluge, B. Magovca 48, 10000 Zagreb</item>
    </izvorni_sadrzaj>
    <derivirana_varijabla naziv="DomainObject.Predmet.ProtuStrankaListFormatedWithAdress_1">
      <item>MAR MARCELA društvo s ograničenom odgovornošću za proizvodnju, trgovinu i usluge, B. Magovca 48, 10000 Zagreb</item>
    </derivirana_varijabla>
  </DomainObject.Predmet.ProtuStrankaListFormatedWithAdress>
  <DomainObject.Predmet.ProtuStrankaListFormatedWithAdressOIB>
    <izvorni_sadrzaj>
      <item>MAR MARCELA društvo s ograničenom odgovornošću za proizvodnju, trgovinu i usluge, OIB 95568083950, B. Magovca 48, 10000 Zagreb</item>
    </izvorni_sadrzaj>
    <derivirana_varijabla naziv="DomainObject.Predmet.ProtuStrankaListFormatedWithAdressOIB_1">
      <item>MAR MARCELA društvo s ograničenom odgovornošću za proizvodnju, trgovinu i usluge, OIB 95568083950, B. Magovca 48, 10000 Zagreb</item>
    </derivirana_varijabla>
  </DomainObject.Predmet.ProtuStrankaListFormatedWithAdressOIB>
  <DomainObject.Predmet.ProtuStrankaListNazivFormated>
    <izvorni_sadrzaj>
      <item>MAR MARCELA društvo s ograničenom odgovornošću za proizvodnju, trgovinu i usluge</item>
    </izvorni_sadrzaj>
    <derivirana_varijabla naziv="DomainObject.Predmet.ProtuStrankaListNazivFormated_1">
      <item>MAR MARCELA društvo s ograničenom odgovornošću za proizvodnju, trgovinu i usluge</item>
    </derivirana_varijabla>
  </DomainObject.Predmet.ProtuStrankaListNazivFormated>
  <DomainObject.Predmet.ProtuStrankaListNazivFormatedOIB>
    <izvorni_sadrzaj>
      <item>MAR MARCELA društvo s ograničenom odgovornošću za proizvodnju, trgovinu i usluge, OIB 95568083950</item>
    </izvorni_sadrzaj>
    <derivirana_varijabla naziv="DomainObject.Predmet.ProtuStrankaListNazivFormatedOIB_1">
      <item>MAR MARCELA društvo s ograničenom odgovornošću za proizvodnju, trgovinu i usluge, OIB 95568083950</item>
    </derivirana_varijabla>
  </DomainObject.Predmet.ProtuStrankaListNazivFormatedOIB>
  <DomainObject.Predmet.OstaliList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Formated>
  <DomainObject.Predmet.OstaliList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FormatedOIB>
  <DomainObject.Predmet.OstaliListFormatedWithAdress>
    <izvorni_sadrzaj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izvorni_sadrzaj>
    <derivirana_varijabla naziv="DomainObject.Predmet.OstaliListFormatedWithAdress_1"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izvorni_sadrzaj>
    <derivirana_varijabla naziv="DomainObject.Predmet.OstaliListFormatedWithAdressOIB_1"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Naziv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NazivFormated>
  <DomainObject.Predmet.OstaliListNaziv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Naziv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 MARCELA društvo s ograničenom odgovornošću za proizvodnju, trgovinu i usluge</izvorni_sadrzaj>
    <derivirana_varijabla naziv="DomainObject.Predmet.ProtustrankaIDrugi_1">MAR MARCELA društvo s ograničenom odgovornošću za proizvodnju, trgovinu i usluge</derivirana_varijabla>
  </DomainObject.Predmet.ProtustrankaIDrugi>
  <DomainObject.Predmet.StrankaIDrugiAdressOIB>
    <izvorni_sadrzaj>FINA, OIB 18683136487, ALBRECHTOVA 42, 10000 Zagreb i dr.</izvorni_sadrzaj>
    <derivirana_varijabla naziv="DomainObject.Predmet.StrankaIDrugiAdressOIB_1">FINA, OIB 18683136487, ALBRECHTOVA 42, 10000 Zagreb i dr.</derivirana_varijabla>
  </DomainObject.Predmet.StrankaIDrugiAdressOIB>
  <DomainObject.Predmet.ProtustrankaIDrugiAdressOIB>
    <izvorni_sadrzaj>MAR MARCELA društvo s ograničenom odgovornošću za proizvodnju, trgovinu i usluge, OIB 95568083950, B. Magovca 48, 10000 Zagreb</izvorni_sadrzaj>
    <derivirana_varijabla naziv="DomainObject.Predmet.ProtustrankaIDrugiAdressOIB_1">MAR MARCELA društvo s ograničenom odgovornošću za proizvodnju, trgovinu i usluge, OIB 95568083950, B.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izvorni_sadrzaj>
    <derivirana_varijabla naziv="DomainObject.Predmet.SudioniciListNaziv_1"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derivirana_varijabla>
  </DomainObject.Predmet.SudioniciListNaziv>
  <DomainObject.Predmet.SudioniciListAdressOIB>
    <izvorni_sadrzaj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izvorni_sadrzaj>
    <derivirana_varijabla naziv="DomainObject.Predmet.SudioniciListAdressOIB_1"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izvorni_sadrzaj>
    <derivirana_varijabla naziv="DomainObject.Predmet.SudioniciListNazivOIB_1"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808</properties:Words>
  <properties:Characters>4612</properties:Characters>
  <properties:Lines>161</properties:Lines>
  <properties:Paragraphs>67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2016-09-26T08:37:00Z</dcterms:created>
  <dc:creator>Korisnik</dc:creator>
  <cp:lastModifiedBy>Jadranka Zelić</cp:lastModifiedBy>
  <cp:lastPrinted>2016-09-27T07:41:00Z</cp:lastPrinted>
  <dcterms:modified xmlns:xsi="http://www.w3.org/2001/XMLSchema-instance" xsi:type="dcterms:W3CDTF">2016-09-27T07:43:00Z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