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e7e5" w14:paraId="916e7e5" w:rsidRDefault="00AE649C" w:rsidP="00FA5B5E" w:rsidR="00AE649C" w:rsidRPr="00B76F3C">
      <w:pPr>
        <w:pStyle w:val="Naslov3"/>
        <w15:collapsed w:val="false"/>
      </w:pPr>
      <w:bookmarkStart w:name="_GoBack" w:id="0"/>
      <w:bookmarkEnd w:id="0"/>
    </w:p>
    <w:p w:rsidRDefault="00DA5178" w:rsidP="00DA5178" w:rsidR="00DA5178" w:rsidRPr="00DA5178">
      <w:pPr>
        <w:pStyle w:val="SudNaziv"/>
        <w:rPr>
          <w:rFonts w:cs="Times New Roman" w:eastAsia="Times New Roman"/>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A5178">
        <w:rPr>
          <w:rFonts w:cs="Times New Roman" w:eastAsia="Times New Roman"/>
        </w:rPr>
        <w:t>TRGOVAČKI SUD U SPLITU</w:t>
      </w:r>
    </w:p>
    <w:p w:rsidRDefault="00DA5178" w:rsidP="00DA5178" w:rsidR="00DA5178" w:rsidRPr="00DA5178">
      <w:pPr>
        <w:spacing w:after="0"/>
        <w:rPr>
          <w:rFonts w:cs="Times New Roman" w:eastAsia="Times New Roman"/>
        </w:rPr>
      </w:pPr>
      <w:r w:rsidRPr="00DA5178">
        <w:rPr>
          <w:rFonts w:cs="Times New Roman" w:eastAsia="Times New Roman"/>
        </w:rPr>
        <w:t xml:space="preserve">                      ZA</w:t>
      </w:r>
    </w:p>
    <w:p w:rsidRDefault="00DA5178" w:rsidP="00DA5178" w:rsidR="00DA5178" w:rsidRPr="00DA5178">
      <w:pPr>
        <w:spacing w:after="0"/>
        <w:rPr>
          <w:rFonts w:cs="Times New Roman" w:eastAsia="Times New Roman"/>
          <w:u w:val="single"/>
        </w:rPr>
      </w:pPr>
      <w:r w:rsidRPr="00DA5178">
        <w:rPr>
          <w:rFonts w:cs="Times New Roman" w:eastAsia="Times New Roman"/>
          <w:u w:val="single"/>
        </w:rPr>
        <w:t>VISOKI  TRGOVAČKI SUD RH</w:t>
      </w:r>
    </w:p>
    <w:p w:rsidRDefault="00DA5178" w:rsidP="00DA5178" w:rsidR="00DA5178" w:rsidRPr="00DA5178">
      <w:pPr>
        <w:spacing w:after="0"/>
        <w:rPr>
          <w:rFonts w:cs="Times New Roman" w:eastAsia="Times New Roman"/>
          <w:u w:val="single"/>
        </w:rPr>
      </w:pPr>
      <w:r w:rsidRPr="00DA5178">
        <w:rPr>
          <w:rFonts w:cs="Times New Roman" w:eastAsia="Times New Roman"/>
        </w:rPr>
        <w:t xml:space="preserve">                </w:t>
      </w:r>
      <w:r w:rsidRPr="00DA5178">
        <w:rPr>
          <w:rFonts w:cs="Times New Roman" w:eastAsia="Times New Roman"/>
          <w:u w:val="single"/>
        </w:rPr>
        <w:t>Z A G R E B</w:t>
      </w:r>
    </w:p>
    <w:p w:rsidRDefault="00DA5178" w:rsidP="00DA5178" w:rsidR="00DA5178" w:rsidRPr="00DA5178">
      <w:pPr>
        <w:spacing w:after="0"/>
        <w:rPr>
          <w:rFonts w:cs="Times New Roman" w:eastAsia="Times New Roman"/>
        </w:rPr>
      </w:pPr>
    </w:p>
    <w:p w:rsidRDefault="00DA5178" w:rsidP="00DA5178" w:rsidR="00DA5178" w:rsidRPr="00DA5178">
      <w:pPr>
        <w:spacing w:after="0"/>
        <w:rPr>
          <w:rFonts w:cs="Times New Roman" w:eastAsia="Times New Roman"/>
        </w:rPr>
      </w:pPr>
    </w:p>
    <w:p w:rsidRDefault="00DA5178" w:rsidP="00DA5178" w:rsidR="00DA5178" w:rsidRPr="00DA5178">
      <w:pPr>
        <w:spacing w:after="0"/>
        <w:rPr>
          <w:rFonts w:cs="Times New Roman" w:eastAsia="Times New Roman"/>
        </w:rPr>
      </w:pPr>
    </w:p>
    <w:p w:rsidRDefault="00DA5178" w:rsidP="00DA5178" w:rsidR="00DA5178" w:rsidRPr="00DA5178">
      <w:pPr>
        <w:spacing w:after="0"/>
        <w:rPr>
          <w:rFonts w:cs="Times New Roman" w:eastAsia="Times New Roman"/>
        </w:rPr>
      </w:pPr>
    </w:p>
    <w:p w:rsidRDefault="00DA5178" w:rsidP="00DA5178" w:rsidR="00DA5178" w:rsidRPr="00DA5178">
      <w:pPr>
        <w:spacing w:after="0"/>
        <w:rPr>
          <w:rFonts w:cs="Times New Roman" w:eastAsia="Times New Roman"/>
        </w:rPr>
      </w:pPr>
    </w:p>
    <w:p w:rsidRDefault="00DA5178" w:rsidP="00DA5178" w:rsidR="00DA5178" w:rsidRPr="00DA5178">
      <w:pPr>
        <w:spacing w:after="0"/>
        <w:rPr>
          <w:rFonts w:cs="Times New Roman" w:eastAsia="Times New Roman"/>
        </w:rPr>
      </w:pPr>
    </w:p>
    <w:p w:rsidRDefault="00DA5178" w:rsidP="00DA5178" w:rsidR="00DA5178" w:rsidRPr="00DA5178">
      <w:pPr>
        <w:spacing w:after="0"/>
        <w:rPr>
          <w:rFonts w:cs="Times New Roman" w:eastAsia="Times New Roman"/>
        </w:rPr>
      </w:pPr>
    </w:p>
    <w:p w:rsidRDefault="00DA5178" w:rsidP="00DA5178" w:rsidR="00DA5178" w:rsidRPr="00DA5178">
      <w:pPr>
        <w:spacing w:after="0"/>
        <w:jc w:val="both"/>
        <w:rPr>
          <w:rFonts w:cs="Times New Roman" w:eastAsia="Times New Roman"/>
          <w:b/>
          <w:i/>
        </w:rPr>
      </w:pPr>
      <w:r w:rsidRPr="00DA5178">
        <w:rPr>
          <w:rFonts w:cs="Times New Roman" w:eastAsia="Times New Roman"/>
          <w:b/>
          <w:i/>
        </w:rPr>
        <w:t xml:space="preserve">Dostavlja se spis radi donošenja odluke povodom žalbe. </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u w:val="single"/>
        </w:rPr>
      </w:pPr>
      <w:r w:rsidRPr="00DA5178">
        <w:rPr>
          <w:rFonts w:cs="Times New Roman" w:eastAsia="Times New Roman"/>
          <w:b/>
          <w:i/>
          <w:u w:val="single"/>
        </w:rPr>
        <w:t>Naziv, datum i broj pobijane  odluke</w:t>
      </w:r>
      <w:r w:rsidRPr="00DA5178">
        <w:rPr>
          <w:rFonts w:cs="Times New Roman" w:eastAsia="Times New Roman"/>
          <w:b/>
          <w:u w:val="single"/>
        </w:rPr>
        <w:t xml:space="preserve">: </w:t>
      </w:r>
    </w:p>
    <w:p w:rsidRDefault="00DA5178" w:rsidP="00DA5178" w:rsidR="00DA5178" w:rsidRPr="00DA5178">
      <w:pPr>
        <w:spacing w:after="0"/>
        <w:jc w:val="both"/>
        <w:rPr>
          <w:rFonts w:cs="Times New Roman" w:eastAsia="Times New Roman"/>
        </w:rPr>
      </w:pPr>
      <w:r w:rsidRPr="00DA5178">
        <w:rPr>
          <w:rFonts w:cs="Times New Roman" w:eastAsia="Times New Roman"/>
        </w:rPr>
        <w:t>Rješenje o utvrđenim-priznatim, odnosno, osporenim tražbinama vjerovnika, od 05. rujna 2016. godine, broj: 14. St-45/2015. (list: od 1395. do 1425, SVEZAK 7. spisa).</w:t>
      </w:r>
    </w:p>
    <w:p w:rsidRDefault="00DA5178" w:rsidP="00DA5178" w:rsidR="00DA5178" w:rsidRPr="00DA5178">
      <w:pPr>
        <w:spacing w:after="0"/>
        <w:rPr>
          <w:rFonts w:cs="Times New Roman" w:eastAsia="Times New Roman"/>
        </w:rPr>
      </w:pPr>
    </w:p>
    <w:p w:rsidRDefault="00DA5178" w:rsidP="00DA5178" w:rsidR="00DA5178" w:rsidRPr="00DA5178">
      <w:pPr>
        <w:spacing w:after="0"/>
        <w:jc w:val="both"/>
        <w:rPr>
          <w:rFonts w:cs="Times New Roman" w:eastAsia="Times New Roman"/>
          <w:b/>
          <w:i/>
          <w:u w:val="single"/>
        </w:rPr>
      </w:pPr>
      <w:r w:rsidRPr="00DA5178">
        <w:rPr>
          <w:rFonts w:cs="Times New Roman" w:eastAsia="Times New Roman"/>
          <w:b/>
          <w:i/>
          <w:u w:val="single"/>
        </w:rPr>
        <w:t>Tko i kada je izjavio žalbu:</w:t>
      </w:r>
    </w:p>
    <w:p w:rsidRDefault="00DA5178" w:rsidP="00DA5178" w:rsidR="00DA5178" w:rsidRPr="00DA5178">
      <w:pPr>
        <w:spacing w:after="0"/>
        <w:jc w:val="both"/>
        <w:rPr>
          <w:rFonts w:cs="Times New Roman" w:eastAsia="Times New Roman"/>
          <w:b/>
        </w:rPr>
      </w:pPr>
    </w:p>
    <w:p w:rsidRDefault="00DA5178" w:rsidP="00DA5178" w:rsidR="00DA5178" w:rsidRPr="00DA5178">
      <w:pPr>
        <w:spacing w:after="0"/>
        <w:jc w:val="both"/>
        <w:rPr>
          <w:rFonts w:cs="Times New Roman" w:eastAsia="Times New Roman"/>
        </w:rPr>
      </w:pPr>
      <w:r w:rsidRPr="00DA5178">
        <w:rPr>
          <w:rFonts w:cs="Times New Roman" w:eastAsia="Times New Roman"/>
          <w:b/>
        </w:rPr>
        <w:t>1.</w:t>
      </w:r>
      <w:r w:rsidRPr="00DA5178">
        <w:rPr>
          <w:rFonts w:cs="Times New Roman" w:eastAsia="Times New Roman"/>
        </w:rPr>
        <w:t xml:space="preserve"> Vjerovnik TREPTE LEGAL AND FINANCIAL ADVISORS GmbH, Njemačka, po punom. odvjetnicima u Odvjetničkom društvu KALLAY &amp; PARTNERI, d.o.o., Zagreb (žalbu potpisao odvjetnik Vedran Plasaj), poštom preporučeno, predajom na poštu Zagreb dana 08. rujna 2016. godine (list: od 1544. do 1561, SVEZAK 8.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rPr>
        <w:t>2.</w:t>
      </w:r>
      <w:r w:rsidRPr="00DA5178">
        <w:rPr>
          <w:rFonts w:cs="Times New Roman" w:eastAsia="Times New Roman"/>
        </w:rPr>
        <w:t xml:space="preserve"> Vjerovnik TECHOM GmbH, Njemačka, po punom. odvjetnicima u Odvjetničkom društvu KALLAY &amp; PARTNERI, d.o.o., Zagreb (žalbu potpisao odvjetnik Vedran Plasaj), poštom preporučeno, predajom na poštu Zagreb dana 08. rujna 2016. godine (list: od 1595. do 1649, SVEZAK 8.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Isti je ovaj Vjerovnik-Žalitelj po istom punom. izjavio i Dopunu žalbe, poštom preporučeno, predajom na poštu Zagreb dana 13. rujna 2016. godine (list: od 1687. do 1688, SVEZAK 8.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rPr>
        <w:t>3.</w:t>
      </w:r>
      <w:r w:rsidRPr="00DA5178">
        <w:rPr>
          <w:rFonts w:cs="Times New Roman" w:eastAsia="Times New Roman"/>
        </w:rPr>
        <w:t xml:space="preserve"> Vjerovnik CENTAR ZA KOMBINIRANI TRANSPORT ZAGREB, d.d., Zagreb, po punom. odvjetnicima: Zoran Badovinac i Jadranka Meštrović Kologranić, odvjetnicima u zagrebu (žalbu potpisao odvjetnik Zoran Badovinac), poštom preporučeno, predajom na poštu Zagreb dana 12. rujna 2016. godine (list: od 1670. do 1685, SVEZAK 8.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rPr>
        <w:t>4.</w:t>
      </w:r>
      <w:r w:rsidRPr="00DA5178">
        <w:rPr>
          <w:rFonts w:cs="Times New Roman" w:eastAsia="Times New Roman"/>
        </w:rPr>
        <w:t xml:space="preserve"> Vjerovnik CE-ZA-R Centar za reciklažu, Zagreb, po punom. odvjetnicima u Odvjetničkom društvu GLAMUZINA&amp;GROŠETA, d.o.o., Zagreb (žalbu potpisao odvjetnik Ante Glamuzina), poštom preporučeno, predajom na poštu Zagreb dana 13. rujna 2016. godine (list: od 1698. do 1795, SVEZAK 8.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b/>
        </w:rPr>
      </w:pPr>
      <w:r w:rsidRPr="00DA5178">
        <w:rPr>
          <w:rFonts w:cs="Times New Roman" w:eastAsia="Times New Roman"/>
        </w:rPr>
        <w:lastRenderedPageBreak/>
        <w:t xml:space="preserve">                                                                     </w:t>
      </w:r>
      <w:r w:rsidRPr="00DA5178">
        <w:rPr>
          <w:rFonts w:cs="Times New Roman" w:eastAsia="Times New Roman"/>
          <w:b/>
        </w:rPr>
        <w:t xml:space="preserve"> - 2 -</w:t>
      </w:r>
      <w:r w:rsidRPr="00DA5178">
        <w:rPr>
          <w:rFonts w:cs="Times New Roman" w:eastAsia="Times New Roman"/>
        </w:rPr>
        <w:t xml:space="preserve">                              </w:t>
      </w:r>
      <w:r w:rsidRPr="00DA5178">
        <w:rPr>
          <w:rFonts w:cs="Times New Roman" w:eastAsia="Times New Roman"/>
          <w:b/>
        </w:rPr>
        <w:t>Broj: 14. St-45/2015.</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b/>
          <w:i/>
          <w:u w:val="single"/>
        </w:rPr>
      </w:pPr>
      <w:r w:rsidRPr="00DA5178">
        <w:rPr>
          <w:rFonts w:cs="Times New Roman" w:eastAsia="Times New Roman"/>
          <w:b/>
          <w:i/>
          <w:u w:val="single"/>
        </w:rPr>
        <w:t>Kada je pobijana odluka dostavljena podnositelju žalbe:</w:t>
      </w: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Rješenje je dostavljeno žaliteljima osobno i preko e-Oglasne ploče Suda. Preko e-Oglasne ploče Suda dana 13. lipnja 2016. godine (istekom osmog dana od dana objave na e-Oglasnoj ploči Suda a rješenje je objavljeno na e-Oglasnoj ploči Suda dana 05. rujna 2016. godine, list: 1446, SVEZAK 7. spisa). Rješenje je svakom punomoćniku Žalitelja dostavljeno i osobno i to: </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Odvjetniku Marku Kallayu kao punom. Žalitelju ad 1. i 2, dana 07. rujna 2016. godine (list: 1860, SVEZAK 9. spisa). Rješenje je dostavljeno i odvjetniku Draganu Suša dana 07. rujna 2016. godine kao punomoćniku Žalitelja ad 1. (list: 1860, SVEZAK 9.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odvjetnici Jadranki Meštrović Kologranić, kao punom. Žalitelju ad 3, dana 08. rujna 2016. godine (list: 1860, SVEZAK 9. spisa). </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odvjetniku Anti Glamuzini kao punom. Žalitelju ad 4, dana 07. rujna 2016. godine (list: 1860, SVEZAK 9. spisa). </w:t>
      </w:r>
    </w:p>
    <w:p w:rsidRDefault="00DA5178" w:rsidP="00DA5178" w:rsidR="00DA5178" w:rsidRPr="00DA5178">
      <w:pPr>
        <w:spacing w:after="0"/>
        <w:jc w:val="both"/>
        <w:rPr>
          <w:rFonts w:cs="Times New Roman" w:eastAsia="Times New Roman"/>
          <w:b/>
        </w:rPr>
      </w:pPr>
    </w:p>
    <w:p w:rsidRDefault="00DA5178" w:rsidP="00DA5178" w:rsidR="00DA5178" w:rsidRPr="00DA5178">
      <w:pPr>
        <w:spacing w:after="0"/>
        <w:jc w:val="both"/>
        <w:rPr>
          <w:rFonts w:cs="Times New Roman" w:eastAsia="Times New Roman"/>
        </w:rPr>
      </w:pPr>
      <w:r w:rsidRPr="00DA5178">
        <w:rPr>
          <w:rFonts w:cs="Times New Roman" w:eastAsia="Times New Roman"/>
          <w:b/>
          <w:i/>
        </w:rPr>
        <w:t>Odgovor na žalbu:</w:t>
      </w:r>
      <w:r w:rsidRPr="00DA5178">
        <w:rPr>
          <w:rFonts w:cs="Times New Roman" w:eastAsia="Times New Roman"/>
        </w:rPr>
        <w:t xml:space="preserve">  </w:t>
      </w:r>
    </w:p>
    <w:p w:rsidRDefault="00DA5178" w:rsidP="00DA5178" w:rsidR="00DA5178" w:rsidRPr="00DA5178">
      <w:pPr>
        <w:spacing w:after="0"/>
        <w:jc w:val="both"/>
        <w:rPr>
          <w:rFonts w:cs="Times New Roman" w:eastAsia="Times New Roman"/>
        </w:rPr>
      </w:pPr>
      <w:r w:rsidRPr="00DA5178">
        <w:rPr>
          <w:rFonts w:cs="Times New Roman" w:eastAsia="Times New Roman"/>
          <w:b/>
        </w:rPr>
        <w:t>1.</w:t>
      </w:r>
      <w:r w:rsidRPr="00DA5178">
        <w:rPr>
          <w:rFonts w:cs="Times New Roman" w:eastAsia="Times New Roman"/>
        </w:rPr>
        <w:t xml:space="preserve"> Podnio vjerovnik-žalitelj CENTAR ZA KOMBINIRANI TRANSPORT ZAGREB, d.d., Zagreb, po punom. odvjetnicima: Zoran Badovinac i Jadranka Meštrović Kologranić, odvjetnicima u Zagrebu (potpisao odvjetnik Zoran Badovinac), poštom preporučeno, predajom na poštu Zagreb dana 13. rujna 2016. godine. Odgovorio na žalbu vjerovnika-žalitelja TECHOM GmbH, Njemačka (list: od 1692. do 1694, SVEZAK 8.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Vjerovnik -žalitelj TECHOM GmbH, Njemačka, po punom. odvjetnicima u Odvjetničkom društvu KALLAY &amp; PARTNERI, d.o.o., Zagreb, dostavio je poštom preporučeno predajom na poštu Zagreb dana 20. rujan 2016. godine podnesak kojim se očituje na navode Odgovora na žalbu vjerovnika: CENTAR ZA KOMBINIRANI TRANSPORT ZAGREB, d.d., Zagreb. Podnesak potpisao odvjetnik Vedran Plasaj (list: od 1826. do 1828, SVEZAK 9.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rPr>
        <w:t>2.</w:t>
      </w:r>
      <w:r w:rsidRPr="00DA5178">
        <w:rPr>
          <w:rFonts w:cs="Times New Roman" w:eastAsia="Times New Roman"/>
        </w:rPr>
        <w:t xml:space="preserve"> Podnio vjerovnik-žalitelj TECHOM GmbH, Njemačka, po punom. odvjetnicima u Odvjetničkom društvu KALLAY &amp; PARTNERI, d.o.o., Zagreb (Odgovor na žalbu potpisao odvjetnik Vedran Plasaj), poštom preporučeno, predajom na poštu Zagreb dana 20. rujna 2016. godine. Odgovorio na žalbu vjerovnika-žalitelja CE-ZA-R, d.o.o., Zagreb (list: od 1819. do 1825, SVEZAK 9.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rPr>
        <w:t>3.</w:t>
      </w:r>
      <w:r w:rsidRPr="00DA5178">
        <w:rPr>
          <w:rFonts w:cs="Times New Roman" w:eastAsia="Times New Roman"/>
        </w:rPr>
        <w:t xml:space="preserve"> Podnio vjerovnik-žalitelj CE-ZA-R Centar za reciklažu, Zagreb, po punom. odvjetnicima u Odvjetničkom društvu GLAMUZINA&amp;GROŠETA, d.o.o., Zagreb (Odgovor na žalbu potpisao odvjetnik Ante Glamuzina), poštom preporučeno, predajom na poštu Zagreb dana 21. rujna 2016. godine. Odgovorio na žalbu vjerovnika-žalitelja TECHOM GmbH, Njemačka (list: od 1829. do 1854, SVEZAK 9. spisa).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b/>
        </w:rPr>
      </w:pPr>
      <w:r w:rsidRPr="00DA5178">
        <w:rPr>
          <w:rFonts w:cs="Times New Roman" w:eastAsia="Times New Roman"/>
        </w:rPr>
        <w:t xml:space="preserve">                                                                     </w:t>
      </w:r>
      <w:r w:rsidRPr="00DA5178">
        <w:rPr>
          <w:rFonts w:cs="Times New Roman" w:eastAsia="Times New Roman"/>
          <w:b/>
        </w:rPr>
        <w:t xml:space="preserve"> - 3 -</w:t>
      </w:r>
      <w:r w:rsidRPr="00DA5178">
        <w:rPr>
          <w:rFonts w:cs="Times New Roman" w:eastAsia="Times New Roman"/>
        </w:rPr>
        <w:t xml:space="preserve">                              </w:t>
      </w:r>
      <w:r w:rsidRPr="00DA5178">
        <w:rPr>
          <w:rFonts w:cs="Times New Roman" w:eastAsia="Times New Roman"/>
          <w:b/>
        </w:rPr>
        <w:t>Broj: 14. St-45/2015.</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i/>
        </w:rPr>
        <w:t>Prilažu se</w:t>
      </w:r>
      <w:r w:rsidRPr="00DA5178">
        <w:rPr>
          <w:rFonts w:cs="Times New Roman" w:eastAsia="Times New Roman"/>
          <w:i/>
        </w:rPr>
        <w:t>:</w:t>
      </w:r>
      <w:r w:rsidRPr="00DA5178">
        <w:rPr>
          <w:rFonts w:cs="Times New Roman" w:eastAsia="Times New Roman"/>
        </w:rPr>
        <w:t xml:space="preserve"> prijepis odluke, žalbe, dostavnice te </w:t>
      </w:r>
      <w:r w:rsidRPr="00DA5178">
        <w:rPr>
          <w:rFonts w:cs="Times New Roman" w:eastAsia="Times New Roman"/>
          <w:b/>
          <w:u w:val="single"/>
        </w:rPr>
        <w:t>cijeli spis u izvorniku</w:t>
      </w:r>
      <w:r w:rsidRPr="00DA5178">
        <w:rPr>
          <w:rFonts w:cs="Times New Roman" w:eastAsia="Times New Roman"/>
        </w:rPr>
        <w:t xml:space="preserve"> (list: od 1. do 1861, SVEZAK: 1. do 9. spisa).  </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b/>
        </w:rPr>
        <w:t>Prilažu se i izvornici prijava tražbina vjerovnika</w:t>
      </w:r>
      <w:r w:rsidRPr="00DA5178">
        <w:rPr>
          <w:rFonts w:cs="Times New Roman" w:eastAsia="Times New Roman"/>
        </w:rPr>
        <w:t xml:space="preserve">: </w:t>
      </w: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TREPTE LEGAL AND FINANCIAL ADVISORS GmbH, Njemačka; </w:t>
      </w: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TECHOM GmbH, Njemačka; </w:t>
      </w: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CENTAR ZA KOMBINIRANI TRANSPORT ZAGREB, d.d., Zagreb i </w:t>
      </w:r>
    </w:p>
    <w:p w:rsidRDefault="00DA5178" w:rsidP="00DA5178" w:rsidR="00DA5178" w:rsidRPr="00DA5178">
      <w:pPr>
        <w:spacing w:after="0"/>
        <w:jc w:val="both"/>
        <w:rPr>
          <w:rFonts w:cs="Times New Roman" w:eastAsia="Times New Roman"/>
        </w:rPr>
      </w:pPr>
      <w:r w:rsidRPr="00DA5178">
        <w:rPr>
          <w:rFonts w:cs="Times New Roman" w:eastAsia="Times New Roman"/>
        </w:rPr>
        <w:t xml:space="preserve">CE-ZA-R Centar za reciklažu, Zagreb. </w:t>
      </w:r>
    </w:p>
    <w:p w:rsidRDefault="00DA5178" w:rsidP="00DA5178" w:rsidR="00DA5178" w:rsidRPr="00DA5178">
      <w:pPr>
        <w:spacing w:after="0"/>
        <w:jc w:val="both"/>
        <w:rPr>
          <w:rFonts w:cs="Times New Roman" w:eastAsia="Times New Roman"/>
          <w:u w:val="single"/>
        </w:rPr>
      </w:pPr>
    </w:p>
    <w:p w:rsidRDefault="00DA5178" w:rsidP="00DA5178" w:rsidR="00DA5178" w:rsidRPr="00DA5178">
      <w:pPr>
        <w:spacing w:after="0"/>
        <w:jc w:val="both"/>
        <w:rPr>
          <w:rFonts w:cs="Times New Roman" w:eastAsia="Times New Roman"/>
        </w:rPr>
      </w:pPr>
      <w:r w:rsidRPr="00DA5178">
        <w:rPr>
          <w:rFonts w:cs="Times New Roman" w:eastAsia="Times New Roman"/>
        </w:rPr>
        <w:t>U postupku koji je prethodio donošenju pobijanog rješenja, prema stajalištu ovog Suda prvog stupnja, nisu povrijeđene odredbe postupka.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Ovaj prvostupanjski Sud dodatno ističe kako se kod Naslova u žalbenom postupku nalaze i žalbe izjavljene na rješenje ovog Suda od 14. lipnja 2016. godine, broj: gornji (list: od 895. do 898, SVEZAK 5. spisa). Na isto je ovo rješenje izjavljeno šest žalba, sve smo Naslovu otpremili uz Popratni dopis dana 13. srpnja 2016. godine a što je Naslov zaprimio dana 18. srpnja 2016. godine (list: od 1285. do 1286, SVEZAK 6. spisa). Prema navodima iz žalbe Žalitelja TECHOM GmbH, Njemačka, isti se žalbeni postupak kod Naslova vodi pod brojem: Pž-5447/16. U tome se žalbenom postupku radi o dosta istovjetnim pravnim pitanjima o kojima se radi i u žalbama koje se prilažu uz ovaj Popratni dopis.</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Split, 29. rujna 2016. godine.                                                   S U D A C:</w:t>
      </w:r>
    </w:p>
    <w:p w:rsidRDefault="00DA5178" w:rsidP="00DA5178" w:rsidR="00DA5178" w:rsidRPr="00DA5178">
      <w:pPr>
        <w:spacing w:after="0"/>
        <w:jc w:val="center"/>
        <w:rPr>
          <w:rFonts w:cs="Times New Roman" w:eastAsia="Times New Roman"/>
        </w:rPr>
      </w:pPr>
      <w:r w:rsidRPr="00DA5178">
        <w:rPr>
          <w:rFonts w:cs="Times New Roman" w:eastAsia="Times New Roman"/>
        </w:rPr>
        <w:t xml:space="preserve">                                                               Jozo Ćaleta,</w:t>
      </w:r>
    </w:p>
    <w:p w:rsidRDefault="00DA5178" w:rsidP="00DA5178" w:rsidR="00DA5178" w:rsidRPr="00DA5178">
      <w:pPr>
        <w:spacing w:after="0"/>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u w:val="single"/>
        </w:rPr>
        <w:t>Prilog:</w:t>
      </w:r>
      <w:r w:rsidRPr="00DA5178">
        <w:rPr>
          <w:rFonts w:cs="Times New Roman" w:eastAsia="Times New Roman"/>
        </w:rPr>
        <w:t xml:space="preserve"> kao u tekstu pod </w:t>
      </w:r>
      <w:r w:rsidRPr="00DA5178">
        <w:rPr>
          <w:rFonts w:cs="Times New Roman" w:eastAsia="Times New Roman"/>
          <w:b/>
          <w:i/>
        </w:rPr>
        <w:t>Prilažu se</w:t>
      </w:r>
      <w:r w:rsidRPr="00DA5178">
        <w:rPr>
          <w:rFonts w:cs="Times New Roman" w:eastAsia="Times New Roman"/>
        </w:rPr>
        <w:t>.</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r w:rsidRPr="00DA5178">
        <w:rPr>
          <w:rFonts w:cs="Times New Roman" w:eastAsia="Times New Roman"/>
        </w:rPr>
        <w:t>Ovaj se Popratni dopis oglasuje i na e-Oglasnoj ploči Suda. Rok: 20. dana.</w:t>
      </w: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DA5178" w:rsidP="00DA5178" w:rsidR="00DA5178" w:rsidRPr="00DA5178">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5178"/>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3013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St-45/2015-248</izvorni_sadrzaj>
    <derivirana_varijabla naziv="DomainObject.Oznaka_1">St-45/2015-248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St-45/2015-248</izvorni_sadrzaj>
    <derivirana_varijabla naziv="DomainObject.PoslovniBrojDokumenta_1">St-45/2015-248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51DF8A-4CD3-46D1-B78A-E158F16B72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843</properties:Words>
  <properties:Characters>4763</properties:Characters>
  <properties:Lines>137</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2016-09-29T10:31:00Z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St-45/2015-248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