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015716" w:rsidRPr="00525C75">
        <w:trPr>
          <w:trHeight w:val="2358"/>
        </w:trPr>
        <w:tc>
          <w:tcPr>
            <w:tcW w:type="dxa" w:w="4342"/>
            <w:tcMar>
              <w:top w:type="dxa" w:w="0"/>
              <w:left w:type="dxa" w:w="108"/>
              <w:bottom w:type="dxa" w:w="0"/>
              <w:right w:type="dxa" w:w="108"/>
            </w:tcMar>
          </w:tcPr>
          <w:p w:rsidRDefault="00015716" w:rsidP="008F5996" w:rsidR="00015716"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015716" w:rsidP="008F5996" w:rsidR="00015716" w:rsidRPr="00525C75">
            <w:pPr>
              <w:jc w:val="center"/>
              <w:rPr>
                <w:rFonts w:hAnsi="Times New Roman" w:ascii="Times New Roman"/>
                <w:sz w:val="24"/>
              </w:rPr>
            </w:pP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REPUBLIKA HRVATSKA</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TRGOVAČKI SUD U ZAGREBU</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Zagreb, Amruševa 2/II</w:t>
            </w:r>
          </w:p>
          <w:p w:rsidRDefault="00015716" w:rsidP="008F5996" w:rsidR="00015716" w:rsidRPr="00525C75">
            <w:pPr>
              <w:jc w:val="center"/>
              <w:rPr>
                <w:rFonts w:hAnsi="Times New Roman" w:ascii="Times New Roman"/>
                <w:sz w:val="24"/>
              </w:rPr>
            </w:pPr>
          </w:p>
        </w:tc>
      </w:tr>
    </w:tbl>
    <w:p w14:textId="106dfb7" w14:paraId="106dfb7"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628D8">
        <w:rPr>
          <w:rFonts w:hAnsi="Times New Roman" w:ascii="Times New Roman"/>
          <w:sz w:val="24"/>
        </w:rPr>
        <w:t>1066</w:t>
      </w:r>
      <w:r w:rsidR="006E1E9D">
        <w:rPr>
          <w:rFonts w:hAnsi="Times New Roman" w:ascii="Times New Roman"/>
          <w:sz w:val="24"/>
        </w:rPr>
        <w:t>/12</w:t>
      </w:r>
      <w:r w:rsidR="000B27F3">
        <w:rPr>
          <w:rFonts w:hAnsi="Times New Roman" w:ascii="Times New Roman"/>
          <w:sz w:val="24"/>
        </w:rPr>
        <w:t>-293</w:t>
      </w:r>
    </w:p>
    <w:p w:rsidRDefault="005A4811" w:rsidP="005A4811" w:rsidR="005A4811" w:rsidRPr="00AA0757">
      <w:pPr>
        <w:rPr>
          <w:rFonts w:hAnsi="Times New Roman" w:ascii="Times New Roman"/>
          <w:sz w:val="24"/>
        </w:rPr>
      </w:pPr>
    </w:p>
    <w:p w:rsidRDefault="00015716" w:rsidP="00015716"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5628D8" w:rsidRPr="005628D8">
        <w:rPr>
          <w:rFonts w:hAnsi="Times New Roman" w:ascii="Times New Roman"/>
          <w:sz w:val="24"/>
        </w:rPr>
        <w:t>TERMOCOMMERCE d.o.o. – u stečaju, Zagreb, Kneza Branimira 173, OIB:09627920501</w:t>
      </w:r>
      <w:r w:rsidR="006B5B19">
        <w:rPr>
          <w:rFonts w:hAnsi="Times New Roman" w:ascii="Times New Roman"/>
          <w:sz w:val="24"/>
        </w:rPr>
        <w:t xml:space="preserve">, </w:t>
      </w:r>
      <w:r w:rsidR="009F1C4C">
        <w:rPr>
          <w:rFonts w:hAnsi="Times New Roman" w:ascii="Times New Roman"/>
          <w:sz w:val="24"/>
        </w:rPr>
        <w:t>2</w:t>
      </w:r>
      <w:r w:rsidR="00784B9C">
        <w:rPr>
          <w:rFonts w:hAnsi="Times New Roman" w:ascii="Times New Roman"/>
          <w:sz w:val="24"/>
        </w:rPr>
        <w:t>1</w:t>
      </w:r>
      <w:r w:rsidR="009F1C4C">
        <w:rPr>
          <w:rFonts w:hAnsi="Times New Roman" w:ascii="Times New Roman"/>
          <w:sz w:val="24"/>
        </w:rPr>
        <w:t xml:space="preserve">. </w:t>
      </w:r>
      <w:r w:rsidR="00784B9C">
        <w:rPr>
          <w:rFonts w:hAnsi="Times New Roman" w:ascii="Times New Roman"/>
          <w:sz w:val="24"/>
        </w:rPr>
        <w:t>lipnja</w:t>
      </w:r>
      <w:r w:rsidR="00BC2261">
        <w:rPr>
          <w:rFonts w:hAnsi="Times New Roman" w:ascii="Times New Roman"/>
          <w:sz w:val="24"/>
        </w:rPr>
        <w:t xml:space="preserve"> </w:t>
      </w:r>
      <w:r w:rsidR="006E1E9D">
        <w:rPr>
          <w:rFonts w:hAnsi="Times New Roman" w:ascii="Times New Roman"/>
          <w:sz w:val="24"/>
        </w:rPr>
        <w:t>201</w:t>
      </w:r>
      <w:r w:rsidR="00BC2261">
        <w:rPr>
          <w:rFonts w:hAnsi="Times New Roman" w:ascii="Times New Roman"/>
          <w:sz w:val="24"/>
        </w:rPr>
        <w:t>6</w:t>
      </w:r>
      <w:r w:rsidR="006E1E9D">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5628D8" w:rsidR="00EE5BBA">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784B9C">
        <w:rPr>
          <w:rFonts w:cs="Tahoma" w:hAnsi="Times New Roman" w:ascii="Times New Roman"/>
          <w:b/>
          <w:sz w:val="24"/>
        </w:rPr>
        <w:t>9</w:t>
      </w:r>
      <w:r w:rsidRPr="006E1E9D">
        <w:rPr>
          <w:rFonts w:cs="Tahoma" w:hAnsi="Times New Roman" w:ascii="Times New Roman"/>
          <w:b/>
          <w:sz w:val="24"/>
        </w:rPr>
        <w:t>. javna dražba</w:t>
      </w:r>
      <w:r w:rsidRPr="00AA0757">
        <w:rPr>
          <w:rFonts w:cs="Tahoma" w:hAnsi="Times New Roman" w:ascii="Times New Roman"/>
          <w:sz w:val="24"/>
        </w:rPr>
        <w:t xml:space="preserve"> radi prodaje nekretnin</w:t>
      </w:r>
      <w:r w:rsidR="0071281A">
        <w:rPr>
          <w:rFonts w:cs="Tahoma" w:hAnsi="Times New Roman" w:ascii="Times New Roman"/>
          <w:sz w:val="24"/>
        </w:rPr>
        <w:t>e</w:t>
      </w:r>
      <w:r w:rsidRPr="00AA0757">
        <w:rPr>
          <w:rFonts w:cs="Tahoma" w:hAnsi="Times New Roman" w:ascii="Times New Roman"/>
          <w:sz w:val="24"/>
        </w:rPr>
        <w:t xml:space="preserve"> stečajnog dužnika</w:t>
      </w:r>
      <w:r w:rsidR="00144A86">
        <w:rPr>
          <w:rFonts w:cs="Tahoma" w:hAnsi="Times New Roman" w:ascii="Times New Roman"/>
          <w:sz w:val="24"/>
        </w:rPr>
        <w:t>, upisan</w:t>
      </w:r>
      <w:r w:rsidR="0071281A">
        <w:rPr>
          <w:rFonts w:cs="Tahoma" w:hAnsi="Times New Roman" w:ascii="Times New Roman"/>
          <w:sz w:val="24"/>
        </w:rPr>
        <w:t>e</w:t>
      </w:r>
      <w:r w:rsidR="00144A86">
        <w:rPr>
          <w:rFonts w:cs="Tahoma" w:hAnsi="Times New Roman" w:ascii="Times New Roman"/>
          <w:sz w:val="24"/>
        </w:rPr>
        <w:t xml:space="preserve"> u</w:t>
      </w:r>
      <w:r w:rsidR="008958F6">
        <w:rPr>
          <w:rFonts w:cs="Tahoma" w:hAnsi="Times New Roman" w:ascii="Times New Roman"/>
          <w:sz w:val="24"/>
        </w:rPr>
        <w:t>:</w:t>
      </w:r>
    </w:p>
    <w:p w:rsidRDefault="005628D8" w:rsidP="005628D8" w:rsidR="005628D8">
      <w:pPr>
        <w:rPr>
          <w:rFonts w:cs="Tahoma" w:hAnsi="Times New Roman" w:ascii="Times New Roman"/>
          <w:sz w:val="24"/>
        </w:rPr>
      </w:pPr>
    </w:p>
    <w:p w:rsidRDefault="005628D8" w:rsidP="005628D8" w:rsidR="008958F6" w:rsidRPr="008958F6">
      <w:pPr>
        <w:rPr>
          <w:rFonts w:cs="Tahoma" w:hAnsi="Times New Roman" w:ascii="Times New Roman"/>
          <w:b/>
          <w:sz w:val="24"/>
        </w:rPr>
      </w:pPr>
      <w:r>
        <w:rPr>
          <w:rFonts w:cs="Tahoma" w:hAnsi="Times New Roman" w:ascii="Times New Roman"/>
          <w:sz w:val="24"/>
        </w:rPr>
        <w:tab/>
      </w:r>
      <w:r w:rsidR="0071281A">
        <w:rPr>
          <w:rFonts w:cs="Tahoma" w:hAnsi="Times New Roman" w:ascii="Times New Roman"/>
          <w:sz w:val="24"/>
        </w:rPr>
        <w:t xml:space="preserve">- </w:t>
      </w:r>
      <w:r w:rsidR="008958F6">
        <w:rPr>
          <w:rFonts w:cs="Tahoma" w:hAnsi="Times New Roman" w:ascii="Times New Roman"/>
          <w:sz w:val="24"/>
        </w:rPr>
        <w:t xml:space="preserve">k.o. Pula, zk. ul. 17816, čkbr. 1837/2 – poslovna zgrada, privredno dvorište, Pula, </w:t>
      </w:r>
      <w:r w:rsidR="00FD45B1">
        <w:rPr>
          <w:rFonts w:cs="Tahoma" w:hAnsi="Times New Roman" w:ascii="Times New Roman"/>
          <w:sz w:val="24"/>
        </w:rPr>
        <w:tab/>
      </w:r>
      <w:r w:rsidR="008958F6">
        <w:rPr>
          <w:rFonts w:cs="Tahoma" w:hAnsi="Times New Roman" w:ascii="Times New Roman"/>
          <w:sz w:val="24"/>
        </w:rPr>
        <w:t xml:space="preserve">Divkovićeva ulica 2 A </w:t>
      </w:r>
      <w:r w:rsidR="00F7299C">
        <w:rPr>
          <w:rFonts w:cs="Tahoma" w:hAnsi="Times New Roman" w:ascii="Times New Roman"/>
          <w:sz w:val="24"/>
        </w:rPr>
        <w:t>od 3243 m2</w:t>
      </w:r>
      <w:r w:rsidR="008958F6">
        <w:rPr>
          <w:rFonts w:cs="Tahoma" w:hAnsi="Times New Roman" w:ascii="Times New Roman"/>
          <w:sz w:val="24"/>
        </w:rPr>
        <w:t xml:space="preserve">– </w:t>
      </w:r>
      <w:r w:rsidR="008958F6" w:rsidRPr="0053063E">
        <w:rPr>
          <w:rFonts w:cs="Tahoma" w:hAnsi="Times New Roman" w:ascii="Times New Roman"/>
          <w:sz w:val="24"/>
        </w:rPr>
        <w:t>početna cijena:</w:t>
      </w:r>
      <w:r w:rsidR="0053063E">
        <w:rPr>
          <w:rFonts w:cs="Tahoma" w:hAnsi="Times New Roman" w:ascii="Times New Roman"/>
          <w:b/>
          <w:sz w:val="24"/>
        </w:rPr>
        <w:t xml:space="preserve"> </w:t>
      </w:r>
      <w:r w:rsidR="009F1C4C">
        <w:rPr>
          <w:rFonts w:cs="Tahoma" w:hAnsi="Times New Roman" w:ascii="Times New Roman"/>
          <w:b/>
          <w:sz w:val="24"/>
        </w:rPr>
        <w:t>4</w:t>
      </w:r>
      <w:r w:rsidR="008958F6" w:rsidRPr="008958F6">
        <w:rPr>
          <w:rFonts w:cs="Tahoma" w:hAnsi="Times New Roman" w:ascii="Times New Roman"/>
          <w:b/>
          <w:sz w:val="24"/>
        </w:rPr>
        <w:t>.</w:t>
      </w:r>
      <w:r w:rsidR="00784B9C">
        <w:rPr>
          <w:rFonts w:cs="Tahoma" w:hAnsi="Times New Roman" w:ascii="Times New Roman"/>
          <w:b/>
          <w:sz w:val="24"/>
        </w:rPr>
        <w:t>1</w:t>
      </w:r>
      <w:r w:rsidR="009F1C4C">
        <w:rPr>
          <w:rFonts w:cs="Tahoma" w:hAnsi="Times New Roman" w:ascii="Times New Roman"/>
          <w:b/>
          <w:sz w:val="24"/>
        </w:rPr>
        <w:t>00</w:t>
      </w:r>
      <w:r w:rsidR="008958F6" w:rsidRPr="008958F6">
        <w:rPr>
          <w:rFonts w:cs="Tahoma" w:hAnsi="Times New Roman" w:ascii="Times New Roman"/>
          <w:b/>
          <w:sz w:val="24"/>
        </w:rPr>
        <w:t>.</w:t>
      </w:r>
      <w:r w:rsidR="00EE6211">
        <w:rPr>
          <w:rFonts w:cs="Tahoma" w:hAnsi="Times New Roman" w:ascii="Times New Roman"/>
          <w:b/>
          <w:sz w:val="24"/>
        </w:rPr>
        <w:t>0</w:t>
      </w:r>
      <w:r w:rsidR="008958F6" w:rsidRPr="008958F6">
        <w:rPr>
          <w:rFonts w:cs="Tahoma" w:hAnsi="Times New Roman" w:ascii="Times New Roman"/>
          <w:b/>
          <w:sz w:val="24"/>
        </w:rPr>
        <w:t>00,00 kuna.</w:t>
      </w:r>
    </w:p>
    <w:p w:rsidRDefault="00AC1C3F" w:rsidP="005628D8" w:rsidR="00AC1C3F" w:rsidRPr="00AA0757">
      <w:pPr>
        <w:rPr>
          <w:rFonts w:cs="Tahoma" w:hAnsi="Times New Roman" w:ascii="Times New Roman"/>
          <w:sz w:val="24"/>
        </w:rPr>
      </w:pPr>
      <w:r>
        <w:rPr>
          <w:rFonts w:cs="Tahoma" w:hAnsi="Times New Roman" w:ascii="Times New Roman"/>
          <w:sz w:val="24"/>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71281A">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71281A">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7E6BFA" w:rsidP="00310AAD" w:rsidR="00F74529">
      <w:pPr>
        <w:ind w:left="142"/>
        <w:jc w:val="center"/>
        <w:rPr>
          <w:rFonts w:cs="Tahoma" w:hAnsi="Times New Roman" w:ascii="Times New Roman"/>
          <w:sz w:val="24"/>
        </w:rPr>
      </w:pPr>
      <w:r w:rsidRPr="00465F0E">
        <w:rPr>
          <w:rFonts w:cs="Tahoma" w:hAnsi="Times New Roman" w:ascii="Times New Roman"/>
          <w:sz w:val="24"/>
        </w:rPr>
        <w:t xml:space="preserve"> </w:t>
      </w:r>
    </w:p>
    <w:p w:rsidRDefault="00437917" w:rsidP="00310AAD" w:rsidR="00F74529" w:rsidRPr="00E10E99">
      <w:pPr>
        <w:ind w:left="142"/>
        <w:jc w:val="center"/>
        <w:rPr>
          <w:rFonts w:cs="Tahoma" w:hAnsi="Times New Roman" w:ascii="Times New Roman"/>
          <w:b/>
          <w:sz w:val="24"/>
          <w:u w:val="single"/>
        </w:rPr>
      </w:pPr>
      <w:r>
        <w:rPr>
          <w:rFonts w:cs="Tahoma" w:hAnsi="Times New Roman" w:ascii="Times New Roman"/>
          <w:b/>
          <w:sz w:val="24"/>
          <w:u w:val="single"/>
        </w:rPr>
        <w:t>6</w:t>
      </w:r>
      <w:r w:rsidR="0071281A">
        <w:rPr>
          <w:rFonts w:cs="Tahoma" w:hAnsi="Times New Roman" w:ascii="Times New Roman"/>
          <w:b/>
          <w:sz w:val="24"/>
          <w:u w:val="single"/>
        </w:rPr>
        <w:t xml:space="preserve">. </w:t>
      </w:r>
      <w:r>
        <w:rPr>
          <w:rFonts w:cs="Tahoma" w:hAnsi="Times New Roman" w:ascii="Times New Roman"/>
          <w:b/>
          <w:sz w:val="24"/>
          <w:u w:val="single"/>
        </w:rPr>
        <w:t>srpnja</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0418AA">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10.00</w:t>
      </w:r>
      <w:r w:rsidR="00310AAD" w:rsidRPr="00E10E99">
        <w:rPr>
          <w:rFonts w:cs="Tahoma" w:hAnsi="Times New Roman" w:ascii="Times New Roman"/>
          <w:b/>
          <w:sz w:val="24"/>
          <w:u w:val="single"/>
        </w:rPr>
        <w:t xml:space="preserve"> sati</w:t>
      </w:r>
    </w:p>
    <w:p w:rsidRDefault="00F81105" w:rsidP="00310AAD" w:rsidR="00E371F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r w:rsidR="00FD45B1">
        <w:rPr>
          <w:rFonts w:cs="Tahoma" w:hAnsi="Times New Roman" w:ascii="Times New Roman"/>
          <w:sz w:val="24"/>
        </w:rPr>
        <w:t xml:space="preserve">, </w:t>
      </w:r>
      <w:r w:rsidR="007E6BFA" w:rsidRPr="00AA0757">
        <w:rPr>
          <w:rFonts w:cs="Tahoma" w:hAnsi="Times New Roman" w:ascii="Times New Roman"/>
          <w:sz w:val="24"/>
        </w:rPr>
        <w:t>sudnica</w:t>
      </w:r>
      <w:r w:rsidR="00E371FD" w:rsidRPr="00AA0757">
        <w:rPr>
          <w:rFonts w:cs="Tahoma" w:hAnsi="Times New Roman" w:ascii="Times New Roman"/>
          <w:sz w:val="24"/>
        </w:rPr>
        <w:t xml:space="preserve"> </w:t>
      </w:r>
      <w:r w:rsidR="00EE6211">
        <w:rPr>
          <w:rFonts w:cs="Tahoma" w:hAnsi="Times New Roman" w:ascii="Times New Roman"/>
          <w:sz w:val="24"/>
        </w:rPr>
        <w:t>96</w:t>
      </w:r>
      <w:r w:rsidR="00E371FD" w:rsidRPr="00AA0757">
        <w:rPr>
          <w:rFonts w:cs="Tahoma" w:hAnsi="Times New Roman" w:ascii="Times New Roman"/>
          <w:sz w:val="24"/>
        </w:rPr>
        <w:t>/II (</w:t>
      </w:r>
      <w:r w:rsidR="00EE6211">
        <w:rPr>
          <w:rFonts w:cs="Tahoma" w:hAnsi="Times New Roman" w:ascii="Times New Roman"/>
          <w:sz w:val="24"/>
        </w:rPr>
        <w:t>Mala dvorana</w:t>
      </w:r>
      <w:r w:rsidR="007C19FB" w:rsidRPr="00AA0757">
        <w:rPr>
          <w:rFonts w:cs="Tahoma" w:hAnsi="Times New Roman" w:ascii="Times New Roman"/>
          <w:sz w:val="24"/>
        </w:rPr>
        <w:t>)</w:t>
      </w:r>
      <w:r w:rsidR="00FD45B1">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71281A">
        <w:rPr>
          <w:rFonts w:cs="Tahoma" w:hAnsi="Times New Roman" w:ascii="Times New Roman"/>
          <w:sz w:val="24"/>
        </w:rPr>
        <w:t>a</w:t>
      </w:r>
      <w:r w:rsidRPr="00AA0757">
        <w:rPr>
          <w:rFonts w:cs="Tahoma" w:hAnsi="Times New Roman" w:ascii="Times New Roman"/>
          <w:sz w:val="24"/>
        </w:rPr>
        <w:t xml:space="preserve"> se ne mo</w:t>
      </w:r>
      <w:r w:rsidR="0071281A">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71281A" w:rsidRPr="0071281A">
        <w:rPr>
          <w:rFonts w:cs="Tahoma" w:hAnsi="Times New Roman" w:ascii="Times New Roman"/>
          <w:b/>
          <w:sz w:val="24"/>
        </w:rPr>
        <w:t>100.000,00 kuna</w:t>
      </w:r>
      <w:r w:rsidR="0071281A">
        <w:rPr>
          <w:rFonts w:cs="Tahoma" w:hAnsi="Times New Roman" w:ascii="Times New Roman"/>
          <w:sz w:val="24"/>
        </w:rPr>
        <w:t>.</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w:t>
      </w:r>
      <w:r w:rsidR="00BD7503">
        <w:rPr>
          <w:rFonts w:cs="Tahoma" w:hAnsi="Times New Roman" w:ascii="Times New Roman"/>
          <w:sz w:val="24"/>
        </w:rPr>
        <w:t>1066-</w:t>
      </w:r>
      <w:r w:rsidR="00C7246B">
        <w:rPr>
          <w:rFonts w:cs="Tahoma" w:hAnsi="Times New Roman" w:ascii="Times New Roman"/>
          <w:sz w:val="24"/>
        </w:rPr>
        <w:t>12</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w:t>
      </w:r>
      <w:r w:rsidR="00FD45B1">
        <w:rPr>
          <w:rFonts w:cs="Tahoma" w:hAnsi="Times New Roman" w:ascii="Times New Roman"/>
          <w:sz w:val="24"/>
        </w:rPr>
        <w:t>St-1066/12</w:t>
      </w:r>
      <w:r w:rsidRPr="00AA0757">
        <w:rPr>
          <w:rFonts w:cs="Tahoma" w:hAnsi="Times New Roman" w:ascii="Times New Roman"/>
          <w:sz w:val="24"/>
        </w:rPr>
        <w:t xml:space="preserve">". Dokaz o uplati svaki kupac dužan je predočiti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u roku </w:t>
      </w:r>
      <w:r w:rsidR="00F86FD0">
        <w:rPr>
          <w:rFonts w:cs="Tahoma" w:hAnsi="Times New Roman" w:ascii="Times New Roman"/>
          <w:sz w:val="24"/>
        </w:rPr>
        <w:t>3</w:t>
      </w:r>
      <w:r w:rsidRPr="00AA0757">
        <w:rPr>
          <w:rFonts w:cs="Tahoma" w:hAnsi="Times New Roman" w:ascii="Times New Roman"/>
          <w:sz w:val="24"/>
        </w:rPr>
        <w:t xml:space="preserve">0 dana od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6543F3">
        <w:rPr>
          <w:rFonts w:cs="Tahoma" w:hAnsi="Times New Roman" w:ascii="Times New Roman"/>
          <w:sz w:val="24"/>
        </w:rPr>
        <w:t xml:space="preserve">, osim zabilježbe da za </w:t>
      </w:r>
      <w:r w:rsidR="006543F3" w:rsidRPr="006543F3">
        <w:rPr>
          <w:rFonts w:cs="Tahoma" w:hAnsi="Times New Roman" w:ascii="Times New Roman"/>
          <w:sz w:val="24"/>
        </w:rPr>
        <w:t>građevinu sagrađenu na č</w:t>
      </w:r>
      <w:r w:rsidR="006543F3">
        <w:rPr>
          <w:rFonts w:cs="Tahoma" w:hAnsi="Times New Roman" w:ascii="Times New Roman"/>
          <w:sz w:val="24"/>
        </w:rPr>
        <w:t>k</w:t>
      </w:r>
      <w:r w:rsidR="006543F3" w:rsidRPr="006543F3">
        <w:rPr>
          <w:rFonts w:cs="Tahoma" w:hAnsi="Times New Roman" w:ascii="Times New Roman"/>
          <w:sz w:val="24"/>
        </w:rPr>
        <w:t>br. 1837/2 nije priložena uporabna dozvola.</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pogodim oblicima javnog oglašavanja.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u prethodnom dogovoru sa stečajnim upraviteljem na broj telefona: 0</w:t>
      </w:r>
      <w:r w:rsidR="009B1EE2">
        <w:rPr>
          <w:rFonts w:cs="Tahoma" w:hAnsi="Times New Roman" w:ascii="Times New Roman"/>
          <w:sz w:val="24"/>
        </w:rPr>
        <w:t>1</w:t>
      </w:r>
      <w:r w:rsidR="00C7246B" w:rsidRPr="00C7246B">
        <w:rPr>
          <w:rFonts w:cs="Tahoma" w:hAnsi="Times New Roman" w:ascii="Times New Roman"/>
          <w:sz w:val="24"/>
        </w:rPr>
        <w:t>/</w:t>
      </w:r>
      <w:r w:rsidR="009B1EE2">
        <w:rPr>
          <w:rFonts w:cs="Tahoma" w:hAnsi="Times New Roman" w:ascii="Times New Roman"/>
          <w:sz w:val="24"/>
        </w:rPr>
        <w:t>36 64 586</w:t>
      </w:r>
      <w:r w:rsidR="00C7246B" w:rsidRPr="00C7246B">
        <w:rPr>
          <w:rFonts w:cs="Tahoma" w:hAnsi="Times New Roman" w:ascii="Times New Roman"/>
          <w:sz w:val="24"/>
        </w:rPr>
        <w:t xml:space="preserve"> i uz uplatu naknade troškova od </w:t>
      </w:r>
      <w:r w:rsidR="00437917">
        <w:rPr>
          <w:rFonts w:cs="Tahoma" w:hAnsi="Times New Roman" w:ascii="Times New Roman"/>
          <w:sz w:val="24"/>
        </w:rPr>
        <w:t>1.0</w:t>
      </w:r>
      <w:r w:rsidR="00C7246B" w:rsidRPr="00C7246B">
        <w:rPr>
          <w:rFonts w:cs="Tahoma" w:hAnsi="Times New Roman" w:ascii="Times New Roman"/>
          <w:sz w:val="24"/>
        </w:rPr>
        <w:t>00,00 kn.</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F1C4C">
        <w:rPr>
          <w:rFonts w:cs="Tahoma" w:hAnsi="Times New Roman" w:ascii="Times New Roman"/>
          <w:sz w:val="24"/>
        </w:rPr>
        <w:t>2</w:t>
      </w:r>
      <w:r w:rsidR="00437917">
        <w:rPr>
          <w:rFonts w:cs="Tahoma" w:hAnsi="Times New Roman" w:ascii="Times New Roman"/>
          <w:sz w:val="24"/>
        </w:rPr>
        <w:t>1</w:t>
      </w:r>
      <w:r w:rsidR="009F1C4C">
        <w:rPr>
          <w:rFonts w:cs="Tahoma" w:hAnsi="Times New Roman" w:ascii="Times New Roman"/>
          <w:sz w:val="24"/>
        </w:rPr>
        <w:t xml:space="preserve">. </w:t>
      </w:r>
      <w:r w:rsidR="00437917">
        <w:rPr>
          <w:rFonts w:cs="Tahoma" w:hAnsi="Times New Roman" w:ascii="Times New Roman"/>
          <w:sz w:val="24"/>
        </w:rPr>
        <w:t>lipnja</w:t>
      </w:r>
      <w:r w:rsidR="00390AA9">
        <w:rPr>
          <w:rFonts w:cs="Tahoma" w:hAnsi="Times New Roman" w:ascii="Times New Roman"/>
          <w:sz w:val="24"/>
        </w:rPr>
        <w:t xml:space="preserve">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0B27F3">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0B27F3" w:rsidP="00310AAD" w:rsidR="000B27F3">
      <w:pPr>
        <w:rPr>
          <w:rFonts w:cs="Tahoma" w:hAnsi="Times New Roman" w:ascii="Times New Roman"/>
          <w:sz w:val="24"/>
        </w:rPr>
      </w:pPr>
    </w:p>
    <w:p w:rsidRDefault="000B27F3" w:rsidP="00310AAD" w:rsidR="000B27F3">
      <w:pPr>
        <w:rPr>
          <w:rFonts w:cs="Tahoma" w:hAnsi="Times New Roman" w:ascii="Times New Roman"/>
          <w:sz w:val="24"/>
        </w:rPr>
      </w:pPr>
    </w:p>
    <w:p w:rsidRDefault="000B27F3" w:rsidP="00310AAD" w:rsidR="000B27F3">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0B27F3"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0B27F3">
      <w:pPr>
        <w:rPr>
          <w:rFonts w:cs="Tahoma" w:hAnsi="Times New Roman" w:ascii="Times New Roman"/>
          <w:color w:themeColor="background1" w:val="FFFFFF"/>
          <w:sz w:val="24"/>
        </w:rPr>
      </w:pPr>
      <w:r w:rsidRPr="000B27F3">
        <w:rPr>
          <w:rFonts w:cs="Tahoma" w:hAnsi="Times New Roman" w:ascii="Times New Roman"/>
          <w:color w:themeColor="background1" w:val="FFFFFF"/>
          <w:sz w:val="24"/>
        </w:rPr>
        <w:t>DNA:</w:t>
      </w:r>
    </w:p>
    <w:p w:rsidRDefault="00310AAD" w:rsidP="00310AAD" w:rsidR="00310AAD" w:rsidRPr="000B27F3">
      <w:pPr>
        <w:numPr>
          <w:ilvl w:val="0"/>
          <w:numId w:val="5"/>
        </w:numPr>
        <w:rPr>
          <w:rFonts w:cs="Tahoma" w:hAnsi="Times New Roman" w:ascii="Times New Roman"/>
          <w:color w:themeColor="background1" w:val="FFFFFF"/>
          <w:sz w:val="24"/>
        </w:rPr>
      </w:pPr>
      <w:r w:rsidRPr="000B27F3">
        <w:rPr>
          <w:rFonts w:cs="Tahoma" w:hAnsi="Times New Roman" w:ascii="Times New Roman"/>
          <w:color w:themeColor="background1" w:val="FFFFFF"/>
          <w:sz w:val="24"/>
        </w:rPr>
        <w:t>Stečajnom upravitelju</w:t>
      </w:r>
      <w:r w:rsidR="006543F3" w:rsidRPr="000B27F3">
        <w:rPr>
          <w:rFonts w:cs="Tahoma" w:hAnsi="Times New Roman" w:ascii="Times New Roman"/>
          <w:color w:themeColor="background1" w:val="FFFFFF"/>
          <w:sz w:val="24"/>
        </w:rPr>
        <w:t xml:space="preserve">, osobno </w:t>
      </w:r>
    </w:p>
    <w:p w:rsidRDefault="00B05C64" w:rsidP="00B05C64" w:rsidR="00B05C64" w:rsidRPr="000B27F3">
      <w:pPr>
        <w:rPr>
          <w:rFonts w:cs="Tahoma" w:hAnsi="Times New Roman" w:ascii="Times New Roman"/>
          <w:i/>
          <w:color w:themeColor="background1" w:val="FFFFFF"/>
          <w:sz w:val="24"/>
        </w:rPr>
      </w:pPr>
      <w:r w:rsidRPr="000B27F3">
        <w:rPr>
          <w:rFonts w:cs="Tahoma" w:hAnsi="Times New Roman" w:ascii="Times New Roman"/>
          <w:color w:themeColor="background1" w:val="FFFFFF"/>
          <w:sz w:val="24"/>
        </w:rPr>
        <w:t xml:space="preserve">      </w:t>
      </w:r>
      <w:r w:rsidRPr="000B27F3">
        <w:rPr>
          <w:rFonts w:cs="Tahoma" w:hAnsi="Times New Roman" w:ascii="Times New Roman"/>
          <w:i/>
          <w:color w:themeColor="background1" w:val="FFFFFF"/>
          <w:sz w:val="24"/>
        </w:rPr>
        <w:t>Razlučn</w:t>
      </w:r>
      <w:r w:rsidR="009F1C4C" w:rsidRPr="000B27F3">
        <w:rPr>
          <w:rFonts w:cs="Tahoma" w:hAnsi="Times New Roman" w:ascii="Times New Roman"/>
          <w:i/>
          <w:color w:themeColor="background1" w:val="FFFFFF"/>
          <w:sz w:val="24"/>
        </w:rPr>
        <w:t>om</w:t>
      </w:r>
      <w:r w:rsidRPr="000B27F3">
        <w:rPr>
          <w:rFonts w:cs="Tahoma" w:hAnsi="Times New Roman" w:ascii="Times New Roman"/>
          <w:i/>
          <w:color w:themeColor="background1" w:val="FFFFFF"/>
          <w:sz w:val="24"/>
        </w:rPr>
        <w:t xml:space="preserve"> vjerovni</w:t>
      </w:r>
      <w:r w:rsidR="009F1C4C" w:rsidRPr="000B27F3">
        <w:rPr>
          <w:rFonts w:cs="Tahoma" w:hAnsi="Times New Roman" w:ascii="Times New Roman"/>
          <w:i/>
          <w:color w:themeColor="background1" w:val="FFFFFF"/>
          <w:sz w:val="24"/>
        </w:rPr>
        <w:t xml:space="preserve">ku: </w:t>
      </w:r>
    </w:p>
    <w:p w:rsidRDefault="009B1EE2" w:rsidP="00B03138" w:rsidR="00B03138" w:rsidRPr="000B27F3">
      <w:pPr>
        <w:numPr>
          <w:ilvl w:val="0"/>
          <w:numId w:val="5"/>
        </w:numPr>
        <w:rPr>
          <w:rFonts w:cs="Tahoma" w:hAnsi="Times New Roman" w:ascii="Times New Roman"/>
          <w:color w:themeColor="background1" w:val="FFFFFF"/>
          <w:sz w:val="24"/>
        </w:rPr>
      </w:pPr>
      <w:r w:rsidRPr="000B27F3">
        <w:rPr>
          <w:rFonts w:cs="Tahoma" w:hAnsi="Times New Roman" w:ascii="Times New Roman"/>
          <w:color w:themeColor="background1" w:val="FFFFFF"/>
          <w:sz w:val="24"/>
        </w:rPr>
        <w:t xml:space="preserve">Societe generale-Splitska banka </w:t>
      </w:r>
      <w:r w:rsidR="00B03138" w:rsidRPr="000B27F3">
        <w:rPr>
          <w:rFonts w:cs="Tahoma" w:hAnsi="Times New Roman" w:ascii="Times New Roman"/>
          <w:color w:themeColor="background1" w:val="FFFFFF"/>
          <w:sz w:val="24"/>
        </w:rPr>
        <w:t xml:space="preserve">d.d. - po pun. Emi Kalogjeri Juranić, odvjetnici u </w:t>
      </w:r>
    </w:p>
    <w:p w:rsidRDefault="00B03138" w:rsidP="00B03138" w:rsidR="00B03138" w:rsidRPr="000B27F3">
      <w:pPr>
        <w:ind w:left="360"/>
        <w:rPr>
          <w:rFonts w:cs="Tahoma" w:hAnsi="Times New Roman" w:ascii="Times New Roman"/>
          <w:color w:themeColor="background1" w:val="FFFFFF"/>
          <w:sz w:val="24"/>
        </w:rPr>
      </w:pPr>
      <w:r w:rsidRPr="000B27F3">
        <w:rPr>
          <w:rFonts w:cs="Tahoma" w:hAnsi="Times New Roman" w:ascii="Times New Roman"/>
          <w:color w:themeColor="background1" w:val="FFFFFF"/>
          <w:sz w:val="24"/>
        </w:rPr>
        <w:t>Zagrebu, Trg bana Josipa Jelačića 3</w:t>
      </w:r>
    </w:p>
    <w:p w:rsidRDefault="006543F3" w:rsidP="00310AAD" w:rsidR="00310AAD" w:rsidRPr="000B27F3">
      <w:pPr>
        <w:rPr>
          <w:rFonts w:cs="Tahoma" w:hAnsi="Times New Roman" w:ascii="Times New Roman"/>
          <w:color w:themeColor="background1" w:val="FFFFFF"/>
          <w:sz w:val="24"/>
        </w:rPr>
      </w:pPr>
      <w:r w:rsidRPr="000B27F3">
        <w:rPr>
          <w:rFonts w:cs="Tahoma" w:hAnsi="Times New Roman" w:ascii="Times New Roman"/>
          <w:color w:themeColor="background1" w:val="FFFFFF"/>
          <w:sz w:val="24"/>
        </w:rPr>
        <w:t>3</w:t>
      </w:r>
      <w:r w:rsidR="00310AAD" w:rsidRPr="000B27F3">
        <w:rPr>
          <w:rFonts w:cs="Tahoma" w:hAnsi="Times New Roman" w:ascii="Times New Roman"/>
          <w:color w:themeColor="background1" w:val="FFFFFF"/>
          <w:sz w:val="24"/>
        </w:rPr>
        <w:t xml:space="preserve">.   </w:t>
      </w:r>
      <w:r w:rsidR="008B1941" w:rsidRPr="000B27F3">
        <w:rPr>
          <w:rFonts w:cs="Tahoma" w:hAnsi="Times New Roman" w:ascii="Times New Roman"/>
          <w:color w:themeColor="background1" w:val="FFFFFF"/>
          <w:sz w:val="24"/>
        </w:rPr>
        <w:t>e-</w:t>
      </w:r>
      <w:r w:rsidR="00310AAD" w:rsidRPr="000B27F3">
        <w:rPr>
          <w:rFonts w:cs="Tahoma" w:hAnsi="Times New Roman" w:ascii="Times New Roman"/>
          <w:color w:themeColor="background1" w:val="FFFFFF"/>
          <w:sz w:val="24"/>
        </w:rPr>
        <w:t>Oglasna ploča</w:t>
      </w:r>
      <w:r w:rsidR="009B1EE2" w:rsidRPr="000B27F3">
        <w:rPr>
          <w:rFonts w:cs="Tahoma" w:hAnsi="Times New Roman" w:ascii="Times New Roman"/>
          <w:color w:themeColor="background1" w:val="FFFFFF"/>
          <w:sz w:val="24"/>
        </w:rPr>
        <w:t>,</w:t>
      </w:r>
      <w:r w:rsidR="00310AAD" w:rsidRPr="000B27F3">
        <w:rPr>
          <w:rFonts w:cs="Tahoma" w:hAnsi="Times New Roman" w:ascii="Times New Roman"/>
          <w:color w:themeColor="background1" w:val="FFFFFF"/>
          <w:sz w:val="24"/>
        </w:rPr>
        <w:t xml:space="preserve"> ovdje</w:t>
      </w:r>
    </w:p>
    <w:p w:rsidRDefault="00AE7A0D" w:rsidR="00AE7A0D" w:rsidRPr="00AA0757">
      <w:pPr>
        <w:rPr>
          <w:rFonts w:cs="Tahoma" w:hAnsi="Times New Roman" w:ascii="Times New Roman"/>
          <w:sz w:val="24"/>
        </w:rPr>
      </w:pPr>
    </w:p>
    <w:sectPr w:rsidSect="00EA52A1" w:rsidR="00AE7A0D" w:rsidRPr="00AA075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5E47" w:rsidR="008B5E47">
      <w:r>
        <w:separator/>
      </w:r>
    </w:p>
  </w:endnote>
  <w:endnote w:id="0" w:type="continuationSeparator">
    <w:p w:rsidRDefault="008B5E47" w:rsidR="008B5E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5E47" w:rsidR="008B5E47">
      <w:r>
        <w:separator/>
      </w:r>
    </w:p>
  </w:footnote>
  <w:footnote w:id="0" w:type="continuationSeparator">
    <w:p w:rsidRDefault="008B5E47" w:rsidR="008B5E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7A6D69">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w:t>
    </w:r>
    <w:r w:rsidR="008958F6">
      <w:rPr>
        <w:rFonts w:hAnsi="Times New Roman" w:ascii="Times New Roman"/>
        <w:szCs w:val="22"/>
      </w:rPr>
      <w:t>1066/12</w:t>
    </w:r>
    <w:r w:rsidR="000B27F3">
      <w:rPr>
        <w:rFonts w:hAnsi="Times New Roman" w:ascii="Times New Roman"/>
        <w:szCs w:val="22"/>
      </w:rPr>
      <w:t>-293</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15716"/>
    <w:rsid w:val="000324E5"/>
    <w:rsid w:val="00036D08"/>
    <w:rsid w:val="00037791"/>
    <w:rsid w:val="000418AA"/>
    <w:rsid w:val="00062912"/>
    <w:rsid w:val="00062DD1"/>
    <w:rsid w:val="00070CB4"/>
    <w:rsid w:val="000764D8"/>
    <w:rsid w:val="00090DFD"/>
    <w:rsid w:val="000A046A"/>
    <w:rsid w:val="000A5A68"/>
    <w:rsid w:val="000A7FC1"/>
    <w:rsid w:val="000B27F3"/>
    <w:rsid w:val="000B39DF"/>
    <w:rsid w:val="000D010B"/>
    <w:rsid w:val="000E2F21"/>
    <w:rsid w:val="000F61F1"/>
    <w:rsid w:val="0010635B"/>
    <w:rsid w:val="001149D5"/>
    <w:rsid w:val="001241C1"/>
    <w:rsid w:val="00127D3D"/>
    <w:rsid w:val="00133B49"/>
    <w:rsid w:val="00144A86"/>
    <w:rsid w:val="00153260"/>
    <w:rsid w:val="00156FD7"/>
    <w:rsid w:val="00164FDA"/>
    <w:rsid w:val="00170A13"/>
    <w:rsid w:val="00177432"/>
    <w:rsid w:val="00177A30"/>
    <w:rsid w:val="001D1D00"/>
    <w:rsid w:val="001E2F88"/>
    <w:rsid w:val="001E575C"/>
    <w:rsid w:val="002109AC"/>
    <w:rsid w:val="002167C5"/>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455E"/>
    <w:rsid w:val="0036625F"/>
    <w:rsid w:val="0038571F"/>
    <w:rsid w:val="00390AA9"/>
    <w:rsid w:val="003B3623"/>
    <w:rsid w:val="003B4319"/>
    <w:rsid w:val="003C3ECA"/>
    <w:rsid w:val="003D21F3"/>
    <w:rsid w:val="003F74DA"/>
    <w:rsid w:val="00401259"/>
    <w:rsid w:val="00436CBD"/>
    <w:rsid w:val="00437917"/>
    <w:rsid w:val="00441071"/>
    <w:rsid w:val="004416EE"/>
    <w:rsid w:val="004516E9"/>
    <w:rsid w:val="00460BB7"/>
    <w:rsid w:val="0046182C"/>
    <w:rsid w:val="00462348"/>
    <w:rsid w:val="0046253D"/>
    <w:rsid w:val="00465F0E"/>
    <w:rsid w:val="0047037A"/>
    <w:rsid w:val="00482439"/>
    <w:rsid w:val="004B38AD"/>
    <w:rsid w:val="004F42DC"/>
    <w:rsid w:val="00504013"/>
    <w:rsid w:val="005054F0"/>
    <w:rsid w:val="00515A6A"/>
    <w:rsid w:val="00525226"/>
    <w:rsid w:val="0053063E"/>
    <w:rsid w:val="005419C8"/>
    <w:rsid w:val="00555835"/>
    <w:rsid w:val="005628D8"/>
    <w:rsid w:val="0057341F"/>
    <w:rsid w:val="0057594C"/>
    <w:rsid w:val="005875A0"/>
    <w:rsid w:val="00593FFA"/>
    <w:rsid w:val="005A4811"/>
    <w:rsid w:val="005B00EE"/>
    <w:rsid w:val="005C57E1"/>
    <w:rsid w:val="005E661F"/>
    <w:rsid w:val="005F1421"/>
    <w:rsid w:val="006008F9"/>
    <w:rsid w:val="00642359"/>
    <w:rsid w:val="00645DC1"/>
    <w:rsid w:val="006543F3"/>
    <w:rsid w:val="006670BB"/>
    <w:rsid w:val="0068465E"/>
    <w:rsid w:val="006B5B19"/>
    <w:rsid w:val="006B72D9"/>
    <w:rsid w:val="006E1347"/>
    <w:rsid w:val="006E1E9D"/>
    <w:rsid w:val="006E52BB"/>
    <w:rsid w:val="006F5EEB"/>
    <w:rsid w:val="0070227B"/>
    <w:rsid w:val="0071281A"/>
    <w:rsid w:val="007160D0"/>
    <w:rsid w:val="00735E39"/>
    <w:rsid w:val="00736971"/>
    <w:rsid w:val="007664ED"/>
    <w:rsid w:val="00776FD1"/>
    <w:rsid w:val="00784B9C"/>
    <w:rsid w:val="00791B9D"/>
    <w:rsid w:val="007A6D69"/>
    <w:rsid w:val="007B0185"/>
    <w:rsid w:val="007B75AF"/>
    <w:rsid w:val="007C19FB"/>
    <w:rsid w:val="007C33C9"/>
    <w:rsid w:val="007E0A65"/>
    <w:rsid w:val="007E3B92"/>
    <w:rsid w:val="007E6BFA"/>
    <w:rsid w:val="007F048E"/>
    <w:rsid w:val="007F7571"/>
    <w:rsid w:val="00816285"/>
    <w:rsid w:val="008217D5"/>
    <w:rsid w:val="00855E7C"/>
    <w:rsid w:val="00872707"/>
    <w:rsid w:val="008958F6"/>
    <w:rsid w:val="008A516D"/>
    <w:rsid w:val="008B1941"/>
    <w:rsid w:val="008B1BEC"/>
    <w:rsid w:val="008B5E47"/>
    <w:rsid w:val="008B6BCE"/>
    <w:rsid w:val="008C4232"/>
    <w:rsid w:val="008F7361"/>
    <w:rsid w:val="0095432E"/>
    <w:rsid w:val="00957E52"/>
    <w:rsid w:val="00971D49"/>
    <w:rsid w:val="00973546"/>
    <w:rsid w:val="009806DB"/>
    <w:rsid w:val="0099519D"/>
    <w:rsid w:val="009A0FF6"/>
    <w:rsid w:val="009B1EE2"/>
    <w:rsid w:val="009C364E"/>
    <w:rsid w:val="009F1C4C"/>
    <w:rsid w:val="009F6435"/>
    <w:rsid w:val="009F6D59"/>
    <w:rsid w:val="00A0057F"/>
    <w:rsid w:val="00A23DC2"/>
    <w:rsid w:val="00A25446"/>
    <w:rsid w:val="00A62482"/>
    <w:rsid w:val="00A74130"/>
    <w:rsid w:val="00AA0757"/>
    <w:rsid w:val="00AB0009"/>
    <w:rsid w:val="00AB05F6"/>
    <w:rsid w:val="00AB1309"/>
    <w:rsid w:val="00AB16B5"/>
    <w:rsid w:val="00AB347F"/>
    <w:rsid w:val="00AC1C3F"/>
    <w:rsid w:val="00AC30C2"/>
    <w:rsid w:val="00AD6D46"/>
    <w:rsid w:val="00AE7A0D"/>
    <w:rsid w:val="00B03138"/>
    <w:rsid w:val="00B05C64"/>
    <w:rsid w:val="00B12EF9"/>
    <w:rsid w:val="00B334BE"/>
    <w:rsid w:val="00B36118"/>
    <w:rsid w:val="00B364CB"/>
    <w:rsid w:val="00B52117"/>
    <w:rsid w:val="00B5633F"/>
    <w:rsid w:val="00B61D96"/>
    <w:rsid w:val="00B638E0"/>
    <w:rsid w:val="00BB50B4"/>
    <w:rsid w:val="00BC2261"/>
    <w:rsid w:val="00BD4323"/>
    <w:rsid w:val="00BD7503"/>
    <w:rsid w:val="00C15792"/>
    <w:rsid w:val="00C172D4"/>
    <w:rsid w:val="00C2297B"/>
    <w:rsid w:val="00C32C1D"/>
    <w:rsid w:val="00C40290"/>
    <w:rsid w:val="00C439A0"/>
    <w:rsid w:val="00C531B2"/>
    <w:rsid w:val="00C7246B"/>
    <w:rsid w:val="00C74832"/>
    <w:rsid w:val="00C93F35"/>
    <w:rsid w:val="00C9433D"/>
    <w:rsid w:val="00CA69C6"/>
    <w:rsid w:val="00CC37E6"/>
    <w:rsid w:val="00CF1387"/>
    <w:rsid w:val="00CF419D"/>
    <w:rsid w:val="00D07094"/>
    <w:rsid w:val="00D12ED3"/>
    <w:rsid w:val="00D17C0C"/>
    <w:rsid w:val="00D4749B"/>
    <w:rsid w:val="00D54DB0"/>
    <w:rsid w:val="00D656FA"/>
    <w:rsid w:val="00D86C06"/>
    <w:rsid w:val="00D933DA"/>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2EEC"/>
    <w:rsid w:val="00EA4A5E"/>
    <w:rsid w:val="00EA52A1"/>
    <w:rsid w:val="00EE3CD2"/>
    <w:rsid w:val="00EE3F70"/>
    <w:rsid w:val="00EE5166"/>
    <w:rsid w:val="00EE5BBA"/>
    <w:rsid w:val="00EE6211"/>
    <w:rsid w:val="00EF42C0"/>
    <w:rsid w:val="00EF42CF"/>
    <w:rsid w:val="00EF5411"/>
    <w:rsid w:val="00EF7B6B"/>
    <w:rsid w:val="00F04195"/>
    <w:rsid w:val="00F138B3"/>
    <w:rsid w:val="00F14B88"/>
    <w:rsid w:val="00F35635"/>
    <w:rsid w:val="00F478FA"/>
    <w:rsid w:val="00F61A18"/>
    <w:rsid w:val="00F7299C"/>
    <w:rsid w:val="00F74529"/>
    <w:rsid w:val="00F81105"/>
    <w:rsid w:val="00F86FD0"/>
    <w:rsid w:val="00FD45B1"/>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7A6D69"/>
    <w:rPr>
      <w:color w:val="808080"/>
      <w:bdr w:space="0" w:sz="0" w:color="auto" w:val="none"/>
      <w:shd w:fill="auto" w:color="auto" w:val="clear"/>
    </w:rPr>
  </w:style>
  <w:style w:customStyle="true" w:styleId="eSPISCCParagraphDefaultFont" w:type="character">
    <w:name w:val="eSPIS_CC_Paragraph Default Font"/>
    <w:basedOn w:val="Zadanifontodlomka"/>
    <w:rsid w:val="007A6D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6D6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6D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6D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7A6D69"/>
    <w:rPr>
      <w:color w:val="808080"/>
      <w:bdr w:color="auto" w:space="0" w:sz="0" w:val="none"/>
      <w:shd w:color="auto" w:fill="auto" w:val="clear"/>
    </w:rPr>
  </w:style>
  <w:style w:customStyle="1" w:styleId="eSPISCCParagraphDefaultFont" w:type="character">
    <w:name w:val="eSPIS_CC_Paragraph Default Font"/>
    <w:basedOn w:val="Zadanifontodlomka"/>
    <w:rsid w:val="007A6D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6D6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A6D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6D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2596</properties:Characters>
  <properties:Lines>73</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2016-06-27T10:49:00Z</dcterms:created>
  <dc:creator>M</dc:creator>
  <cp:lastModifiedBy>Sonja Pilić</cp:lastModifiedBy>
  <cp:lastPrinted>2016-06-27T10:54:00Z</cp:lastPrinted>
  <dcterms:modified xmlns:xsi="http://www.w3.org/2001/XMLSchema-instance" xsi:type="dcterms:W3CDTF">2016-06-27T10:58:00Z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