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8295" w14:paraId="64f8295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1027A" w:rsidR="002D737C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F4D9D" w:rsidRPr="00482933">
        <w:rPr>
          <w:sz w:val="24"/>
        </w:rPr>
        <w:t>40.</w:t>
      </w:r>
      <w:r w:rsidR="006F4D9D">
        <w:rPr>
          <w:b/>
          <w:sz w:val="24"/>
        </w:rPr>
        <w:t xml:space="preserve"> </w:t>
      </w:r>
      <w:r w:rsidR="006F4D9D" w:rsidRPr="00482933">
        <w:rPr>
          <w:sz w:val="24"/>
        </w:rPr>
        <w:t>S</w:t>
      </w:r>
      <w:r w:rsidR="006F4D9D">
        <w:rPr>
          <w:sz w:val="24"/>
        </w:rPr>
        <w:t>t-3827/2016</w:t>
      </w:r>
    </w:p>
    <w:p w:rsidRDefault="00154FBA" w:rsidP="00154FBA" w:rsidR="00154FBA">
      <w:pPr>
        <w:rPr>
          <w:sz w:val="24"/>
        </w:rPr>
      </w:pPr>
    </w:p>
    <w:p w:rsidRDefault="00154FBA" w:rsidP="00154FBA" w:rsidR="00154FBA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54FBA" w:rsidP="00154FBA" w:rsidR="00154FBA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="00BD5C8D" w:rsidRPr="00BD5C8D">
        <w:rPr>
          <w:sz w:val="24"/>
          <w:szCs w:val="24"/>
        </w:rPr>
        <w:t xml:space="preserve"> </w:t>
      </w:r>
      <w:r w:rsidR="00BD5C8D">
        <w:rPr>
          <w:sz w:val="24"/>
          <w:szCs w:val="24"/>
        </w:rPr>
        <w:t>AURAMENTUM d.o.o., Zagreb, Jurišićeva 3., OIB 90465179119</w:t>
      </w:r>
      <w:r w:rsidR="00BD5C8D" w:rsidRPr="008600EF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</w:t>
      </w:r>
      <w:r w:rsidR="00BD5C8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4A3A5B">
      <w:pPr>
        <w:ind w:firstLine="720"/>
        <w:jc w:val="both"/>
        <w:rPr>
          <w:sz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812F9">
        <w:rPr>
          <w:sz w:val="24"/>
          <w:szCs w:val="24"/>
        </w:rPr>
        <w:t>Renata Horvatin, Našice, Trg dr. Franje Tuđmana 12., OIB 45832446829</w:t>
      </w:r>
      <w:r w:rsidR="00020090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 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BD5C8D">
        <w:rPr>
          <w:sz w:val="24"/>
          <w:szCs w:val="24"/>
        </w:rPr>
        <w:t>AURAMENTUM d.o.o., Zagreb, Jurišićeva 3., OIB 90465179119</w:t>
      </w:r>
      <w:r w:rsidR="00BD5C8D" w:rsidRPr="008600EF">
        <w:rPr>
          <w:sz w:val="24"/>
          <w:szCs w:val="24"/>
        </w:rPr>
        <w:t>,</w:t>
      </w:r>
      <w:r w:rsidR="0076263A"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BD5C8D" w:rsidP="00BD5C8D" w:rsidR="00BD5C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BD5C8D" w:rsidP="00BD5C8D" w:rsidR="00BD5C8D">
      <w:pPr>
        <w:ind w:firstLine="708"/>
        <w:jc w:val="both"/>
        <w:rPr>
          <w:sz w:val="24"/>
          <w:szCs w:val="24"/>
        </w:rPr>
      </w:pPr>
    </w:p>
    <w:p w:rsidRDefault="00BD5C8D" w:rsidP="00BD5C8D" w:rsidR="00BD5C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D5C8D" w:rsidP="00BD5C8D" w:rsidR="00BD5C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128 dana, u ukupnom iznosu od 86.864,44 kn. </w:t>
      </w: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7939EF">
        <w:rPr>
          <w:sz w:val="24"/>
          <w:szCs w:val="24"/>
        </w:rPr>
        <w:t>22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C34D4E">
        <w:rPr>
          <w:sz w:val="24"/>
          <w:szCs w:val="24"/>
        </w:rPr>
        <w:t>1</w:t>
      </w:r>
      <w:r w:rsidR="007939EF">
        <w:rPr>
          <w:sz w:val="24"/>
          <w:szCs w:val="24"/>
        </w:rPr>
        <w:t>4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7939EF">
        <w:rPr>
          <w:sz w:val="24"/>
          <w:szCs w:val="24"/>
        </w:rPr>
        <w:t>23.studenog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7939EF">
        <w:rPr>
          <w:sz w:val="24"/>
          <w:szCs w:val="24"/>
        </w:rPr>
        <w:t>128 dana</w:t>
      </w:r>
      <w:r w:rsidR="0063189F">
        <w:rPr>
          <w:sz w:val="24"/>
          <w:szCs w:val="24"/>
        </w:rPr>
        <w:t xml:space="preserve">, a iznos blokade je </w:t>
      </w:r>
      <w:r w:rsidR="006C67E8">
        <w:rPr>
          <w:sz w:val="24"/>
          <w:szCs w:val="24"/>
        </w:rPr>
        <w:t>86.864,44 kn</w:t>
      </w:r>
      <w:r w:rsidR="00B622BF">
        <w:rPr>
          <w:sz w:val="24"/>
          <w:szCs w:val="24"/>
        </w:rPr>
        <w:t>.</w:t>
      </w:r>
    </w:p>
    <w:p w:rsidRDefault="006C67E8" w:rsidP="002145A1" w:rsidR="00951A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jedinstveni informacijski gruntovnice i katastra </w:t>
      </w:r>
      <w:r w:rsidR="00951A0B">
        <w:rPr>
          <w:sz w:val="24"/>
          <w:szCs w:val="24"/>
        </w:rPr>
        <w:t>prema kojem dužnik nema u vlasništvu nekretnina.</w:t>
      </w:r>
    </w:p>
    <w:p w:rsidRDefault="00951A0B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E2F54">
        <w:rPr>
          <w:sz w:val="24"/>
          <w:szCs w:val="24"/>
        </w:rPr>
        <w:t>1</w:t>
      </w:r>
      <w:r w:rsidR="00951A0B">
        <w:rPr>
          <w:sz w:val="24"/>
          <w:szCs w:val="24"/>
        </w:rPr>
        <w:t>4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F047F7">
        <w:rPr>
          <w:sz w:val="24"/>
        </w:rPr>
        <w:t>v.r.</w:t>
      </w:r>
    </w:p>
    <w:p w:rsidRDefault="00865433" w:rsidR="008E6585">
      <w:pPr>
        <w:jc w:val="both"/>
        <w:rPr>
          <w:sz w:val="24"/>
        </w:rPr>
      </w:pPr>
      <w:r>
        <w:rPr>
          <w:sz w:val="24"/>
        </w:rPr>
        <w:t>U</w:t>
      </w:r>
      <w:r w:rsidR="002179C2">
        <w:rPr>
          <w:sz w:val="24"/>
        </w:rPr>
        <w:t xml:space="preserve">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F047F7" w:rsidP="00F047F7" w:rsidR="00F047F7">
      <w:pPr>
        <w:ind w:firstLine="720" w:left="3600"/>
        <w:jc w:val="both"/>
      </w:pPr>
      <w:r>
        <w:t>Za točnost otpravka, ovlašteni službenik:</w:t>
      </w:r>
    </w:p>
    <w:p w:rsidRDefault="00F047F7" w:rsidP="00422EE0" w:rsidR="00F047F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F047F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54CA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737C"/>
    <w:rsid w:val="002E345C"/>
    <w:rsid w:val="002F0BB0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54CA2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66F2"/>
    <w:rsid w:val="005362EA"/>
    <w:rsid w:val="005473AA"/>
    <w:rsid w:val="00550B9A"/>
    <w:rsid w:val="0055755F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378B"/>
    <w:rsid w:val="0076263A"/>
    <w:rsid w:val="00764049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31E1"/>
    <w:rsid w:val="0085432B"/>
    <w:rsid w:val="00865433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246A7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84D54"/>
    <w:rsid w:val="00B850A8"/>
    <w:rsid w:val="00B9010E"/>
    <w:rsid w:val="00B949C2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12F9"/>
    <w:rsid w:val="00E83465"/>
    <w:rsid w:val="00E93434"/>
    <w:rsid w:val="00EA0227"/>
    <w:rsid w:val="00EA0624"/>
    <w:rsid w:val="00ED5DF4"/>
    <w:rsid w:val="00EF5A44"/>
    <w:rsid w:val="00F047F7"/>
    <w:rsid w:val="00F11B04"/>
    <w:rsid w:val="00F16D29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7F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7F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St-3827/2016-8</izvorni_sadrzaj>
    <derivirana_varijabla naziv="DomainObject.Oznaka_1">St-3827/2016-8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3827</izvorni_sadrzaj>
    <derivirana_varijabla naziv="DomainObject.Predmet.Broj_1">3827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St-3827/2016</izvorni_sadrzaj>
    <derivirana_varijabla naziv="DomainObject.Predmet.OznakaBroj_1">St-3827/2016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AURAMENTUM d.o.o.</izvorni_sadrzaj>
    <derivirana_varijabla naziv="DomainObject.Predmet.ProtustrankaFormated_1">  AURAMENTUM d.o.o.</derivirana_varijabla>
  </DomainObject.Predmet.ProtustrankaFormated>
  <DomainObject.Predmet.ProtustrankaFormatedOIB>
    <izvorni_sadrzaj>  AURAMENTUM d.o.o., OIB 90465179119</izvorni_sadrzaj>
    <derivirana_varijabla naziv="DomainObject.Predmet.ProtustrankaFormatedOIB_1">  AURAMENTUM d.o.o., OIB 90465179119</derivirana_varijabla>
  </DomainObject.Predmet.ProtustrankaFormatedOIB>
  <DomainObject.Predmet.ProtustrankaFormatedWithAdress>
    <izvorni_sadrzaj> AURAMENTUM d.o.o., Jurišićeva 3, 10000 Zagreb</izvorni_sadrzaj>
    <derivirana_varijabla naziv="DomainObject.Predmet.ProtustrankaFormatedWithAdress_1"> AURAMENTUM d.o.o., Jurišićeva 3, 10000 Zagreb</derivirana_varijabla>
  </DomainObject.Predmet.ProtustrankaFormatedWithAdress>
  <DomainObject.Predmet.ProtustrankaFormatedWithAdressOIB>
    <izvorni_sadrzaj> AURAMENTUM d.o.o., OIB 90465179119, Jurišićeva 3, 10000 Zagreb</izvorni_sadrzaj>
    <derivirana_varijabla naziv="DomainObject.Predmet.ProtustrankaFormatedWithAdressOIB_1"> AURAMENTUM d.o.o., OIB 90465179119, Jurišićeva 3, 10000 Zagreb</derivirana_varijabla>
  </DomainObject.Predmet.ProtustrankaFormatedWithAdressOIB>
  <DomainObject.Predmet.ProtustrankaWithAdress>
    <izvorni_sadrzaj>AURAMENTUM d.o.o. Jurišićeva 3, 10000 Zagreb</izvorni_sadrzaj>
    <derivirana_varijabla naziv="DomainObject.Predmet.ProtustrankaWithAdress_1">AURAMENTUM d.o.o. Jurišićeva 3, 10000 Zagreb</derivirana_varijabla>
  </DomainObject.Predmet.ProtustrankaWithAdress>
  <DomainObject.Predmet.ProtustrankaWithAdressOIB>
    <izvorni_sadrzaj>AURAMENTUM d.o.o., OIB 90465179119, Jurišićeva 3, 10000 Zagreb</izvorni_sadrzaj>
    <derivirana_varijabla naziv="DomainObject.Predmet.ProtustrankaWithAdressOIB_1">AURAMENTUM d.o.o., OIB 90465179119, Jurišićeva 3, 10000 Zagreb</derivirana_varijabla>
  </DomainObject.Predmet.ProtustrankaWithAdressOIB>
  <DomainObject.Predmet.ProtustrankaNazivFormated>
    <izvorni_sadrzaj>AURAMENTUM d.o.o.</izvorni_sadrzaj>
    <derivirana_varijabla naziv="DomainObject.Predmet.ProtustrankaNazivFormated_1">AURAMENTUM d.o.o.</derivirana_varijabla>
  </DomainObject.Predmet.ProtustrankaNazivFormated>
  <DomainObject.Predmet.ProtustrankaNazivFormatedOIB>
    <izvorni_sadrzaj>AURAMENTUM d.o.o., OIB 90465179119</izvorni_sadrzaj>
    <derivirana_varijabla naziv="DomainObject.Predmet.ProtustrankaNazivFormatedOIB_1">AURAMENTUM d.o.o., OIB 90465179119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AURAMENTUM d.o.o.</item>
    </izvorni_sadrzaj>
    <derivirana_varijabla naziv="DomainObject.Predmet.ProtuStrankaListFormated_1">
      <item>AURAMENTUM d.o.o.</item>
    </derivirana_varijabla>
  </DomainObject.Predmet.ProtuStrankaListFormated>
  <DomainObject.Predmet.ProtuStrankaListFormatedOIB>
    <izvorni_sadrzaj>
      <item>AURAMENTUM d.o.o., OIB 90465179119</item>
    </izvorni_sadrzaj>
    <derivirana_varijabla naziv="DomainObject.Predmet.ProtuStrankaListFormatedOIB_1">
      <item>AURAMENTUM d.o.o., OIB 90465179119</item>
    </derivirana_varijabla>
  </DomainObject.Predmet.ProtuStrankaListFormatedOIB>
  <DomainObject.Predmet.ProtuStrankaListFormatedWithAdress>
    <izvorni_sadrzaj>
      <item>AURAMENTUM d.o.o., Jurišićeva 3, 10000 Zagreb</item>
    </izvorni_sadrzaj>
    <derivirana_varijabla naziv="DomainObject.Predmet.ProtuStrankaListFormatedWithAdress_1">
      <item>AURAMENTUM d.o.o., Jurišićeva 3, 10000 Zagreb</item>
    </derivirana_varijabla>
  </DomainObject.Predmet.ProtuStrankaListFormatedWithAdress>
  <DomainObject.Predmet.ProtuStrankaListFormatedWithAdressOIB>
    <izvorni_sadrzaj>
      <item>AURAMENTUM d.o.o., OIB 90465179119, Jurišićeva 3, 10000 Zagreb</item>
    </izvorni_sadrzaj>
    <derivirana_varijabla naziv="DomainObject.Predmet.ProtuStrankaListFormatedWithAdressOIB_1">
      <item>AURAMENTUM d.o.o., OIB 90465179119, Jurišićeva 3, 10000 Zagreb</item>
    </derivirana_varijabla>
  </DomainObject.Predmet.ProtuStrankaListFormatedWithAdressOIB>
  <DomainObject.Predmet.ProtuStrankaListNazivFormated>
    <izvorni_sadrzaj>
      <item>AURAMENTUM d.o.o.</item>
    </izvorni_sadrzaj>
    <derivirana_varijabla naziv="DomainObject.Predmet.ProtuStrankaListNazivFormated_1">
      <item>AURAMENTUM d.o.o.</item>
    </derivirana_varijabla>
  </DomainObject.Predmet.ProtuStrankaListNazivFormated>
  <DomainObject.Predmet.ProtuStrankaListNazivFormatedOIB>
    <izvorni_sadrzaj>
      <item>AURAMENTUM d.o.o., OIB 90465179119</item>
    </izvorni_sadrzaj>
    <derivirana_varijabla naziv="DomainObject.Predmet.ProtuStrankaListNazivFormatedOIB_1">
      <item>AURAMENTUM d.o.o., OIB 90465179119</item>
    </derivirana_varijabla>
  </DomainObject.Predmet.ProtuStrankaListNazivFormatedOIB>
  <DomainObject.Predmet.OstaliListFormated>
    <izvorni_sadrzaj>
      <item>Ivan Glamuzina</item>
    </izvorni_sadrzaj>
    <derivirana_varijabla naziv="DomainObject.Predmet.OstaliListFormated_1">
      <item>Ivan Glamuzina</item>
    </derivirana_varijabla>
  </DomainObject.Predmet.OstaliListFormated>
  <DomainObject.Predmet.OstaliListFormatedOIB>
    <izvorni_sadrzaj>
      <item>Ivan Glamuzina, OIB 63644590012</item>
    </izvorni_sadrzaj>
    <derivirana_varijabla naziv="DomainObject.Predmet.OstaliListFormatedOIB_1">
      <item>Ivan Glamuzina, OIB 63644590012</item>
    </derivirana_varijabla>
  </DomainObject.Predmet.OstaliListFormatedOIB>
  <DomainObject.Predmet.OstaliListFormatedWithAdress>
    <izvorni_sadrzaj>
      <item>Ivan Glamuzina, Nalješkovićeva ulica 47, 10000 Zagreb</item>
    </izvorni_sadrzaj>
    <derivirana_varijabla naziv="DomainObject.Predmet.OstaliListFormatedWithAdress_1">
      <item>Ivan Glamuzina, Nalješkovićeva ulica 47, 10000 Zagreb</item>
    </derivirana_varijabla>
  </DomainObject.Predmet.OstaliListFormatedWithAdress>
  <DomainObject.Predmet.OstaliListFormatedWithAdressOIB>
    <izvorni_sadrzaj>
      <item>Ivan Glamuzina, OIB 63644590012, Nalješkovićeva ulica 47, 10000 Zagreb</item>
    </izvorni_sadrzaj>
    <derivirana_varijabla naziv="DomainObject.Predmet.OstaliListFormatedWithAdressOIB_1">
      <item>Ivan Glamuzina, OIB 63644590012, Nalješkovićeva ulica 47, 10000 Zagreb</item>
    </derivirana_varijabla>
  </DomainObject.Predmet.OstaliListFormatedWithAdressOIB>
  <DomainObject.Predmet.OstaliListNazivFormated>
    <izvorni_sadrzaj>
      <item>Ivan Glamuzina</item>
    </izvorni_sadrzaj>
    <derivirana_varijabla naziv="DomainObject.Predmet.OstaliListNazivFormated_1">
      <item>Ivan Glamuzina</item>
    </derivirana_varijabla>
  </DomainObject.Predmet.OstaliListNazivFormated>
  <DomainObject.Predmet.OstaliListNazivFormatedOIB>
    <izvorni_sadrzaj>
      <item>Ivan Glamuzina, OIB 63644590012</item>
    </izvorni_sadrzaj>
    <derivirana_varijabla naziv="DomainObject.Predmet.OstaliListNazivFormatedOIB_1">
      <item>Ivan Glamuzina, OIB 63644590012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St-3827/2016-8</izvorni_sadrzaj>
    <derivirana_varijabla naziv="DomainObject.PoslovniBrojDokumenta_1">St-3827/2016-8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AURAMENTUM d.o.o.</izvorni_sadrzaj>
    <derivirana_varijabla naziv="DomainObject.Predmet.ProtustrankaIDrugi_1">AURAMENTUM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AURAMENTUM d.o.o., OIB 90465179119, Jurišićeva 3, 10000 Zagreb</izvorni_sadrzaj>
    <derivirana_varijabla naziv="DomainObject.Predmet.ProtustrankaIDrugiAdressOIB_1">AURAMENTUM d.o.o., OIB 90465179119,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AURAMENTUM d.o.o.</item>
      <item>Ivan Glamuzina</item>
    </izvorni_sadrzaj>
    <derivirana_varijabla naziv="DomainObject.Predmet.SudioniciListNaziv_1">
      <item>FINA Regionalni centar Zagreb</item>
      <item>AURAMENTUM d.o.o.</item>
      <item>Ivan Glamuzina</item>
    </derivirana_varijabla>
  </DomainObject.Predmet.SudioniciListNaziv>
  <DomainObject.Predmet.SudioniciListAdressOIB>
    <izvorni_sadrzaj>
      <item>FINA Regionalni centar Zagreb, OIB 85821130368, Trg svibanjskih žrtava 1995. 1,10000 Zagreb</item>
      <item>AURAMENTUM d.o.o., OIB 90465179119, Jurišićeva 3,10000 Zagreb</item>
      <item>Ivan Glamuzina, OIB 63644590012, Nalješkovićeva ulica 47,10000 Zagreb</item>
    </izvorni_sadrzaj>
    <derivirana_varijabla naziv="DomainObject.Predmet.SudioniciListAdressOIB_1">
      <item>FINA Regionalni centar Zagreb, OIB 85821130368, Trg svibanjskih žrtava 1995. 1,10000 Zagreb</item>
      <item>AURAMENTUM d.o.o., OIB 90465179119, Jurišićeva 3,10000 Zagreb</item>
      <item>Ivan Glamuzina, OIB 63644590012, Nalješkovićeva ulica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90465179119</item>
      <item>, OIB 63644590012</item>
    </izvorni_sadrzaj>
    <derivirana_varijabla naziv="DomainObject.Predmet.SudioniciListNazivOIB_1">
      <item>, OIB 85821130368</item>
      <item>, OIB 90465179119</item>
      <item>, OIB 63644590012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St-3827/2016-2</izvorni_sadrzaj>
    <derivirana_varijabla naziv="DomainObject.PredzadnjaOdlukaIzPredmeta.Oznaka_1">St-3827/2016-2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637</properties:Words>
  <properties:Characters>3587</properties:Characters>
  <properties:Lines>89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2019-02-14T10:06:00Z</dcterms:created>
  <dc:creator>Ante</dc:creator>
  <cp:lastModifiedBy>Valentina Delač</cp:lastModifiedBy>
  <cp:lastPrinted>2019-02-14T10:09:00Z</cp:lastPrinted>
  <dcterms:modified xmlns:xsi="http://www.w3.org/2001/XMLSchema-instance" xsi:type="dcterms:W3CDTF">2019-02-14T10:15:00Z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St-3827/2016-8 / Odluka - Rješenje o imenovanju privremenog stečajnog upravitelja (Auramentum___privremeni.docx)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