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8931"/>
        <w:tblLook w:val="04A0" w:noVBand="1" w:noHBand="0" w:lastColumn="0" w:firstColumn="1" w:lastRow="0" w:firstRow="1"/>
      </w:tblPr>
      <w:tblGrid>
        <w:gridCol w:w="749"/>
        <w:gridCol w:w="4312"/>
        <w:gridCol w:w="2019"/>
        <w:gridCol w:w="1851"/>
      </w:tblGrid>
      <w:tr w:rsidTr="00B37D15" w:rsidR="0041129F" w:rsidRPr="0041129F">
        <w:trPr>
          <w:trHeight w:val="255"/>
        </w:trPr>
        <w:tc>
          <w:tcPr>
            <w:tcW w:type="dxa" w:w="50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4BDD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bookmarkStart w:name="_GoBack" w:id="0"/>
            <w:bookmarkEnd w:id="0"/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NATURA-MILK-ĐURĐEVAC d.o.o. u stečaju</w:t>
            </w: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4BDD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</w:t>
            </w:r>
            <w:r w:rsidR="0041129F"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St-</w:t>
            </w: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413/2018</w:t>
            </w:r>
          </w:p>
        </w:tc>
      </w:tr>
      <w:tr w:rsidTr="00B37D15" w:rsidR="0041129F" w:rsidRPr="0041129F">
        <w:trPr>
          <w:trHeight w:val="255"/>
        </w:trPr>
        <w:tc>
          <w:tcPr>
            <w:tcW w:type="dxa" w:w="50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4BDD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KOLODVORSKA 21 A</w:t>
            </w: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50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84BDD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ĐURĐEVAC</w:t>
            </w: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50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U Virovitici , </w:t>
            </w:r>
            <w:r w:rsidR="0067621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  <w:r w:rsidR="0041400B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  <w:r w:rsidR="00284BD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.02.2019</w:t>
            </w: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33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                         PREGLED IMOVINE I OBVEZA</w:t>
            </w: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50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a) IMOVINA</w:t>
            </w: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378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70"/>
        </w:trPr>
        <w:tc>
          <w:tcPr>
            <w:tcW w:type="dxa" w:w="74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1B1231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Red.</w:t>
            </w:r>
          </w:p>
          <w:p w:rsidRDefault="001B1231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b</w:t>
            </w:r>
            <w:r w:rsidR="0041129F"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r</w:t>
            </w: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4312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Naziv</w:t>
            </w:r>
          </w:p>
        </w:tc>
        <w:tc>
          <w:tcPr>
            <w:tcW w:type="dxa" w:w="2019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Knjig</w:t>
            </w:r>
            <w:proofErr w:type="spellEnd"/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 Vrijednost</w:t>
            </w:r>
          </w:p>
        </w:tc>
        <w:tc>
          <w:tcPr>
            <w:tcW w:type="dxa" w:w="1851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Procije</w:t>
            </w:r>
            <w:proofErr w:type="spellEnd"/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 vrijednost</w:t>
            </w: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129F" w:rsidP="001B1231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4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NEKRETNINE</w:t>
            </w:r>
          </w:p>
        </w:tc>
        <w:tc>
          <w:tcPr>
            <w:tcW w:type="dxa" w:w="20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  <w:r w:rsidR="009F52F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   6.365.503,33</w:t>
            </w:r>
          </w:p>
        </w:tc>
        <w:tc>
          <w:tcPr>
            <w:tcW w:type="dxa" w:w="1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 </w:t>
            </w:r>
            <w:r w:rsidR="00650685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      8.420.000,00</w:t>
            </w: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129F" w:rsidP="001B1231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4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POKRETNINE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F52FE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2.636.385,89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32679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3.851.266,54</w:t>
            </w: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1129F" w:rsidP="001B1231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4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POTRAŽIVANJA OD KUPACA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61652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3.050</w:t>
            </w:r>
            <w:r w:rsidR="009F52F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.605,74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0685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bookmarkStart w:name="_Hlk1641224" w:id="1"/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57.467,04</w:t>
            </w:r>
            <w:bookmarkEnd w:id="1"/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1129F" w:rsidP="001B1231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UKUPNA VRIJEDNOST IMOVINE :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F52FE" w:rsidP="0041129F" w:rsid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12.052.494,96</w:t>
            </w:r>
          </w:p>
          <w:p w:rsidRDefault="0011709B" w:rsidP="0041129F" w:rsidR="0011709B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50685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12.328.733,58</w:t>
            </w: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41129F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50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b) OBVEZE</w:t>
            </w:r>
          </w:p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Obveze</w:t>
            </w:r>
          </w:p>
        </w:tc>
        <w:tc>
          <w:tcPr>
            <w:tcW w:type="dxa" w:w="20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Prijavljeno</w:t>
            </w:r>
          </w:p>
        </w:tc>
        <w:tc>
          <w:tcPr>
            <w:tcW w:type="dxa" w:w="18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Priznato</w:t>
            </w: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284BDD">
            <w:pPr>
              <w:spacing w:lineRule="auto" w:line="240" w:after="0"/>
              <w:jc w:val="right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284BDD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4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 VJEROVNIKA I VIŠEG REDA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84BDD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162.783,97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84BDD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157.614,12</w:t>
            </w: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4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</w:t>
            </w:r>
            <w:r w:rsidR="00284BD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VJEROVNIKA II VIŠEG REDA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7D15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47.344.702,26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37D15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44.28</w:t>
            </w:r>
            <w:r w:rsidR="00D1442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1.416,41</w:t>
            </w:r>
          </w:p>
        </w:tc>
      </w:tr>
      <w:tr w:rsidTr="00B37D15" w:rsidR="00284BDD" w:rsidRPr="0041129F">
        <w:trPr>
          <w:trHeight w:val="255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4BDD" w:rsidP="0041129F" w:rsidR="00284BDD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4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4BDD" w:rsidP="0041129F" w:rsidR="00284BD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1129F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TRAŽBINE RAZLUČNIH VJEROVNIKA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4BDD" w:rsidP="0041129F" w:rsidR="00284BDD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20.429.012,21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4BDD" w:rsidP="0041129F" w:rsidR="00284BDD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20.429.021,21</w:t>
            </w:r>
          </w:p>
        </w:tc>
      </w:tr>
      <w:tr w:rsidTr="00B37D15" w:rsidR="00284BDD" w:rsidRPr="0041129F">
        <w:trPr>
          <w:trHeight w:val="255"/>
        </w:trPr>
        <w:tc>
          <w:tcPr>
            <w:tcW w:type="dxa" w:w="7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4BDD" w:rsidP="0041129F" w:rsidR="00284BD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284BDD" w:rsidP="0041129F" w:rsidR="00284BDD" w:rsidRPr="00284BDD">
            <w:pPr>
              <w:spacing w:lineRule="auto" w:line="240" w:after="0"/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</w:pPr>
            <w:r w:rsidRPr="00284BDD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UKUPNA VRIJEDNOST OBVEZA</w:t>
            </w:r>
          </w:p>
        </w:tc>
        <w:tc>
          <w:tcPr>
            <w:tcW w:type="dxa" w:w="20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B04BD" w:rsidP="0041129F" w:rsidR="00284BD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47.507.486,23</w:t>
            </w:r>
          </w:p>
        </w:tc>
        <w:tc>
          <w:tcPr>
            <w:tcW w:type="dxa" w:w="18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A2962" w:rsidP="0041129F" w:rsidR="00284BDD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44.</w:t>
            </w:r>
            <w:r w:rsidR="00CB04BD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</w:t>
            </w:r>
            <w:r w:rsidR="00D14424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39.030,53</w:t>
            </w:r>
          </w:p>
        </w:tc>
      </w:tr>
      <w:tr w:rsidTr="00B37D15" w:rsidR="0041129F" w:rsidRPr="0041129F">
        <w:trPr>
          <w:trHeight w:val="255"/>
        </w:trPr>
        <w:tc>
          <w:tcPr>
            <w:tcW w:type="dxa" w:w="7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4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284BD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50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1129F" w:rsidP="0041129F" w:rsid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  <w:p w:rsidRDefault="00284BDD" w:rsidP="0041129F" w:rsidR="00284BD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Tražbine </w:t>
            </w:r>
            <w:proofErr w:type="spellStart"/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razlučnih</w:t>
            </w:r>
            <w:proofErr w:type="spellEnd"/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vjerovnika priznate su u cijelosti kao tražbine II višeg isplatnog reda.</w:t>
            </w: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1129F" w:rsidP="0041129F" w:rsidR="0041129F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89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37D15" w:rsidR="0041129F" w:rsidRPr="0041129F">
        <w:trPr>
          <w:trHeight w:val="255"/>
        </w:trPr>
        <w:tc>
          <w:tcPr>
            <w:tcW w:type="dxa" w:w="89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1129F" w:rsidP="0041129F" w:rsidR="0041129F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37D15" w:rsidR="0027075D" w:rsidRPr="0041129F">
        <w:trPr>
          <w:trHeight w:val="255"/>
        </w:trPr>
        <w:tc>
          <w:tcPr>
            <w:tcW w:type="dxa" w:w="70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7075D" w:rsidP="0041129F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7075D" w:rsidP="0041129F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37D15" w:rsidR="0027075D" w:rsidRPr="0041129F">
        <w:trPr>
          <w:trHeight w:val="255"/>
        </w:trPr>
        <w:tc>
          <w:tcPr>
            <w:tcW w:type="dxa" w:w="89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7075D" w:rsidP="0041129F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37D15" w:rsidR="0027075D" w:rsidRPr="0041129F">
        <w:trPr>
          <w:trHeight w:val="255"/>
        </w:trPr>
        <w:tc>
          <w:tcPr>
            <w:tcW w:type="dxa" w:w="70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7075D" w:rsidP="0041129F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7075D" w:rsidP="0041129F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37D15" w:rsidR="0027075D" w:rsidRPr="0041129F">
        <w:trPr>
          <w:trHeight w:val="255"/>
        </w:trPr>
        <w:tc>
          <w:tcPr>
            <w:tcW w:type="dxa" w:w="89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7075D" w:rsidP="0041129F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37D15" w:rsidR="0027075D" w:rsidRPr="0041129F">
        <w:trPr>
          <w:trHeight w:val="255"/>
        </w:trPr>
        <w:tc>
          <w:tcPr>
            <w:tcW w:type="dxa" w:w="893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7075D" w:rsidP="00284BDD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B37D15" w:rsidR="0027075D" w:rsidRPr="0041129F">
        <w:trPr>
          <w:trHeight w:val="255"/>
        </w:trPr>
        <w:tc>
          <w:tcPr>
            <w:tcW w:type="dxa" w:w="50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7075D" w:rsidP="0041129F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0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7075D" w:rsidP="0041129F" w:rsidR="0027075D" w:rsidRPr="0041129F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27075D" w:rsidP="0041129F" w:rsidR="0027075D" w:rsidRPr="0041129F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14:textId="915d744" w14:paraId="915d744" w:rsidRDefault="00F922CB" w:rsidP="00F922CB" w:rsidR="00F922CB">
      <w:pPr>
        <w15:collapsed w:val="false"/>
      </w:pPr>
    </w:p>
    <w:p w:rsidRDefault="00F922CB" w:rsidP="00F922CB" w:rsidR="00594BD4">
      <w:pPr>
        <w:tabs>
          <w:tab w:pos="5935" w:val="left"/>
        </w:tabs>
      </w:pPr>
      <w:r>
        <w:tab/>
        <w:t xml:space="preserve">   Stečajna upraviteljica</w:t>
      </w:r>
    </w:p>
    <w:p w:rsidRDefault="00F922CB" w:rsidP="00F922CB" w:rsidR="00F922CB" w:rsidRPr="00F922CB">
      <w:pPr>
        <w:tabs>
          <w:tab w:pos="5935" w:val="left"/>
        </w:tabs>
      </w:pPr>
      <w:r>
        <w:tab/>
        <w:t xml:space="preserve">Vanda Kovačević </w:t>
      </w:r>
      <w:proofErr w:type="spellStart"/>
      <w:r>
        <w:t>Gelenčer</w:t>
      </w:r>
      <w:proofErr w:type="spellEnd"/>
    </w:p>
    <w:sectPr w:rsidR="00F922CB" w:rsidRPr="00F922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129F"/>
    <w:rsid w:val="001008E3"/>
    <w:rsid w:val="0011709B"/>
    <w:rsid w:val="001B1231"/>
    <w:rsid w:val="0027075D"/>
    <w:rsid w:val="00284BDD"/>
    <w:rsid w:val="0041129F"/>
    <w:rsid w:val="0041400B"/>
    <w:rsid w:val="00594BD4"/>
    <w:rsid w:val="005A2962"/>
    <w:rsid w:val="00650685"/>
    <w:rsid w:val="00676219"/>
    <w:rsid w:val="00761652"/>
    <w:rsid w:val="009F52FE"/>
    <w:rsid w:val="00AA597C"/>
    <w:rsid w:val="00B37D15"/>
    <w:rsid w:val="00B612A9"/>
    <w:rsid w:val="00C32679"/>
    <w:rsid w:val="00CB04BD"/>
    <w:rsid w:val="00D14424"/>
    <w:rsid w:val="00F65665"/>
    <w:rsid w:val="00F9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A5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97C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597C"/>
    <w:rPr>
      <w:rFonts w:cs="Arial" w:eastAsia="Times New Roman" w:hAnsi="Arial" w:ascii="Arial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597C"/>
    <w:rPr>
      <w:rFonts w:cs="Arial" w:eastAsia="Times New Roman" w:hAnsi="Arial" w:ascii="Arial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597C"/>
    <w:rPr>
      <w:rFonts w:cs="Arial" w:eastAsia="Times New Roman" w:hAnsi="Arial" w:ascii="Arial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A5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97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597C"/>
    <w:rPr>
      <w:rFonts w:ascii="Arial" w:cs="Arial" w:eastAsia="Times New Roman" w:hAnsi="Arial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597C"/>
    <w:rPr>
      <w:rFonts w:ascii="Arial" w:cs="Arial" w:eastAsia="Times New Roman" w:hAnsi="Arial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597C"/>
    <w:rPr>
      <w:rFonts w:ascii="Arial" w:cs="Arial" w:eastAsia="Times New Roman" w:hAnsi="Arial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18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97</properties:Words>
  <properties:Characters>694</properties:Characters>
  <properties:Lines>113</properties:Lines>
  <properties:Paragraphs>49</properties:Paragraphs>
  <properties:TotalTime>2627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2017-05-07T16:46:00Z</dcterms:created>
  <dc:creator>Kupi Igru</dc:creator>
  <dc:description/>
  <cp:keywords/>
  <cp:lastModifiedBy>Tihana Martinez</cp:lastModifiedBy>
  <dcterms:modified xmlns:xsi="http://www.w3.org/2001/XMLSchema-instance" xsi:type="dcterms:W3CDTF">2019-02-27T10:30:00Z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St-413/2018-29 / Podnesak - Pregled imovine i obveza (NATURA - PREGLED IMOVINE I OBVEZA.docx)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