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ef77b" w14:paraId="04ef77b" w:rsidRDefault="00942046" w:rsidP="00C64661" w:rsidR="00942046" w:rsidRPr="0047372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95319" w:rsidP="00C64661" w:rsidR="00184A11" w:rsidRPr="0047372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 xml:space="preserve">           </w:t>
      </w: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42046" w:rsidP="00C64661" w:rsidR="00942046" w:rsidRPr="0047372C">
      <w:pPr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47372C">
      <w:pPr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TRGOVAČKI SUD U ZAGREBU</w:t>
      </w:r>
      <w:r w:rsidR="00813A0B" w:rsidRPr="0047372C">
        <w:rPr>
          <w:rFonts w:hAnsi="Times New Roman" w:ascii="Times New Roman"/>
          <w:szCs w:val="24"/>
          <w:lang w:val="hr-HR"/>
        </w:rPr>
        <w:tab/>
      </w:r>
      <w:r w:rsidR="00813A0B" w:rsidRPr="0047372C">
        <w:rPr>
          <w:rFonts w:hAnsi="Times New Roman" w:ascii="Times New Roman"/>
          <w:szCs w:val="24"/>
          <w:lang w:val="hr-HR"/>
        </w:rPr>
        <w:tab/>
      </w:r>
      <w:r w:rsidR="00813A0B" w:rsidRPr="0047372C">
        <w:rPr>
          <w:rFonts w:hAnsi="Times New Roman" w:ascii="Times New Roman"/>
          <w:szCs w:val="24"/>
          <w:lang w:val="hr-HR"/>
        </w:rPr>
        <w:tab/>
      </w:r>
      <w:r w:rsidR="00813A0B" w:rsidRPr="0047372C">
        <w:rPr>
          <w:rFonts w:hAnsi="Times New Roman" w:ascii="Times New Roman"/>
          <w:szCs w:val="24"/>
          <w:lang w:val="hr-HR"/>
        </w:rPr>
        <w:tab/>
      </w:r>
      <w:r w:rsidR="00813A0B" w:rsidRPr="0047372C">
        <w:rPr>
          <w:rFonts w:hAnsi="Times New Roman" w:ascii="Times New Roman"/>
          <w:szCs w:val="24"/>
          <w:lang w:val="hr-HR"/>
        </w:rPr>
        <w:tab/>
      </w:r>
      <w:r w:rsidR="00813A0B" w:rsidRPr="0047372C">
        <w:rPr>
          <w:rFonts w:hAnsi="Times New Roman" w:ascii="Times New Roman"/>
          <w:szCs w:val="24"/>
          <w:lang w:val="hr-HR"/>
        </w:rPr>
        <w:tab/>
      </w:r>
      <w:r w:rsidR="00813A0B" w:rsidRPr="0047372C">
        <w:rPr>
          <w:rFonts w:hAnsi="Times New Roman" w:ascii="Times New Roman"/>
          <w:szCs w:val="24"/>
          <w:lang w:val="hr-HR"/>
        </w:rPr>
        <w:tab/>
      </w:r>
      <w:r w:rsidR="00EF6A70" w:rsidRPr="0047372C">
        <w:rPr>
          <w:rFonts w:hAnsi="Times New Roman" w:ascii="Times New Roman"/>
          <w:szCs w:val="24"/>
          <w:lang w:val="hr-HR"/>
        </w:rPr>
        <w:tab/>
      </w:r>
    </w:p>
    <w:p w:rsidRDefault="002F56E5" w:rsidP="00E41247" w:rsidR="00E41247" w:rsidRPr="0047372C">
      <w:pPr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Amruševa 2/II</w:t>
      </w:r>
    </w:p>
    <w:p w:rsidRDefault="00EF6A70" w:rsidP="002F56E5" w:rsidR="00942046" w:rsidRPr="0047372C">
      <w:pPr>
        <w:jc w:val="right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="00E41247" w:rsidRPr="0047372C">
        <w:rPr>
          <w:rFonts w:hAnsi="Times New Roman" w:ascii="Times New Roman"/>
          <w:szCs w:val="24"/>
          <w:lang w:val="hr-HR"/>
        </w:rPr>
        <w:t xml:space="preserve">           </w:t>
      </w: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="0080316B" w:rsidRPr="0047372C">
        <w:rPr>
          <w:rFonts w:hAnsi="Times New Roman" w:ascii="Times New Roman"/>
          <w:szCs w:val="24"/>
          <w:lang w:val="hr-HR"/>
        </w:rPr>
        <w:tab/>
      </w:r>
      <w:r w:rsidR="00E41247" w:rsidRPr="0047372C">
        <w:rPr>
          <w:rFonts w:hAnsi="Times New Roman" w:ascii="Times New Roman"/>
          <w:szCs w:val="24"/>
          <w:lang w:val="hr-HR"/>
        </w:rPr>
        <w:t>67.</w:t>
      </w:r>
      <w:r w:rsidR="001C6C92" w:rsidRPr="0047372C">
        <w:rPr>
          <w:rFonts w:hAnsi="Times New Roman" w:ascii="Times New Roman"/>
          <w:szCs w:val="24"/>
          <w:lang w:val="hr-HR"/>
        </w:rPr>
        <w:t xml:space="preserve"> St-</w:t>
      </w:r>
      <w:r w:rsidR="005F2A77">
        <w:rPr>
          <w:rFonts w:hAnsi="Times New Roman" w:ascii="Times New Roman"/>
          <w:szCs w:val="24"/>
          <w:lang w:val="hr-HR"/>
        </w:rPr>
        <w:t>8319/15</w:t>
      </w:r>
      <w:r w:rsidR="00395319">
        <w:rPr>
          <w:rFonts w:hAnsi="Times New Roman" w:ascii="Times New Roman"/>
          <w:szCs w:val="24"/>
          <w:lang w:val="hr-HR"/>
        </w:rPr>
        <w:t>-70</w:t>
      </w:r>
    </w:p>
    <w:p w:rsidRDefault="001C6C92" w:rsidP="001C6C92" w:rsidR="00656E44" w:rsidRPr="0047372C">
      <w:pPr>
        <w:jc w:val="center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47372C" w:rsidP="00C64661" w:rsidR="0047372C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47372C">
      <w:pPr>
        <w:jc w:val="center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47372C">
      <w:pPr>
        <w:rPr>
          <w:rFonts w:hAnsi="Times New Roman" w:ascii="Times New Roman"/>
          <w:szCs w:val="24"/>
          <w:lang w:val="hr-HR"/>
        </w:rPr>
      </w:pPr>
    </w:p>
    <w:p w:rsidRDefault="0080316B" w:rsidP="00F8737D" w:rsidR="0080316B" w:rsidRPr="0047372C">
      <w:pPr>
        <w:jc w:val="both"/>
        <w:rPr>
          <w:rFonts w:hAnsi="Times New Roman" w:ascii="Times New Roman"/>
          <w:szCs w:val="24"/>
        </w:rPr>
      </w:pPr>
      <w:r w:rsidRPr="0047372C">
        <w:rPr>
          <w:rFonts w:hAnsi="Times New Roman" w:ascii="Times New Roman"/>
          <w:szCs w:val="24"/>
          <w:lang w:val="hr-HR"/>
        </w:rPr>
        <w:tab/>
      </w:r>
      <w:r w:rsidR="0047372C" w:rsidRPr="0047372C">
        <w:rPr>
          <w:rFonts w:hAnsi="Times New Roman" w:ascii="Times New Roman"/>
          <w:szCs w:val="24"/>
          <w:lang w:val="hr-HR"/>
        </w:rPr>
        <w:t xml:space="preserve">Trgovački sud u Zagrebu, po sucu Gordanu Zubaku, u stečajnom postupku nad dužnikom </w:t>
      </w:r>
      <w:r w:rsidR="005F2A77" w:rsidRPr="005F2A77">
        <w:rPr>
          <w:rFonts w:hAnsi="Times New Roman" w:ascii="Times New Roman"/>
          <w:bCs/>
          <w:szCs w:val="24"/>
          <w:lang w:val="pt-BR"/>
        </w:rPr>
        <w:t>ASTRAEA d.o.o. u stečaju, Sisak, Silvija Strahimira Kranjčevića 11, OIB: 02599873429</w:t>
      </w:r>
      <w:r w:rsidR="00544996" w:rsidRPr="0047372C">
        <w:rPr>
          <w:rFonts w:hAnsi="Times New Roman" w:ascii="Times New Roman"/>
          <w:szCs w:val="24"/>
          <w:lang w:val="hr-HR"/>
        </w:rPr>
        <w:t xml:space="preserve">,  </w:t>
      </w:r>
      <w:r w:rsidR="005F2A77">
        <w:rPr>
          <w:rFonts w:hAnsi="Times New Roman" w:ascii="Times New Roman"/>
          <w:szCs w:val="24"/>
          <w:lang w:val="hr-HR"/>
        </w:rPr>
        <w:t>4. lipnja</w:t>
      </w:r>
      <w:r w:rsidR="00DD1B03">
        <w:rPr>
          <w:rFonts w:hAnsi="Times New Roman" w:ascii="Times New Roman"/>
          <w:szCs w:val="24"/>
          <w:lang w:val="hr-HR"/>
        </w:rPr>
        <w:t xml:space="preserve"> 2018</w:t>
      </w:r>
      <w:r w:rsidR="00E41247" w:rsidRPr="0047372C">
        <w:rPr>
          <w:rFonts w:hAnsi="Times New Roman" w:ascii="Times New Roman"/>
          <w:szCs w:val="24"/>
          <w:lang w:val="hr-HR"/>
        </w:rPr>
        <w:t>.,</w:t>
      </w:r>
    </w:p>
    <w:p w:rsidRDefault="00C64661" w:rsidP="00C64661" w:rsidR="00C64661" w:rsidRPr="0047372C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47372C">
      <w:pPr>
        <w:jc w:val="center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r i j e š i o</w:t>
      </w:r>
      <w:r w:rsidR="00C64661" w:rsidRPr="0047372C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47372C">
      <w:pPr>
        <w:rPr>
          <w:rFonts w:hAnsi="Times New Roman" w:ascii="Times New Roman"/>
          <w:szCs w:val="24"/>
          <w:lang w:val="hr-HR"/>
        </w:rPr>
      </w:pPr>
    </w:p>
    <w:p w:rsidRDefault="000B2078" w:rsidP="006271E1" w:rsidR="005F2A77" w:rsidRPr="00E77904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 xml:space="preserve"> </w:t>
      </w:r>
      <w:r w:rsidR="00544996" w:rsidRPr="0047372C">
        <w:rPr>
          <w:rFonts w:hAnsi="Times New Roman" w:ascii="Times New Roman"/>
          <w:szCs w:val="24"/>
          <w:lang w:val="hr-HR"/>
        </w:rPr>
        <w:t xml:space="preserve"> N</w:t>
      </w:r>
      <w:r w:rsidR="000E44A9" w:rsidRPr="0047372C">
        <w:rPr>
          <w:rFonts w:hAnsi="Times New Roman" w:ascii="Times New Roman"/>
          <w:szCs w:val="24"/>
          <w:lang w:val="hr-HR"/>
        </w:rPr>
        <w:t>alaže</w:t>
      </w:r>
      <w:r w:rsidR="00947315">
        <w:rPr>
          <w:rFonts w:hAnsi="Times New Roman" w:ascii="Times New Roman"/>
          <w:szCs w:val="24"/>
          <w:lang w:val="hr-HR"/>
        </w:rPr>
        <w:t xml:space="preserve"> se Općinskom sudu u </w:t>
      </w:r>
      <w:r w:rsidR="005F2A77">
        <w:rPr>
          <w:rFonts w:hAnsi="Times New Roman" w:ascii="Times New Roman"/>
          <w:szCs w:val="24"/>
          <w:lang w:val="hr-HR"/>
        </w:rPr>
        <w:t>Sisku, zemljišnoknjižni odjel Sisak</w:t>
      </w:r>
      <w:r w:rsidR="00947315">
        <w:rPr>
          <w:rFonts w:hAnsi="Times New Roman" w:ascii="Times New Roman"/>
          <w:szCs w:val="24"/>
          <w:lang w:val="hr-HR"/>
        </w:rPr>
        <w:t>,</w:t>
      </w:r>
      <w:r w:rsidR="00A24B11">
        <w:rPr>
          <w:rFonts w:hAnsi="Times New Roman" w:ascii="Times New Roman"/>
          <w:szCs w:val="24"/>
          <w:lang w:val="hr-HR"/>
        </w:rPr>
        <w:t xml:space="preserve"> brisati</w:t>
      </w:r>
      <w:r w:rsidR="00947315">
        <w:rPr>
          <w:rFonts w:hAnsi="Times New Roman" w:ascii="Times New Roman"/>
          <w:szCs w:val="24"/>
          <w:lang w:val="hr-HR"/>
        </w:rPr>
        <w:t xml:space="preserve"> </w:t>
      </w:r>
      <w:r w:rsidR="00E46B40">
        <w:rPr>
          <w:rFonts w:hAnsi="Times New Roman" w:ascii="Times New Roman"/>
          <w:szCs w:val="24"/>
          <w:lang w:val="hr-HR"/>
        </w:rPr>
        <w:t>u zemljišnim kn</w:t>
      </w:r>
      <w:r w:rsidR="00A24B11">
        <w:rPr>
          <w:rFonts w:hAnsi="Times New Roman" w:ascii="Times New Roman"/>
          <w:szCs w:val="24"/>
          <w:lang w:val="hr-HR"/>
        </w:rPr>
        <w:t xml:space="preserve">jigama Općinskog suda u Sisku </w:t>
      </w:r>
      <w:r w:rsidR="00A24B11" w:rsidRPr="00A24B11">
        <w:rPr>
          <w:rFonts w:hAnsi="Times New Roman" w:ascii="Times New Roman"/>
          <w:szCs w:val="24"/>
          <w:lang w:val="hr-HR"/>
        </w:rPr>
        <w:t xml:space="preserve">i to u zk. ul. br. 5020, k.o. Sisak stari, kč. br. 1211/1, u naravi dvorište i zgrada mješ. uporabe sveukupne površine 1218 m2, </w:t>
      </w:r>
      <w:r w:rsidR="00A66B75">
        <w:rPr>
          <w:rFonts w:hAnsi="Times New Roman" w:ascii="Times New Roman"/>
          <w:szCs w:val="24"/>
          <w:lang w:val="hr-HR"/>
        </w:rPr>
        <w:t xml:space="preserve">na 26. suvlasničkom </w:t>
      </w:r>
      <w:r w:rsidR="006271E1">
        <w:rPr>
          <w:rFonts w:hAnsi="Times New Roman" w:ascii="Times New Roman"/>
          <w:szCs w:val="24"/>
          <w:lang w:val="hr-HR"/>
        </w:rPr>
        <w:t>dijelu</w:t>
      </w:r>
      <w:r w:rsidR="00A24B11" w:rsidRPr="00A24B11">
        <w:rPr>
          <w:rFonts w:hAnsi="Times New Roman" w:ascii="Times New Roman"/>
          <w:szCs w:val="24"/>
          <w:lang w:val="hr-HR"/>
        </w:rPr>
        <w:t>: 79/2363 etažno vlasništvo (E-26) –</w:t>
      </w:r>
      <w:r w:rsidR="00A24B11" w:rsidRPr="00A24B11">
        <w:rPr>
          <w:rFonts w:hAnsi="Times New Roman" w:ascii="Times New Roman"/>
          <w:b/>
          <w:bCs/>
          <w:szCs w:val="24"/>
          <w:lang w:val="hr-HR"/>
        </w:rPr>
        <w:t xml:space="preserve"> </w:t>
      </w:r>
      <w:r w:rsidR="00A24B11" w:rsidRPr="00A24B11">
        <w:rPr>
          <w:rFonts w:hAnsi="Times New Roman" w:ascii="Times New Roman"/>
          <w:bCs/>
          <w:szCs w:val="24"/>
          <w:lang w:val="hr-HR"/>
        </w:rPr>
        <w:t>„30" - poslovni prostor u potkrovlju, koji se sastoji od poslovnog prostora u ukupnoj površini od 79,42 m2</w:t>
      </w:r>
      <w:r w:rsidR="006271E1">
        <w:rPr>
          <w:rFonts w:hAnsi="Times New Roman" w:ascii="Times New Roman"/>
          <w:bCs/>
          <w:szCs w:val="24"/>
          <w:lang w:val="hr-HR"/>
        </w:rPr>
        <w:t>,</w:t>
      </w:r>
      <w:r w:rsidR="00A24B11" w:rsidRPr="00A24B11">
        <w:rPr>
          <w:rFonts w:hAnsi="Times New Roman" w:ascii="Times New Roman"/>
          <w:bCs/>
          <w:szCs w:val="24"/>
          <w:lang w:val="hr-HR"/>
        </w:rPr>
        <w:t xml:space="preserve"> </w:t>
      </w:r>
      <w:r w:rsidR="006271E1">
        <w:rPr>
          <w:rFonts w:hAnsi="Times New Roman" w:ascii="Times New Roman"/>
          <w:bCs/>
          <w:szCs w:val="24"/>
          <w:lang w:val="hr-HR"/>
        </w:rPr>
        <w:t xml:space="preserve">zabilježbu  </w:t>
      </w:r>
      <w:r w:rsidR="00E77904">
        <w:rPr>
          <w:rFonts w:hAnsi="Times New Roman" w:ascii="Times New Roman"/>
          <w:bCs/>
          <w:szCs w:val="24"/>
        </w:rPr>
        <w:t>z</w:t>
      </w:r>
      <w:r w:rsidR="006271E1" w:rsidRPr="006271E1">
        <w:rPr>
          <w:rFonts w:hAnsi="Times New Roman" w:ascii="Times New Roman"/>
          <w:bCs/>
          <w:szCs w:val="24"/>
        </w:rPr>
        <w:t>apriml</w:t>
      </w:r>
      <w:r w:rsidR="00E77904">
        <w:rPr>
          <w:rFonts w:hAnsi="Times New Roman" w:ascii="Times New Roman"/>
          <w:bCs/>
          <w:szCs w:val="24"/>
        </w:rPr>
        <w:t>jenu</w:t>
      </w:r>
      <w:r w:rsidR="006271E1">
        <w:rPr>
          <w:rFonts w:hAnsi="Times New Roman" w:ascii="Times New Roman"/>
          <w:bCs/>
          <w:szCs w:val="24"/>
        </w:rPr>
        <w:t xml:space="preserve"> 12.05.2010. </w:t>
      </w:r>
      <w:proofErr w:type="gramStart"/>
      <w:r w:rsidR="006271E1">
        <w:rPr>
          <w:rFonts w:hAnsi="Times New Roman" w:ascii="Times New Roman"/>
          <w:bCs/>
          <w:szCs w:val="24"/>
        </w:rPr>
        <w:t>broj</w:t>
      </w:r>
      <w:proofErr w:type="gramEnd"/>
      <w:r w:rsidR="006271E1">
        <w:rPr>
          <w:rFonts w:hAnsi="Times New Roman" w:ascii="Times New Roman"/>
          <w:bCs/>
          <w:szCs w:val="24"/>
        </w:rPr>
        <w:t xml:space="preserve"> Z-2510/10 GLAVNA HIPOTEKA </w:t>
      </w:r>
      <w:r w:rsidR="00E77904">
        <w:rPr>
          <w:rFonts w:hAnsi="Times New Roman" w:ascii="Times New Roman"/>
          <w:bCs/>
          <w:szCs w:val="24"/>
        </w:rPr>
        <w:t>kojom je n</w:t>
      </w:r>
      <w:r w:rsidR="006271E1" w:rsidRPr="006271E1">
        <w:rPr>
          <w:rFonts w:hAnsi="Times New Roman" w:ascii="Times New Roman"/>
          <w:bCs/>
          <w:szCs w:val="24"/>
        </w:rPr>
        <w:t xml:space="preserve">a temelju Aneksa broj I sa sporazumom o osiguranju novčane tražbine uz ugovor o odobrenju okvira za financijsko praćenje broj 405-69000429 sa sporazumom o osiguranju novčane tražbine od 10. </w:t>
      </w:r>
      <w:proofErr w:type="gramStart"/>
      <w:r w:rsidR="006271E1" w:rsidRPr="006271E1">
        <w:rPr>
          <w:rFonts w:hAnsi="Times New Roman" w:ascii="Times New Roman"/>
          <w:bCs/>
          <w:szCs w:val="24"/>
        </w:rPr>
        <w:t>svibnja</w:t>
      </w:r>
      <w:proofErr w:type="gramEnd"/>
      <w:r w:rsidR="006271E1" w:rsidRPr="006271E1">
        <w:rPr>
          <w:rFonts w:hAnsi="Times New Roman" w:ascii="Times New Roman"/>
          <w:bCs/>
          <w:szCs w:val="24"/>
        </w:rPr>
        <w:t xml:space="preserve"> 2010. </w:t>
      </w:r>
      <w:proofErr w:type="gramStart"/>
      <w:r w:rsidR="006271E1" w:rsidRPr="006271E1">
        <w:rPr>
          <w:rFonts w:hAnsi="Times New Roman" w:ascii="Times New Roman"/>
          <w:bCs/>
          <w:szCs w:val="24"/>
        </w:rPr>
        <w:t>godine</w:t>
      </w:r>
      <w:proofErr w:type="gramEnd"/>
      <w:r w:rsidR="006271E1" w:rsidRPr="006271E1">
        <w:rPr>
          <w:rFonts w:hAnsi="Times New Roman" w:ascii="Times New Roman"/>
          <w:bCs/>
          <w:szCs w:val="24"/>
        </w:rPr>
        <w:t xml:space="preserve">, ovjerenog kao ovršni javnobilježnički akt, </w:t>
      </w:r>
      <w:r w:rsidR="00E77904">
        <w:rPr>
          <w:rFonts w:hAnsi="Times New Roman" w:ascii="Times New Roman"/>
          <w:bCs/>
          <w:szCs w:val="24"/>
        </w:rPr>
        <w:t>uknjiženo</w:t>
      </w:r>
      <w:r w:rsidR="006271E1" w:rsidRPr="006271E1">
        <w:rPr>
          <w:rFonts w:hAnsi="Times New Roman" w:ascii="Times New Roman"/>
          <w:bCs/>
          <w:szCs w:val="24"/>
        </w:rPr>
        <w:t xml:space="preserve"> pravo zaloga na nekretnine u A, za iznos od 10.000,00 EUR prema prodajnom tečaju Hypo-Alpe-Adria-Bank d.d. za EUR na datum 11. </w:t>
      </w:r>
      <w:proofErr w:type="gramStart"/>
      <w:r w:rsidR="006271E1" w:rsidRPr="006271E1">
        <w:rPr>
          <w:rFonts w:hAnsi="Times New Roman" w:ascii="Times New Roman"/>
          <w:bCs/>
          <w:szCs w:val="24"/>
        </w:rPr>
        <w:t>svibnja</w:t>
      </w:r>
      <w:proofErr w:type="gramEnd"/>
      <w:r w:rsidR="006271E1" w:rsidRPr="006271E1">
        <w:rPr>
          <w:rFonts w:hAnsi="Times New Roman" w:ascii="Times New Roman"/>
          <w:bCs/>
          <w:szCs w:val="24"/>
        </w:rPr>
        <w:t xml:space="preserve"> 2010. </w:t>
      </w:r>
      <w:proofErr w:type="gramStart"/>
      <w:r w:rsidR="006271E1" w:rsidRPr="006271E1">
        <w:rPr>
          <w:rFonts w:hAnsi="Times New Roman" w:ascii="Times New Roman"/>
          <w:bCs/>
          <w:szCs w:val="24"/>
        </w:rPr>
        <w:t>godine</w:t>
      </w:r>
      <w:proofErr w:type="gramEnd"/>
      <w:r w:rsidR="006271E1" w:rsidRPr="006271E1">
        <w:rPr>
          <w:rFonts w:hAnsi="Times New Roman" w:ascii="Times New Roman"/>
          <w:bCs/>
          <w:szCs w:val="24"/>
        </w:rPr>
        <w:t xml:space="preserve"> to predstavlja iznos od 73.100,00 (sedamdesettritisućesto) kn, uvećano za pripadajuće kamate i sve ostale troškove, za korist:</w:t>
      </w:r>
      <w:r w:rsidR="00E77904">
        <w:rPr>
          <w:rFonts w:hAnsi="Times New Roman" w:ascii="Times New Roman"/>
          <w:bCs/>
          <w:szCs w:val="24"/>
        </w:rPr>
        <w:t xml:space="preserve"> </w:t>
      </w:r>
      <w:r w:rsidR="00E77904" w:rsidRPr="00E77904">
        <w:rPr>
          <w:rFonts w:hAnsi="Times New Roman" w:ascii="Times New Roman"/>
          <w:bCs/>
          <w:szCs w:val="24"/>
        </w:rPr>
        <w:t>Hypo-Alpe-Adria-Bank d.d</w:t>
      </w:r>
      <w:r w:rsidR="00E77904" w:rsidRPr="00E77904">
        <w:rPr>
          <w:b/>
          <w:bCs/>
          <w:color w:val="000000"/>
          <w:sz w:val="15"/>
          <w:szCs w:val="15"/>
        </w:rPr>
        <w:t xml:space="preserve"> </w:t>
      </w:r>
      <w:r w:rsidR="00E77904">
        <w:rPr>
          <w:rFonts w:hAnsi="Times New Roman" w:ascii="Times New Roman"/>
          <w:bCs/>
          <w:szCs w:val="24"/>
        </w:rPr>
        <w:t>OIB: 14036333877, Zagreb, Slavonska avenija</w:t>
      </w:r>
      <w:r w:rsidR="00E77904" w:rsidRPr="00E77904">
        <w:rPr>
          <w:rFonts w:hAnsi="Times New Roman" w:ascii="Times New Roman"/>
          <w:bCs/>
          <w:szCs w:val="24"/>
        </w:rPr>
        <w:t xml:space="preserve"> 6</w:t>
      </w:r>
      <w:r w:rsidR="00E77904">
        <w:rPr>
          <w:rFonts w:hAnsi="Times New Roman" w:ascii="Times New Roman"/>
          <w:bCs/>
          <w:szCs w:val="24"/>
        </w:rPr>
        <w:t>.</w:t>
      </w:r>
    </w:p>
    <w:p w:rsidRDefault="009C30CB" w:rsidP="00C64661" w:rsidR="009C30CB" w:rsidRPr="0047372C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47372C">
      <w:pPr>
        <w:jc w:val="center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Obra</w:t>
      </w:r>
      <w:r w:rsidR="002C0B16" w:rsidRPr="0047372C">
        <w:rPr>
          <w:rFonts w:hAnsi="Times New Roman" w:ascii="Times New Roman"/>
          <w:szCs w:val="24"/>
          <w:lang w:val="hr-HR"/>
        </w:rPr>
        <w:t>zloženje</w:t>
      </w:r>
    </w:p>
    <w:p w:rsidRDefault="0029008B" w:rsidP="00671834" w:rsidR="0029008B" w:rsidRPr="0047372C">
      <w:pPr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ab/>
      </w:r>
    </w:p>
    <w:p w:rsidRDefault="002F56E5" w:rsidP="0029008B" w:rsidR="00E5253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U stečajnom p</w:t>
      </w:r>
      <w:r w:rsidR="00E54E77">
        <w:rPr>
          <w:rFonts w:hAnsi="Times New Roman" w:ascii="Times New Roman"/>
          <w:szCs w:val="24"/>
          <w:lang w:val="hr-HR"/>
        </w:rPr>
        <w:t>ostupku</w:t>
      </w:r>
      <w:r w:rsidRPr="0047372C">
        <w:rPr>
          <w:rFonts w:hAnsi="Times New Roman" w:ascii="Times New Roman"/>
          <w:szCs w:val="24"/>
          <w:lang w:val="hr-HR"/>
        </w:rPr>
        <w:t xml:space="preserve"> koji se vodi nad dužnikom </w:t>
      </w:r>
      <w:r w:rsidR="00E52539" w:rsidRPr="00E52539">
        <w:rPr>
          <w:rFonts w:hAnsi="Times New Roman" w:ascii="Times New Roman"/>
          <w:bCs/>
          <w:szCs w:val="24"/>
          <w:lang w:val="pt-BR"/>
        </w:rPr>
        <w:t>ASTRAEA d.o.o. u stečaju</w:t>
      </w:r>
      <w:r w:rsidR="000B3B97">
        <w:rPr>
          <w:rFonts w:hAnsi="Times New Roman" w:ascii="Times New Roman"/>
          <w:szCs w:val="24"/>
          <w:lang w:val="hr-HR"/>
        </w:rPr>
        <w:t xml:space="preserve">, </w:t>
      </w:r>
      <w:r w:rsidR="00E52539">
        <w:rPr>
          <w:rFonts w:hAnsi="Times New Roman" w:ascii="Times New Roman"/>
          <w:szCs w:val="24"/>
          <w:lang w:val="hr-HR"/>
        </w:rPr>
        <w:t xml:space="preserve">predmetna </w:t>
      </w:r>
      <w:r w:rsidR="000B3B97">
        <w:rPr>
          <w:rFonts w:hAnsi="Times New Roman" w:ascii="Times New Roman"/>
          <w:szCs w:val="24"/>
          <w:lang w:val="hr-HR"/>
        </w:rPr>
        <w:t>nekretnina</w:t>
      </w:r>
      <w:r w:rsidR="00E52539">
        <w:rPr>
          <w:rFonts w:hAnsi="Times New Roman" w:ascii="Times New Roman"/>
          <w:szCs w:val="24"/>
          <w:lang w:val="hr-HR"/>
        </w:rPr>
        <w:t xml:space="preserve"> opisana u izreci prodana je elektroničkom javnom dražbom pred FINOM te je sud donio rješenje o dosudi. S obzirom na to da je</w:t>
      </w:r>
      <w:r w:rsidR="005736F2">
        <w:rPr>
          <w:rFonts w:hAnsi="Times New Roman" w:ascii="Times New Roman"/>
          <w:szCs w:val="24"/>
          <w:lang w:val="hr-HR"/>
        </w:rPr>
        <w:t xml:space="preserve"> ovaj sud</w:t>
      </w:r>
      <w:r w:rsidR="00E52539">
        <w:rPr>
          <w:rFonts w:hAnsi="Times New Roman" w:ascii="Times New Roman"/>
          <w:szCs w:val="24"/>
          <w:lang w:val="hr-HR"/>
        </w:rPr>
        <w:t xml:space="preserve"> rješenjem o dosudi propustio </w:t>
      </w:r>
      <w:r w:rsidR="00F869C4">
        <w:rPr>
          <w:rFonts w:hAnsi="Times New Roman" w:ascii="Times New Roman"/>
          <w:szCs w:val="24"/>
          <w:lang w:val="hr-HR"/>
        </w:rPr>
        <w:t>naložiti brisanje u izreci opisane zabilježbe</w:t>
      </w:r>
      <w:r w:rsidR="00E52539">
        <w:rPr>
          <w:rFonts w:hAnsi="Times New Roman" w:ascii="Times New Roman"/>
          <w:szCs w:val="24"/>
          <w:lang w:val="hr-HR"/>
        </w:rPr>
        <w:t xml:space="preserve">, stoga je </w:t>
      </w:r>
      <w:r w:rsidR="005736F2">
        <w:rPr>
          <w:rFonts w:hAnsi="Times New Roman" w:ascii="Times New Roman"/>
          <w:szCs w:val="24"/>
          <w:lang w:val="hr-HR"/>
        </w:rPr>
        <w:t>ovim rješenjem odlučio kao u izreci.</w:t>
      </w:r>
    </w:p>
    <w:p w:rsidRDefault="00980504" w:rsidP="005736F2" w:rsidR="00980504" w:rsidRPr="0047372C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6E1EC8" w:rsidR="008E1697" w:rsidRPr="0047372C">
      <w:pPr>
        <w:jc w:val="center"/>
        <w:rPr>
          <w:rFonts w:hAnsi="Times New Roman" w:ascii="Times New Roman"/>
          <w:szCs w:val="24"/>
        </w:rPr>
      </w:pPr>
      <w:proofErr w:type="gramStart"/>
      <w:r w:rsidRPr="0047372C">
        <w:rPr>
          <w:rFonts w:hAnsi="Times New Roman" w:ascii="Times New Roman"/>
          <w:szCs w:val="24"/>
        </w:rPr>
        <w:t xml:space="preserve">U Zagrebu </w:t>
      </w:r>
      <w:r w:rsidR="005736F2" w:rsidRPr="005736F2">
        <w:rPr>
          <w:rFonts w:hAnsi="Times New Roman" w:ascii="Times New Roman"/>
          <w:szCs w:val="24"/>
          <w:lang w:val="hr-HR"/>
        </w:rPr>
        <w:t>4.</w:t>
      </w:r>
      <w:proofErr w:type="gramEnd"/>
      <w:r w:rsidR="005736F2" w:rsidRPr="005736F2">
        <w:rPr>
          <w:rFonts w:hAnsi="Times New Roman" w:ascii="Times New Roman"/>
          <w:szCs w:val="24"/>
          <w:lang w:val="hr-HR"/>
        </w:rPr>
        <w:t xml:space="preserve"> lipnja 2018</w:t>
      </w:r>
      <w:r w:rsidRPr="0047372C">
        <w:rPr>
          <w:rFonts w:hAnsi="Times New Roman" w:ascii="Times New Roman"/>
          <w:szCs w:val="24"/>
        </w:rPr>
        <w:t>.</w:t>
      </w:r>
    </w:p>
    <w:p w:rsidRDefault="008E1697" w:rsidP="008E1697" w:rsidR="008E1697" w:rsidRPr="0047372C">
      <w:pPr>
        <w:jc w:val="both"/>
        <w:rPr>
          <w:rFonts w:hAnsi="Times New Roman" w:ascii="Times New Roman"/>
          <w:szCs w:val="24"/>
        </w:rPr>
      </w:pP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  <w:t>Sudac</w:t>
      </w:r>
    </w:p>
    <w:p w:rsidRDefault="008E1697" w:rsidP="008E1697" w:rsidR="008E1697" w:rsidRPr="0047372C">
      <w:pPr>
        <w:jc w:val="both"/>
        <w:rPr>
          <w:rFonts w:hAnsi="Times New Roman" w:ascii="Times New Roman"/>
          <w:szCs w:val="24"/>
        </w:rPr>
      </w:pPr>
      <w:r w:rsidRPr="0047372C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184A11" w:rsidRPr="0047372C">
        <w:rPr>
          <w:rFonts w:hAnsi="Times New Roman" w:ascii="Times New Roman"/>
          <w:szCs w:val="24"/>
        </w:rPr>
        <w:t xml:space="preserve">  </w:t>
      </w:r>
      <w:r w:rsidR="009475EF">
        <w:rPr>
          <w:rFonts w:hAnsi="Times New Roman" w:ascii="Times New Roman"/>
          <w:szCs w:val="24"/>
        </w:rPr>
        <w:t xml:space="preserve">                   Gordan Zubak</w:t>
      </w:r>
      <w:proofErr w:type="gramStart"/>
      <w:r w:rsidR="009475EF">
        <w:rPr>
          <w:rFonts w:hAnsi="Times New Roman" w:ascii="Times New Roman"/>
          <w:szCs w:val="24"/>
        </w:rPr>
        <w:t>,v.r</w:t>
      </w:r>
      <w:proofErr w:type="gramEnd"/>
      <w:r w:rsidR="009475EF">
        <w:rPr>
          <w:rFonts w:hAnsi="Times New Roman" w:ascii="Times New Roman"/>
          <w:szCs w:val="24"/>
        </w:rPr>
        <w:t>.</w:t>
      </w:r>
    </w:p>
    <w:p w:rsidRDefault="008E1697" w:rsidP="008E1697" w:rsidR="008E1697" w:rsidRPr="0047372C">
      <w:pPr>
        <w:jc w:val="both"/>
        <w:rPr>
          <w:rFonts w:hAnsi="Times New Roman" w:ascii="Times New Roman"/>
          <w:szCs w:val="24"/>
        </w:rPr>
      </w:pPr>
      <w:r w:rsidRPr="0047372C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47372C">
        <w:rPr>
          <w:rFonts w:hAnsi="Times New Roman" w:ascii="Times New Roman"/>
          <w:szCs w:val="24"/>
        </w:rPr>
        <w:tab/>
        <w:t xml:space="preserve"> </w:t>
      </w:r>
    </w:p>
    <w:p w:rsidRDefault="00980504" w:rsidP="00980504" w:rsidR="00980504" w:rsidRPr="009475EF">
      <w:pPr>
        <w:jc w:val="both"/>
        <w:rPr>
          <w:rFonts w:hAnsi="Times New Roman" w:ascii="Times New Roman"/>
          <w:szCs w:val="24"/>
          <w:lang w:val="hr-HR"/>
        </w:rPr>
      </w:pPr>
      <w:r w:rsidRPr="009475EF">
        <w:rPr>
          <w:rFonts w:hAnsi="Times New Roman" w:ascii="Times New Roman"/>
          <w:szCs w:val="24"/>
          <w:lang w:val="hr-HR"/>
        </w:rPr>
        <w:t>UPUTA O PRAVNOM LIJEKU:</w:t>
      </w:r>
    </w:p>
    <w:p w:rsidRDefault="00980504" w:rsidP="00980504" w:rsidR="008E1697" w:rsidRPr="009475EF">
      <w:pPr>
        <w:jc w:val="both"/>
        <w:rPr>
          <w:rFonts w:hAnsi="Times New Roman" w:ascii="Times New Roman"/>
          <w:szCs w:val="24"/>
        </w:rPr>
      </w:pPr>
      <w:r w:rsidRPr="009475EF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Visoki trgovački sud RH u roku od 8 dana od dana dostave rješenja.  </w:t>
      </w:r>
    </w:p>
    <w:p w:rsidRDefault="00184A11" w:rsidP="008E1697" w:rsidR="00184A11" w:rsidRPr="009475EF">
      <w:pPr>
        <w:jc w:val="both"/>
        <w:rPr>
          <w:rFonts w:hAnsi="Times New Roman" w:ascii="Times New Roman"/>
          <w:szCs w:val="24"/>
        </w:rPr>
      </w:pPr>
    </w:p>
    <w:p w:rsidRDefault="009475EF" w:rsidP="00400817" w:rsidR="009475EF" w:rsidRPr="009475EF">
      <w:pPr>
        <w:jc w:val="right"/>
        <w:rPr>
          <w:rFonts w:hAnsi="Times New Roman" w:ascii="Times New Roman"/>
        </w:rPr>
      </w:pPr>
      <w:r w:rsidRPr="009475EF">
        <w:rPr>
          <w:rFonts w:hAnsi="Times New Roman" w:ascii="Times New Roman"/>
        </w:rPr>
        <w:t>Za točnost otpravka – ovlašteni službenik</w:t>
      </w:r>
    </w:p>
    <w:p w:rsidRDefault="009475EF" w:rsidP="00400817" w:rsidR="009475EF" w:rsidRPr="009475EF">
      <w:pPr>
        <w:ind w:left="5664"/>
        <w:rPr>
          <w:rFonts w:hAnsi="Times New Roman" w:ascii="Times New Roman"/>
        </w:rPr>
      </w:pPr>
      <w:r w:rsidRPr="009475EF">
        <w:rPr>
          <w:rFonts w:hAnsi="Times New Roman" w:ascii="Times New Roman"/>
        </w:rPr>
        <w:t xml:space="preserve">        Dijana Hadžić</w:t>
      </w:r>
    </w:p>
    <w:p w:rsidRDefault="009475EF" w:rsidP="002F56E5" w:rsidR="009475EF" w:rsidRPr="0047372C">
      <w:pPr>
        <w:tabs>
          <w:tab w:pos="720" w:val="left"/>
        </w:tabs>
        <w:jc w:val="both"/>
        <w:rPr>
          <w:rFonts w:hAnsi="Times New Roman" w:ascii="Times New Roman"/>
          <w:szCs w:val="24"/>
        </w:rPr>
      </w:pPr>
    </w:p>
    <w:sectPr w:rsidSect="00395319" w:rsidR="009475EF" w:rsidRPr="0047372C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3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7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9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16"/>
  </w:num>
  <w:num w:numId="8">
    <w:abstractNumId w:val="4"/>
  </w:num>
  <w:num w:numId="9">
    <w:abstractNumId w:val="13"/>
  </w:num>
  <w:num w:numId="10">
    <w:abstractNumId w:val="18"/>
  </w:num>
  <w:num w:numId="11">
    <w:abstractNumId w:val="10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4"/>
  </w:num>
  <w:num w:numId="17">
    <w:abstractNumId w:val="3"/>
  </w:num>
  <w:num w:numId="18">
    <w:abstractNumId w:val="17"/>
  </w:num>
  <w:num w:numId="19">
    <w:abstractNumId w:val="9"/>
  </w:num>
  <w:num w:numId="20">
    <w:abstractNumId w:val="1"/>
  </w:num>
  <w:num w:numId="21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B3B97"/>
    <w:rsid w:val="000C0DC7"/>
    <w:rsid w:val="000C1A8A"/>
    <w:rsid w:val="000D2B7A"/>
    <w:rsid w:val="000D4B7B"/>
    <w:rsid w:val="000D4B7E"/>
    <w:rsid w:val="000E0825"/>
    <w:rsid w:val="000E19E7"/>
    <w:rsid w:val="000E32AE"/>
    <w:rsid w:val="000E37ED"/>
    <w:rsid w:val="000E3B64"/>
    <w:rsid w:val="000E44A9"/>
    <w:rsid w:val="00106318"/>
    <w:rsid w:val="0010798E"/>
    <w:rsid w:val="0011549A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77DBD"/>
    <w:rsid w:val="00180739"/>
    <w:rsid w:val="00184113"/>
    <w:rsid w:val="00184A11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C92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4F76"/>
    <w:rsid w:val="00286FC4"/>
    <w:rsid w:val="00287DDF"/>
    <w:rsid w:val="0029008B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56E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5319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2783D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684B"/>
    <w:rsid w:val="00473277"/>
    <w:rsid w:val="0047372C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6CE"/>
    <w:rsid w:val="005267F2"/>
    <w:rsid w:val="00532204"/>
    <w:rsid w:val="00535B53"/>
    <w:rsid w:val="00537753"/>
    <w:rsid w:val="005403EB"/>
    <w:rsid w:val="0054188A"/>
    <w:rsid w:val="00541FA5"/>
    <w:rsid w:val="005443ED"/>
    <w:rsid w:val="00544996"/>
    <w:rsid w:val="00547724"/>
    <w:rsid w:val="005507BA"/>
    <w:rsid w:val="0055535C"/>
    <w:rsid w:val="00556CF6"/>
    <w:rsid w:val="00557075"/>
    <w:rsid w:val="00557D40"/>
    <w:rsid w:val="005650A9"/>
    <w:rsid w:val="005720A2"/>
    <w:rsid w:val="005736F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5F2A77"/>
    <w:rsid w:val="00602016"/>
    <w:rsid w:val="00602209"/>
    <w:rsid w:val="00602F57"/>
    <w:rsid w:val="006060ED"/>
    <w:rsid w:val="00612B18"/>
    <w:rsid w:val="0061300C"/>
    <w:rsid w:val="00622AE8"/>
    <w:rsid w:val="00626377"/>
    <w:rsid w:val="0062642D"/>
    <w:rsid w:val="006268D0"/>
    <w:rsid w:val="006271E1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E1EC8"/>
    <w:rsid w:val="006F76E9"/>
    <w:rsid w:val="00700CA7"/>
    <w:rsid w:val="007025A0"/>
    <w:rsid w:val="0070392F"/>
    <w:rsid w:val="00704AE2"/>
    <w:rsid w:val="0070685C"/>
    <w:rsid w:val="00706CE5"/>
    <w:rsid w:val="007078A7"/>
    <w:rsid w:val="0070799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6F04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74A6B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47315"/>
    <w:rsid w:val="009475EF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4B11"/>
    <w:rsid w:val="00A276F6"/>
    <w:rsid w:val="00A305F4"/>
    <w:rsid w:val="00A307D7"/>
    <w:rsid w:val="00A3589B"/>
    <w:rsid w:val="00A421CD"/>
    <w:rsid w:val="00A53351"/>
    <w:rsid w:val="00A615C2"/>
    <w:rsid w:val="00A634E4"/>
    <w:rsid w:val="00A66689"/>
    <w:rsid w:val="00A66B75"/>
    <w:rsid w:val="00A67709"/>
    <w:rsid w:val="00A67D12"/>
    <w:rsid w:val="00A71D26"/>
    <w:rsid w:val="00A71FE5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B2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64C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0F28"/>
    <w:rsid w:val="00B14C9F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3FC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1B9"/>
    <w:rsid w:val="00CF7552"/>
    <w:rsid w:val="00D019CD"/>
    <w:rsid w:val="00D01FF9"/>
    <w:rsid w:val="00D049EF"/>
    <w:rsid w:val="00D06A3E"/>
    <w:rsid w:val="00D10134"/>
    <w:rsid w:val="00D10498"/>
    <w:rsid w:val="00D150FA"/>
    <w:rsid w:val="00D15CF2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1B0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DF5B16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6B40"/>
    <w:rsid w:val="00E4756E"/>
    <w:rsid w:val="00E50150"/>
    <w:rsid w:val="00E52539"/>
    <w:rsid w:val="00E54B64"/>
    <w:rsid w:val="00E54E77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77904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69C4"/>
    <w:rsid w:val="00F8737D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266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266CE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475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5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5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5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5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266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266CE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475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5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5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5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5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8319</izvorni_sadrzaj>
    <derivirana_varijabla naziv="DomainObject.Predmet.Broj_1">8319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St-8319/2015</izvorni_sadrzaj>
    <derivirana_varijabla naziv="DomainObject.Predmet.OznakaBroj_1">St-8319/2015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ASTRAEA d.o.o.</izvorni_sadrzaj>
    <derivirana_varijabla naziv="DomainObject.Predmet.ProtustrankaFormated_1">  ASTRAEA d.o.o.</derivirana_varijabla>
  </DomainObject.Predmet.ProtustrankaFormated>
  <DomainObject.Predmet.ProtustrankaFormatedOIB>
    <izvorni_sadrzaj>  ASTRAEA d.o.o., OIB 02599873429</izvorni_sadrzaj>
    <derivirana_varijabla naziv="DomainObject.Predmet.ProtustrankaFormatedOIB_1">  ASTRAEA d.o.o., OIB 02599873429</derivirana_varijabla>
  </DomainObject.Predmet.ProtustrankaFormatedOIB>
  <DomainObject.Predmet.ProtustrankaFormatedWithAdress>
    <izvorni_sadrzaj> ASTRAEA d.o.o., Silvija Strahimira Kranjčevića 11, 44000 Sisak</izvorni_sadrzaj>
    <derivirana_varijabla naziv="DomainObject.Predmet.ProtustrankaFormatedWithAdress_1"> ASTRAEA d.o.o., Silvija Strahimira Kranjčevića 11, 44000 Sisak</derivirana_varijabla>
  </DomainObject.Predmet.ProtustrankaFormatedWithAdress>
  <DomainObject.Predmet.ProtustrankaFormatedWithAdressOIB>
    <izvorni_sadrzaj> ASTRAEA d.o.o., OIB 02599873429, Silvija Strahimira Kranjčevića 11, 44000 Sisak</izvorni_sadrzaj>
    <derivirana_varijabla naziv="DomainObject.Predmet.ProtustrankaFormatedWithAdressOIB_1"> ASTRAEA d.o.o., OIB 02599873429, Silvija Strahimira Kranjčevića 11, 44000 Sisak</derivirana_varijabla>
  </DomainObject.Predmet.ProtustrankaFormatedWithAdressOIB>
  <DomainObject.Predmet.ProtustrankaWithAdress>
    <izvorni_sadrzaj>ASTRAEA d.o.o. Silvija Strahimira Kranjčevića 11, 44000 Sisak</izvorni_sadrzaj>
    <derivirana_varijabla naziv="DomainObject.Predmet.ProtustrankaWithAdress_1">ASTRAEA d.o.o. Silvija Strahimira Kranjčevića 11, 44000 Sisak</derivirana_varijabla>
  </DomainObject.Predmet.ProtustrankaWithAdress>
  <DomainObject.Predmet.ProtustrankaWithAdressOIB>
    <izvorni_sadrzaj>ASTRAEA d.o.o., OIB 02599873429, Silvija Strahimira Kranjčevića 11, 44000 Sisak</izvorni_sadrzaj>
    <derivirana_varijabla naziv="DomainObject.Predmet.ProtustrankaWithAdressOIB_1">ASTRAEA d.o.o., OIB 02599873429, Silvija Strahimira Kranjčevića 11, 44000 Sisak</derivirana_varijabla>
  </DomainObject.Predmet.ProtustrankaWithAdressOIB>
  <DomainObject.Predmet.ProtustrankaNazivFormated>
    <izvorni_sadrzaj>ASTRAEA d.o.o.</izvorni_sadrzaj>
    <derivirana_varijabla naziv="DomainObject.Predmet.ProtustrankaNazivFormated_1">ASTRAEA d.o.o.</derivirana_varijabla>
  </DomainObject.Predmet.ProtustrankaNazivFormated>
  <DomainObject.Predmet.ProtustrankaNazivFormatedOIB>
    <izvorni_sadrzaj>ASTRAEA d.o.o., OIB 02599873429</izvorni_sadrzaj>
    <derivirana_varijabla naziv="DomainObject.Predmet.ProtustrankaNazivFormatedOIB_1">ASTRAEA d.o.o., OIB 02599873429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ASTRAEA d.o.o.</item>
    </izvorni_sadrzaj>
    <derivirana_varijabla naziv="DomainObject.Predmet.ProtuStrankaListFormated_1">
      <item>ASTRAEA d.o.o.</item>
    </derivirana_varijabla>
  </DomainObject.Predmet.ProtuStrankaListFormated>
  <DomainObject.Predmet.ProtuStrankaListFormatedOIB>
    <izvorni_sadrzaj>
      <item>ASTRAEA d.o.o., OIB 02599873429</item>
    </izvorni_sadrzaj>
    <derivirana_varijabla naziv="DomainObject.Predmet.ProtuStrankaListFormatedOIB_1">
      <item>ASTRAEA d.o.o., OIB 02599873429</item>
    </derivirana_varijabla>
  </DomainObject.Predmet.ProtuStrankaListFormatedOIB>
  <DomainObject.Predmet.ProtuStrankaListFormatedWithAdress>
    <izvorni_sadrzaj>
      <item>ASTRAEA d.o.o., Silvija Strahimira Kranjčevića 11, 44000 Sisak</item>
    </izvorni_sadrzaj>
    <derivirana_varijabla naziv="DomainObject.Predmet.ProtuStrankaListFormatedWithAdress_1">
      <item>ASTRAEA d.o.o., Silvija Strahimira Kranjčevića 11, 44000 Sisak</item>
    </derivirana_varijabla>
  </DomainObject.Predmet.ProtuStrankaListFormatedWithAdress>
  <DomainObject.Predmet.ProtuStrankaListFormatedWithAdressOIB>
    <izvorni_sadrzaj>
      <item>ASTRAEA d.o.o., OIB 02599873429, Silvija Strahimira Kranjčevića 11, 44000 Sisak</item>
    </izvorni_sadrzaj>
    <derivirana_varijabla naziv="DomainObject.Predmet.ProtuStrankaListFormatedWithAdressOIB_1">
      <item>ASTRAEA d.o.o., OIB 02599873429, Silvija Strahimira Kranjčevića 11, 44000 Sisak</item>
    </derivirana_varijabla>
  </DomainObject.Predmet.ProtuStrankaListFormatedWithAdressOIB>
  <DomainObject.Predmet.ProtuStrankaListNazivFormated>
    <izvorni_sadrzaj>
      <item>ASTRAEA d.o.o.</item>
    </izvorni_sadrzaj>
    <derivirana_varijabla naziv="DomainObject.Predmet.ProtuStrankaListNazivFormated_1">
      <item>ASTRAEA d.o.o.</item>
    </derivirana_varijabla>
  </DomainObject.Predmet.ProtuStrankaListNazivFormated>
  <DomainObject.Predmet.ProtuStrankaListNazivFormatedOIB>
    <izvorni_sadrzaj>
      <item>ASTRAEA d.o.o., OIB 02599873429</item>
    </izvorni_sadrzaj>
    <derivirana_varijabla naziv="DomainObject.Predmet.ProtuStrankaListNazivFormatedOIB_1">
      <item>ASTRAEA d.o.o., OIB 02599873429</item>
    </derivirana_varijabla>
  </DomainObject.Predmet.ProtuStrankaListNazivFormatedOIB>
  <DomainObject.Predmet.OstaliListFormated>
    <izvorni_sadrzaj>
      <item>Dragana Prodanović Haines</item>
      <item>Addiko Bank dioničko društvo</item>
      <item>Nenad Cetinja</item>
    </izvorni_sadrzaj>
    <derivirana_varijabla naziv="DomainObject.Predmet.OstaliListFormated_1">
      <item>Dragana Prodanović Haines</item>
      <item>Addiko Bank dioničko društvo</item>
      <item>Nenad Cetinja</item>
    </derivirana_varijabla>
  </DomainObject.Predmet.OstaliListFormated>
  <DomainObject.Predmet.OstaliListFormatedOIB>
    <izvorni_sadrzaj>
      <item>Dragana Prodanović Haines, OIB 92697107612</item>
      <item>Addiko Bank dioničko društvo, OIB 14036333877</item>
      <item>Nenad Cetinja, OIB 15489081131</item>
    </izvorni_sadrzaj>
    <derivirana_varijabla naziv="DomainObject.Predmet.OstaliListFormatedOIB_1">
      <item>Dragana Prodanović Haines, OIB 92697107612</item>
      <item>Addiko Bank dioničko društvo, OIB 14036333877</item>
      <item>Nenad Cetinja, OIB 15489081131</item>
    </derivirana_varijabla>
  </DomainObject.Predmet.OstaliListFormatedOIB>
  <DomainObject.Predmet.OstaliListFormatedWithAdress>
    <izvorni_sadrzaj>
      <item>Dragana Prodanović Haines, Mije Goričkog 34, 44000 Sisak</item>
      <item>Addiko Bank dioničko društvo, Slavonska avenija 6, 10000 Zagreb</item>
      <item>Nenad Cetinja, Horvaćanska Cesta 17 A, 10000 Zagreb</item>
    </izvorni_sadrzaj>
    <derivirana_varijabla naziv="DomainObject.Predmet.OstaliListFormatedWithAdress_1">
      <item>Dragana Prodanović Haines, Mije Goričkog 34, 44000 Sisak</item>
      <item>Addiko Bank dioničko društvo, Slavonska avenija 6, 10000 Zagreb</item>
      <item>Nenad Cetinja, Horvaćanska Cesta 17 A, 10000 Zagreb</item>
    </derivirana_varijabla>
  </DomainObject.Predmet.OstaliListFormatedWithAdress>
  <DomainObject.Predmet.OstaliListFormatedWithAdressOIB>
    <izvorni_sadrzaj>
      <item>Dragana Prodanović Haines, OIB 92697107612, Mije Goričkog 34, 44000 Sisak</item>
      <item>Addiko Bank dioničko društvo, OIB 14036333877, Slavonska avenija 6, 10000 Zagreb</item>
      <item>Nenad Cetinja, OIB 15489081131, Horvaćanska Cesta 17 A, 10000 Zagreb</item>
    </izvorni_sadrzaj>
    <derivirana_varijabla naziv="DomainObject.Predmet.OstaliListFormatedWithAdressOIB_1">
      <item>Dragana Prodanović Haines, OIB 92697107612, Mije Goričkog 34, 44000 Sisak</item>
      <item>Addiko Bank dioničko društvo, OIB 14036333877, Slavonska avenija 6, 10000 Zagreb</item>
      <item>Nenad Cetinja, OIB 15489081131, Horvaćanska Cesta 17 A, 10000 Zagreb</item>
    </derivirana_varijabla>
  </DomainObject.Predmet.OstaliListFormatedWithAdressOIB>
  <DomainObject.Predmet.OstaliListNazivFormated>
    <izvorni_sadrzaj>
      <item>Dragana Prodanović Haines</item>
      <item>Addiko Bank dioničko društvo</item>
      <item>Nenad Cetinja</item>
    </izvorni_sadrzaj>
    <derivirana_varijabla naziv="DomainObject.Predmet.OstaliListNazivFormated_1">
      <item>Dragana Prodanović Haines</item>
      <item>Addiko Bank dioničko društvo</item>
      <item>Nenad Cetinja</item>
    </derivirana_varijabla>
  </DomainObject.Predmet.OstaliListNazivFormated>
  <DomainObject.Predmet.OstaliListNazivFormatedOIB>
    <izvorni_sadrzaj>
      <item>Dragana Prodanović Haines, OIB 92697107612</item>
      <item>Addiko Bank dioničko društvo, OIB 14036333877</item>
      <item>Nenad Cetinja, OIB 15489081131</item>
    </izvorni_sadrzaj>
    <derivirana_varijabla naziv="DomainObject.Predmet.OstaliListNazivFormatedOIB_1">
      <item>Dragana Prodanović Haines, OIB 92697107612</item>
      <item>Addiko Bank dioničko društvo, OIB 14036333877</item>
      <item>Nenad Cetinja, OIB 15489081131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ASTRAEA d.o.o.</izvorni_sadrzaj>
    <derivirana_varijabla naziv="DomainObject.Predmet.ProtustrankaIDrugi_1">ASTRAEA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ASTRAEA d.o.o., OIB 02599873429, Silvija Strahimira Kranjčevića 11, 44000 Sisak</izvorni_sadrzaj>
    <derivirana_varijabla naziv="DomainObject.Predmet.ProtustrankaIDrugiAdressOIB_1">ASTRAEA d.o.o., OIB 02599873429, Silvija Strahimira Kranjčevića 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ASTRAEA d.o.o.</item>
      <item>FINA Regionalni centar Zagreb</item>
      <item>Dragana Prodanović Haines</item>
      <item>Addiko Bank dioničko društvo</item>
      <item>Nenad Cetinja</item>
    </izvorni_sadrzaj>
    <derivirana_varijabla naziv="DomainObject.Predmet.SudioniciListNaziv_1">
      <item>ASTRAEA d.o.o.</item>
      <item>FINA Regionalni centar Zagreb</item>
      <item>Dragana Prodanović Haines</item>
      <item>Addiko Bank dioničko društvo</item>
      <item>Nenad Cetinja</item>
    </derivirana_varijabla>
  </DomainObject.Predmet.SudioniciListNaziv>
  <DomainObject.Predmet.SudioniciListAdressOIB>
    <izvorni_sadrzaj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  <item>Addiko Bank dioničko društvo, OIB 14036333877, Slavonska avenija 6,10000 Zagreb</item>
      <item>Nenad Cetinja, OIB 15489081131, Horvaćanska Cesta 17 A,10000 Zagreb</item>
    </izvorni_sadrzaj>
    <derivirana_varijabla naziv="DomainObject.Predmet.SudioniciListAdressOIB_1"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  <item>Addiko Bank dioničko društvo, OIB 14036333877, Slavonska avenija 6,10000 Zagreb</item>
      <item>Nenad Cetinja, OIB 15489081131, Horvaćanska Cesta 17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02599873429</item>
      <item>, OIB 85821130368</item>
      <item>, OIB 92697107612</item>
      <item>, OIB 14036333877</item>
      <item>, OIB 15489081131</item>
    </izvorni_sadrzaj>
    <derivirana_varijabla naziv="DomainObject.Predmet.SudioniciListNazivOIB_1">
      <item>, OIB 02599873429</item>
      <item>, OIB 85821130368</item>
      <item>, OIB 92697107612</item>
      <item>, OIB 14036333877</item>
      <item>, OIB 15489081131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1738</properties:Characters>
  <properties:Lines>48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2018-06-04T12:00:00Z</dcterms:created>
  <dc:creator>stecaj</dc:creator>
  <cp:lastModifiedBy>Dijana Hadžić</cp:lastModifiedBy>
  <cp:lastPrinted>2018-06-04T12:06:00Z</cp:lastPrinted>
  <dcterms:modified xmlns:xsi="http://www.w3.org/2001/XMLSchema-instance" xsi:type="dcterms:W3CDTF">2018-06-04T12:06:00Z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(31. Rješenje - brisanje zabilježbe.docx)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