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019c" w14:paraId="b54019c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63777E">
        <w:rPr>
          <w:b/>
          <w:sz w:val="22"/>
          <w:szCs w:val="22"/>
        </w:rPr>
        <w:t>1222/2016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63777E" w:rsidRPr="0063777E">
        <w:rPr>
          <w:sz w:val="22"/>
          <w:szCs w:val="22"/>
        </w:rPr>
        <w:t>PODGAJ GRAĐENJE d.o.o., Split, Radmilovićeva 49, OIB: 22775167626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63777E" w:rsidRPr="0063777E">
        <w:rPr>
          <w:sz w:val="22"/>
          <w:szCs w:val="22"/>
        </w:rPr>
        <w:t>PODGAJ GRAĐENJE d.o.o., Split, Radmilovićeva 49, OIB: 22775167626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63777E">
        <w:rPr>
          <w:sz w:val="22"/>
          <w:szCs w:val="22"/>
        </w:rPr>
        <w:t>1222</w:t>
      </w:r>
      <w:r w:rsidR="002372E6">
        <w:rPr>
          <w:sz w:val="22"/>
          <w:szCs w:val="22"/>
        </w:rPr>
        <w:t>-1</w:t>
      </w:r>
      <w:r w:rsidR="0063777E">
        <w:rPr>
          <w:sz w:val="22"/>
          <w:szCs w:val="22"/>
        </w:rPr>
        <w:t>6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D67749" w:rsidP="00407841" w:rsidR="00AA47A1" w:rsidRPr="001C4413">
      <w:pPr>
        <w:ind w:firstLine="708"/>
        <w:jc w:val="both"/>
        <w:rPr>
          <w:sz w:val="22"/>
          <w:szCs w:val="22"/>
        </w:rPr>
      </w:pPr>
      <w:r w:rsidRPr="00D67749">
        <w:rPr>
          <w:sz w:val="22"/>
          <w:szCs w:val="22"/>
        </w:rPr>
        <w:t>Predlagatelj Financijska agencija, Regionalni centar Split, Podružnica Split je prijedlogom zaprimljenim na Trgovačkom sudu u Splitu, dana 10. svibnja 2016. godine predložio otvaranje stečajnog postupka nad dužnikom PODGAJ GRAĐENJE d.o.o., Split, Radmilovićeva 49, OIB: 22775167626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921C9D">
        <w:rPr>
          <w:sz w:val="22"/>
          <w:szCs w:val="22"/>
        </w:rPr>
        <w:t>20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991548">
        <w:rPr>
          <w:sz w:val="22"/>
          <w:szCs w:val="22"/>
        </w:rPr>
        <w:t>1.698.605,59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991548">
        <w:rPr>
          <w:sz w:val="22"/>
          <w:szCs w:val="22"/>
        </w:rPr>
        <w:t>18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991548">
        <w:rPr>
          <w:sz w:val="22"/>
          <w:szCs w:val="22"/>
        </w:rPr>
        <w:t>2775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762" w:rsidP="00583F5B" w:rsidR="00BD4762">
      <w:r>
        <w:separator/>
      </w:r>
    </w:p>
  </w:endnote>
  <w:endnote w:id="0" w:type="continuationSeparator">
    <w:p w:rsidRDefault="00BD4762" w:rsidP="00583F5B" w:rsidR="00BD4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762" w:rsidP="00583F5B" w:rsidR="00BD4762">
      <w:r>
        <w:separator/>
      </w:r>
    </w:p>
  </w:footnote>
  <w:footnote w:id="0" w:type="continuationSeparator">
    <w:p w:rsidRDefault="00BD4762" w:rsidP="00583F5B" w:rsidR="00BD47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8BB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63777E">
          <w:t>1222/2016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64B51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638BB"/>
    <w:rsid w:val="00273209"/>
    <w:rsid w:val="002D78E4"/>
    <w:rsid w:val="003716B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5C3E"/>
    <w:rsid w:val="004778A7"/>
    <w:rsid w:val="004D2C00"/>
    <w:rsid w:val="00502C00"/>
    <w:rsid w:val="005356A3"/>
    <w:rsid w:val="00544EBF"/>
    <w:rsid w:val="00550A50"/>
    <w:rsid w:val="00583F5B"/>
    <w:rsid w:val="00596610"/>
    <w:rsid w:val="005A2B2B"/>
    <w:rsid w:val="005C12B7"/>
    <w:rsid w:val="005D7505"/>
    <w:rsid w:val="005F1E7F"/>
    <w:rsid w:val="00600572"/>
    <w:rsid w:val="0063777E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21C9D"/>
    <w:rsid w:val="00991548"/>
    <w:rsid w:val="009D5071"/>
    <w:rsid w:val="00A06A13"/>
    <w:rsid w:val="00A126EF"/>
    <w:rsid w:val="00A337D8"/>
    <w:rsid w:val="00A93497"/>
    <w:rsid w:val="00AA47A1"/>
    <w:rsid w:val="00AC3859"/>
    <w:rsid w:val="00B400F0"/>
    <w:rsid w:val="00B476E6"/>
    <w:rsid w:val="00BA2545"/>
    <w:rsid w:val="00BA3950"/>
    <w:rsid w:val="00BD4762"/>
    <w:rsid w:val="00BE3C73"/>
    <w:rsid w:val="00C23D8B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67749"/>
    <w:rsid w:val="00D76EDF"/>
    <w:rsid w:val="00D81915"/>
    <w:rsid w:val="00D965CC"/>
    <w:rsid w:val="00DE0CDC"/>
    <w:rsid w:val="00DE5301"/>
    <w:rsid w:val="00E90497"/>
    <w:rsid w:val="00EA1FEC"/>
    <w:rsid w:val="00EA5C88"/>
    <w:rsid w:val="00EB11A9"/>
    <w:rsid w:val="00ED5C88"/>
    <w:rsid w:val="00EF013A"/>
    <w:rsid w:val="00EF0A05"/>
    <w:rsid w:val="00EF69A3"/>
    <w:rsid w:val="00F10840"/>
    <w:rsid w:val="00F11C3A"/>
    <w:rsid w:val="00F14A92"/>
    <w:rsid w:val="00F30DC7"/>
    <w:rsid w:val="00F53CE7"/>
    <w:rsid w:val="00FC5307"/>
    <w:rsid w:val="00FF0B7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PODGAJ GRAĐENJE, d.o.o. za građenje</izvorni_sadrzaj>
    <derivirana_varijabla naziv="DomainObject.Predmet.ProtustrankaFormated_1">  PODGAJ GRAĐENJE, d.o.o. za građenje</derivirana_varijabla>
  </DomainObject.Predmet.ProtustrankaFormated>
  <DomainObject.Predmet.ProtustrankaFormatedOIB>
    <izvorni_sadrzaj>  PODGAJ GRAĐENJE, d.o.o. za građenje, OIB 22775167626</izvorni_sadrzaj>
    <derivirana_varijabla naziv="DomainObject.Predmet.ProtustrankaFormatedOIB_1">  PODGAJ GRAĐENJE, d.o.o. za građenje, OIB 22775167626</derivirana_varijabla>
  </DomainObject.Predmet.ProtustrankaFormatedOIB>
  <DomainObject.Predmet.ProtustrankaFormatedWithAdress>
    <izvorni_sadrzaj> PODGAJ GRAĐENJE, d.o.o. za građenje, Radmilovićeva 49, 21000 Split</izvorni_sadrzaj>
    <derivirana_varijabla naziv="DomainObject.Predmet.ProtustrankaFormatedWithAdress_1"> PODGAJ GRAĐENJE, d.o.o. za građenje, Radmilovićeva 49, 21000 Split</derivirana_varijabla>
  </DomainObject.Predmet.ProtustrankaFormatedWithAdress>
  <DomainObject.Predmet.ProtustrankaFormatedWithAdressOIB>
    <izvorni_sadrzaj> PODGAJ GRAĐENJE, d.o.o. za građenje, OIB 22775167626, Radmilovićeva 49, 21000 Split</izvorni_sadrzaj>
    <derivirana_varijabla naziv="DomainObject.Predmet.ProtustrankaFormatedWithAdressOIB_1"> PODGAJ GRAĐENJE, d.o.o. za građenje, OIB 22775167626, Radmilovićeva 49, 21000 Split</derivirana_varijabla>
  </DomainObject.Predmet.ProtustrankaFormatedWithAdressOIB>
  <DomainObject.Predmet.ProtustrankaWithAdress>
    <izvorni_sadrzaj>PODGAJ GRAĐENJE, d.o.o. za građenje Radmilovićeva 49, 21000 Split</izvorni_sadrzaj>
    <derivirana_varijabla naziv="DomainObject.Predmet.ProtustrankaWithAdress_1">PODGAJ GRAĐENJE, d.o.o. za građenje Radmilovićeva 49, 21000 Split</derivirana_varijabla>
  </DomainObject.Predmet.ProtustrankaWithAdress>
  <DomainObject.Predmet.ProtustrankaWithAdressOIB>
    <izvorni_sadrzaj>PODGAJ GRAĐENJE, d.o.o. za građenje, OIB 22775167626, Radmilovićeva 49, 21000 Split</izvorni_sadrzaj>
    <derivirana_varijabla naziv="DomainObject.Predmet.ProtustrankaWithAdressOIB_1">PODGAJ GRAĐENJE, d.o.o. za građenje, OIB 22775167626, Radmilovićeva 49, 21000 Split</derivirana_varijabla>
  </DomainObject.Predmet.ProtustrankaWithAdressOIB>
  <DomainObject.Predmet.ProtustrankaNazivFormated>
    <izvorni_sadrzaj>PODGAJ GRAĐENJE, d.o.o. za građenje</izvorni_sadrzaj>
    <derivirana_varijabla naziv="DomainObject.Predmet.ProtustrankaNazivFormated_1">PODGAJ GRAĐENJE, d.o.o. za građenje</derivirana_varijabla>
  </DomainObject.Predmet.ProtustrankaNazivFormated>
  <DomainObject.Predmet.ProtustrankaNazivFormatedOIB>
    <izvorni_sadrzaj>PODGAJ GRAĐENJE, d.o.o. za građenje, OIB 22775167626</izvorni_sadrzaj>
    <derivirana_varijabla naziv="DomainObject.Predmet.ProtustrankaNazivFormatedOIB_1">PODGAJ GRAĐENJE, d.o.o. za građenje, OIB 22775167626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1469224.80</izvorni_sadrzaj>
    <derivirana_varijabla naziv="DomainObject.Predmet.TrenutnaVrijednost_1">1469224.80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PODGAJ GRAĐENJE, d.o.o. za građenje</item>
    </izvorni_sadrzaj>
    <derivirana_varijabla naziv="DomainObject.Predmet.ProtuStrankaListFormated_1">
      <item>PODGAJ GRAĐENJE, d.o.o. za građenje</item>
    </derivirana_varijabla>
  </DomainObject.Predmet.ProtuStrankaListFormated>
  <DomainObject.Predmet.ProtuStrankaListFormatedOIB>
    <izvorni_sadrzaj>
      <item>PODGAJ GRAĐENJE, d.o.o. za građenje, OIB 22775167626</item>
    </izvorni_sadrzaj>
    <derivirana_varijabla naziv="DomainObject.Predmet.ProtuStrankaListFormatedOIB_1">
      <item>PODGAJ GRAĐENJE, d.o.o. za građenje, OIB 22775167626</item>
    </derivirana_varijabla>
  </DomainObject.Predmet.ProtuStrankaListFormatedOIB>
  <DomainObject.Predmet.ProtuStrankaListFormatedWithAdress>
    <izvorni_sadrzaj>
      <item>PODGAJ GRAĐENJE, d.o.o. za građenje, Radmilovićeva 49, 21000 Split</item>
    </izvorni_sadrzaj>
    <derivirana_varijabla naziv="DomainObject.Predmet.ProtuStrankaListFormatedWithAdress_1">
      <item>PODGAJ GRAĐENJE, d.o.o. za građenje, Radmilovićeva 49, 21000 Split</item>
    </derivirana_varijabla>
  </DomainObject.Predmet.ProtuStrankaListFormatedWithAdress>
  <DomainObject.Predmet.ProtuStrankaListFormatedWithAdressOIB>
    <izvorni_sadrzaj>
      <item>PODGAJ GRAĐENJE, d.o.o. za građenje, OIB 22775167626, Radmilovićeva 49, 21000 Split</item>
    </izvorni_sadrzaj>
    <derivirana_varijabla naziv="DomainObject.Predmet.ProtuStrankaListFormatedWithAdressOIB_1">
      <item>PODGAJ GRAĐENJE, d.o.o. za građenje, OIB 22775167626, Radmilovićeva 49, 21000 Split</item>
    </derivirana_varijabla>
  </DomainObject.Predmet.ProtuStrankaListFormatedWithAdressOIB>
  <DomainObject.Predmet.ProtuStrankaListNazivFormated>
    <izvorni_sadrzaj>
      <item>PODGAJ GRAĐENJE, d.o.o. za građenje</item>
    </izvorni_sadrzaj>
    <derivirana_varijabla naziv="DomainObject.Predmet.ProtuStrankaListNazivFormated_1">
      <item>PODGAJ GRAĐENJE, d.o.o. za građenje</item>
    </derivirana_varijabla>
  </DomainObject.Predmet.ProtuStrankaListNazivFormated>
  <DomainObject.Predmet.ProtuStrankaListNazivFormatedOIB>
    <izvorni_sadrzaj>
      <item>PODGAJ GRAĐENJE, d.o.o. za građenje, OIB 22775167626</item>
    </izvorni_sadrzaj>
    <derivirana_varijabla naziv="DomainObject.Predmet.ProtuStrankaListNazivFormatedOIB_1">
      <item>PODGAJ GRAĐENJE, d.o.o. za građenje, OIB 22775167626</item>
    </derivirana_varijabla>
  </DomainObject.Predmet.ProtuStrankaListNazivFormatedOIB>
  <DomainObject.Predmet.OstaliListFormated>
    <izvorni_sadrzaj>
      <item>Tomislav Krajina</item>
    </izvorni_sadrzaj>
    <derivirana_varijabla naziv="DomainObject.Predmet.OstaliListFormated_1">
      <item>Tomislav Krajina</item>
    </derivirana_varijabla>
  </DomainObject.Predmet.OstaliListFormated>
  <DomainObject.Predmet.OstaliListFormatedOIB>
    <izvorni_sadrzaj>
      <item>Tomislav Krajina, OIB 98545417058</item>
    </izvorni_sadrzaj>
    <derivirana_varijabla naziv="DomainObject.Predmet.OstaliListFormatedOIB_1">
      <item>Tomislav Krajina, OIB 98545417058</item>
    </derivirana_varijabla>
  </DomainObject.Predmet.OstaliListFormatedOIB>
  <DomainObject.Predmet.OstaliListFormatedWithAdress>
    <izvorni_sadrzaj>
      <item>Tomislav Krajina, Radmilovićeva 49, 21000 Split</item>
    </izvorni_sadrzaj>
    <derivirana_varijabla naziv="DomainObject.Predmet.OstaliListFormatedWithAdress_1">
      <item>Tomislav Krajina, Radmilovićeva 49, 21000 Split</item>
    </derivirana_varijabla>
  </DomainObject.Predmet.OstaliListFormatedWithAdress>
  <DomainObject.Predmet.OstaliListFormatedWithAdressOIB>
    <izvorni_sadrzaj>
      <item>Tomislav Krajina, OIB 98545417058, Radmilovićeva 49, 21000 Split</item>
    </izvorni_sadrzaj>
    <derivirana_varijabla naziv="DomainObject.Predmet.OstaliListFormatedWithAdressOIB_1">
      <item>Tomislav Krajina, OIB 98545417058, Radmilovićeva 49, 21000 Split</item>
    </derivirana_varijabla>
  </DomainObject.Predmet.OstaliListFormatedWithAdressOIB>
  <DomainObject.Predmet.OstaliListNazivFormated>
    <izvorni_sadrzaj>
      <item>Tomislav Krajina</item>
    </izvorni_sadrzaj>
    <derivirana_varijabla naziv="DomainObject.Predmet.OstaliListNazivFormated_1">
      <item>Tomislav Krajina</item>
    </derivirana_varijabla>
  </DomainObject.Predmet.OstaliListNazivFormated>
  <DomainObject.Predmet.OstaliListNazivFormatedOIB>
    <izvorni_sadrzaj>
      <item>Tomislav Krajina, OIB 98545417058</item>
    </izvorni_sadrzaj>
    <derivirana_varijabla naziv="DomainObject.Predmet.OstaliListNazivFormatedOIB_1">
      <item>Tomislav Krajina, OIB 98545417058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PODGAJ GRAĐENJE, d.o.o. za građenje</izvorni_sadrzaj>
    <derivirana_varijabla naziv="DomainObject.Predmet.ProtustrankaIDrugi_1">PODGAJ GRAĐENJE,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PODGAJ GRAĐENJE, d.o.o. za građenje, OIB 22775167626, Radmilovićeva 49, 21000 Split</izvorni_sadrzaj>
    <derivirana_varijabla naziv="DomainObject.Predmet.ProtustrankaIDrugiAdressOIB_1">PODGAJ GRAĐENJE, d.o.o. za građenje, OIB 22775167626, Radmilovićeva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PODGAJ GRAĐENJE, d.o.o. za građenje</item>
      <item>FINANCIJSKA AGENCIJA, RC SPLIT</item>
      <item>Tomislav Krajina</item>
    </izvorni_sadrzaj>
    <derivirana_varijabla naziv="DomainObject.Predmet.SudioniciListNaziv_1">
      <item>PODGAJ GRAĐENJE, d.o.o. za građenje</item>
      <item>FINANCIJSKA AGENCIJA, RC SPLIT</item>
      <item>Tomislav Krajina</item>
    </derivirana_varijabla>
  </DomainObject.Predmet.SudioniciListNaziv>
  <DomainObject.Predmet.SudioniciListAdressOIB>
    <izvorni_sadrzaj>
      <item>PODGAJ GRAĐENJE, d.o.o. za građenje, OIB 22775167626, Radmilovićeva 49,21000 Split</item>
      <item>FINANCIJSKA AGENCIJA, RC SPLIT, OIB 85821130368, Mažuranićevo šetalište 24 b,21000 Split</item>
      <item>Tomislav Krajina, OIB 98545417058, Radmilovićeva 49,21000 Split</item>
    </izvorni_sadrzaj>
    <derivirana_varijabla naziv="DomainObject.Predmet.SudioniciListAdressOIB_1">
      <item>PODGAJ GRAĐENJE, d.o.o. za građenje, OIB 22775167626, Radmilovićeva 49,21000 Split</item>
      <item>FINANCIJSKA AGENCIJA, RC SPLIT, OIB 85821130368, Mažuranićevo šetalište 24 b,21000 Split</item>
      <item>Tomislav Krajina, OIB 98545417058, Radmilovićeva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22775167626</item>
      <item>, OIB 98545417058</item>
    </izvorni_sadrzaj>
    <derivirana_varijabla naziv="DomainObject.Predmet.SudioniciListNazivOIB_1">
      <item>, OIB 85821130368</item>
      <item>, OIB 22775167626</item>
      <item>, OIB 98545417058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3698</properties:Characters>
  <properties:Lines>98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2018-07-02T11:40:00Z</dcterms:created>
  <dc:creator>Diana Butigan Granić</dc:creator>
  <cp:lastModifiedBy>Paško Bačić</cp:lastModifiedBy>
  <cp:lastPrinted>2018-07-12T08:19:00Z</cp:lastPrinted>
  <dcterms:modified xmlns:xsi="http://www.w3.org/2001/XMLSchema-instance" xsi:type="dcterms:W3CDTF">2018-07-12T08:20:00Z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(10,15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