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3e88" w14:paraId="0533e88" w:rsidRDefault="00E16589" w:rsidP="00E16589" w:rsidR="00E16589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E16589" w:rsidP="00E16589" w:rsidR="00E16589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E16589" w:rsidP="00E16589" w:rsidR="00E1658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E16589" w:rsidP="00E16589" w:rsidR="00E16589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E16589" w:rsidP="00E16589" w:rsidR="00E1658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E16589" w:rsidP="00E16589" w:rsidR="00E16589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E16589" w:rsidP="00E16589" w:rsidR="00E16589" w:rsidRPr="004020D1">
      <w:pPr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7092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27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E16589" w:rsidP="00E16589" w:rsidR="00E16589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E16589" w:rsidP="00E16589" w:rsidR="00E16589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E16589" w:rsidP="00E16589" w:rsidR="00E1658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REPROGRAPH d.o.o., OIB 99368728175, MBS 080291353, iz Zagreba, </w:t>
      </w:r>
      <w:proofErr w:type="spellStart"/>
      <w:r>
        <w:rPr>
          <w:rFonts w:cs="Times New Roman" w:eastAsia="Times New Roman"/>
          <w:szCs w:val="24"/>
          <w:lang w:eastAsia="hr-HR"/>
        </w:rPr>
        <w:t>Maceljska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4a.</w:t>
      </w:r>
    </w:p>
    <w:p w:rsidRDefault="00E16589" w:rsidP="00E16589" w:rsidR="00E16589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1.761.158,33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E16589" w:rsidP="00E16589" w:rsidR="00E16589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E16589" w:rsidP="00E16589" w:rsidR="00E1658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16589" w:rsidP="00E16589" w:rsidR="00E16589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16589" w:rsidP="00E16589" w:rsidR="00E16589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E16589" w:rsidP="00E16589" w:rsidR="00E16589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16589" w:rsidP="00E16589" w:rsidR="00E16589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E16589" w:rsidP="00E16589" w:rsidR="00E16589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27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E16589" w:rsidP="00E16589" w:rsidR="00E16589" w:rsidRPr="004020D1">
      <w:pPr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E16589" w:rsidP="00E16589" w:rsidR="00E16589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E16589" w:rsidP="00E16589" w:rsidR="00E16589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E16589" w:rsidP="00E16589" w:rsidR="00E1658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E16589" w:rsidP="00E16589" w:rsidR="00E1658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E16589" w:rsidR="00FE6062" w:rsidRPr="00E16589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FE6062" w:rsidRPr="00E165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D1D" w:rsidR="00000000">
      <w:r>
        <w:separator/>
      </w:r>
    </w:p>
  </w:endnote>
  <w:endnote w:id="0" w:type="continuationSeparator">
    <w:p w:rsidRDefault="00321D1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D1D" w:rsidR="00000000">
      <w:r>
        <w:separator/>
      </w:r>
    </w:p>
  </w:footnote>
  <w:footnote w:id="0" w:type="continuationSeparator">
    <w:p w:rsidRDefault="00321D1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58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D1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58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1D1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589"/>
    <w:rsid w:val="00321D1D"/>
    <w:rsid w:val="00E16589"/>
    <w:rsid w:val="00FE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658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165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6589"/>
  </w:style>
  <w:style w:styleId="Brojstranice" w:type="character">
    <w:name w:val="page number"/>
    <w:basedOn w:val="Zadanifontodlomka"/>
    <w:rsid w:val="00E16589"/>
  </w:style>
  <w:style w:styleId="Tekstbalonia" w:type="paragraph">
    <w:name w:val="Balloon Text"/>
    <w:basedOn w:val="Normal"/>
    <w:link w:val="TekstbaloniaChar"/>
    <w:uiPriority w:val="99"/>
    <w:semiHidden/>
    <w:unhideWhenUsed/>
    <w:rsid w:val="00E165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6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D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1D1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1D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1D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658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165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6589"/>
  </w:style>
  <w:style w:styleId="Brojstranice" w:type="character">
    <w:name w:val="page number"/>
    <w:basedOn w:val="Zadanifontodlomka"/>
    <w:rsid w:val="00E16589"/>
  </w:style>
  <w:style w:styleId="Tekstbalonia" w:type="paragraph">
    <w:name w:val="Balloon Text"/>
    <w:basedOn w:val="Normal"/>
    <w:link w:val="TekstbaloniaChar"/>
    <w:uiPriority w:val="99"/>
    <w:semiHidden/>
    <w:unhideWhenUsed/>
    <w:rsid w:val="00E165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6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1D1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1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1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7092</izvorni_sadrzaj>
    <derivirana_varijabla naziv="DomainObject.Predmet.Broj_1">7092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St-7092/2016</izvorni_sadrzaj>
    <derivirana_varijabla naziv="DomainObject.Predmet.OznakaBroj_1">St-7092/2016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REPROGRAPH d.o.o.</izvorni_sadrzaj>
    <derivirana_varijabla naziv="DomainObject.Predmet.ProtustrankaFormated_1">  REPROGRAPH d.o.o.</derivirana_varijabla>
  </DomainObject.Predmet.ProtustrankaFormated>
  <DomainObject.Predmet.ProtustrankaFormatedOIB>
    <izvorni_sadrzaj>  REPROGRAPH d.o.o., OIB 99368728175</izvorni_sadrzaj>
    <derivirana_varijabla naziv="DomainObject.Predmet.ProtustrankaFormatedOIB_1">  REPROGRAPH d.o.o., OIB 99368728175</derivirana_varijabla>
  </DomainObject.Predmet.ProtustrankaFormatedOIB>
  <DomainObject.Predmet.ProtustrankaFormatedWithAdress>
    <izvorni_sadrzaj> REPROGRAPH d.o.o., Maceljska 4 a, 10000 Zagreb</izvorni_sadrzaj>
    <derivirana_varijabla naziv="DomainObject.Predmet.ProtustrankaFormatedWithAdress_1"> REPROGRAPH d.o.o., Maceljska 4 a, 10000 Zagreb</derivirana_varijabla>
  </DomainObject.Predmet.ProtustrankaFormatedWithAdress>
  <DomainObject.Predmet.ProtustrankaFormatedWithAdressOIB>
    <izvorni_sadrzaj> REPROGRAPH d.o.o., OIB 99368728175, Maceljska 4 a, 10000 Zagreb</izvorni_sadrzaj>
    <derivirana_varijabla naziv="DomainObject.Predmet.ProtustrankaFormatedWithAdressOIB_1"> REPROGRAPH d.o.o., OIB 99368728175, Maceljska 4 a, 10000 Zagreb</derivirana_varijabla>
  </DomainObject.Predmet.ProtustrankaFormatedWithAdressOIB>
  <DomainObject.Predmet.ProtustrankaWithAdress>
    <izvorni_sadrzaj>REPROGRAPH d.o.o. Maceljska 4 a, 10000 Zagreb</izvorni_sadrzaj>
    <derivirana_varijabla naziv="DomainObject.Predmet.ProtustrankaWithAdress_1">REPROGRAPH d.o.o. Maceljska 4 a, 10000 Zagreb</derivirana_varijabla>
  </DomainObject.Predmet.ProtustrankaWithAdress>
  <DomainObject.Predmet.ProtustrankaWithAdressOIB>
    <izvorni_sadrzaj>REPROGRAPH d.o.o., OIB 99368728175, Maceljska 4 a, 10000 Zagreb</izvorni_sadrzaj>
    <derivirana_varijabla naziv="DomainObject.Predmet.ProtustrankaWithAdressOIB_1">REPROGRAPH d.o.o., OIB 99368728175, Maceljska 4 a, 10000 Zagreb</derivirana_varijabla>
  </DomainObject.Predmet.ProtustrankaWithAdressOIB>
  <DomainObject.Predmet.ProtustrankaNazivFormated>
    <izvorni_sadrzaj>REPROGRAPH d.o.o.</izvorni_sadrzaj>
    <derivirana_varijabla naziv="DomainObject.Predmet.ProtustrankaNazivFormated_1">REPROGRAPH d.o.o.</derivirana_varijabla>
  </DomainObject.Predmet.ProtustrankaNazivFormated>
  <DomainObject.Predmet.ProtustrankaNazivFormatedOIB>
    <izvorni_sadrzaj>REPROGRAPH d.o.o., OIB 99368728175</izvorni_sadrzaj>
    <derivirana_varijabla naziv="DomainObject.Predmet.ProtustrankaNazivFormatedOIB_1">REPROGRAPH d.o.o., OIB 99368728175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REPROGRAPH d.o.o.</item>
    </izvorni_sadrzaj>
    <derivirana_varijabla naziv="DomainObject.Predmet.ProtuStrankaListFormated_1">
      <item>REPROGRAPH d.o.o.</item>
    </derivirana_varijabla>
  </DomainObject.Predmet.ProtuStrankaListFormated>
  <DomainObject.Predmet.ProtuStrankaListFormatedOIB>
    <izvorni_sadrzaj>
      <item>REPROGRAPH d.o.o., OIB 99368728175</item>
    </izvorni_sadrzaj>
    <derivirana_varijabla naziv="DomainObject.Predmet.ProtuStrankaListFormatedOIB_1">
      <item>REPROGRAPH d.o.o., OIB 99368728175</item>
    </derivirana_varijabla>
  </DomainObject.Predmet.ProtuStrankaListFormatedOIB>
  <DomainObject.Predmet.ProtuStrankaListFormatedWithAdress>
    <izvorni_sadrzaj>
      <item>REPROGRAPH d.o.o., Maceljska 4 a, 10000 Zagreb</item>
    </izvorni_sadrzaj>
    <derivirana_varijabla naziv="DomainObject.Predmet.ProtuStrankaListFormatedWithAdress_1">
      <item>REPROGRAPH d.o.o., Maceljska 4 a, 10000 Zagreb</item>
    </derivirana_varijabla>
  </DomainObject.Predmet.ProtuStrankaListFormatedWithAdress>
  <DomainObject.Predmet.ProtuStrankaListFormatedWithAdressOIB>
    <izvorni_sadrzaj>
      <item>REPROGRAPH d.o.o., OIB 99368728175, Maceljska 4 a, 10000 Zagreb</item>
    </izvorni_sadrzaj>
    <derivirana_varijabla naziv="DomainObject.Predmet.ProtuStrankaListFormatedWithAdressOIB_1">
      <item>REPROGRAPH d.o.o., OIB 99368728175, Maceljska 4 a, 10000 Zagreb</item>
    </derivirana_varijabla>
  </DomainObject.Predmet.ProtuStrankaListFormatedWithAdressOIB>
  <DomainObject.Predmet.ProtuStrankaListNazivFormated>
    <izvorni_sadrzaj>
      <item>REPROGRAPH d.o.o.</item>
    </izvorni_sadrzaj>
    <derivirana_varijabla naziv="DomainObject.Predmet.ProtuStrankaListNazivFormated_1">
      <item>REPROGRAPH d.o.o.</item>
    </derivirana_varijabla>
  </DomainObject.Predmet.ProtuStrankaListNazivFormated>
  <DomainObject.Predmet.ProtuStrankaListNazivFormatedOIB>
    <izvorni_sadrzaj>
      <item>REPROGRAPH d.o.o., OIB 99368728175</item>
    </izvorni_sadrzaj>
    <derivirana_varijabla naziv="DomainObject.Predmet.ProtuStrankaListNazivFormatedOIB_1">
      <item>REPROGRAPH d.o.o., OIB 99368728175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REPROGRAPH d.o.o.</izvorni_sadrzaj>
    <derivirana_varijabla naziv="DomainObject.Predmet.ProtustrankaIDrugi_1">REPROGRAPH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REPROGRAPH d.o.o., OIB 99368728175, Maceljska 4 a, 10000 Zagreb</izvorni_sadrzaj>
    <derivirana_varijabla naziv="DomainObject.Predmet.ProtustrankaIDrugiAdressOIB_1">REPROGRAPH d.o.o., OIB 99368728175, Maceljska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REPROGRAPH d.o.o.</item>
    </izvorni_sadrzaj>
    <derivirana_varijabla naziv="DomainObject.Predmet.SudioniciListNaziv_1">
      <item>FINA Regionalni centar Zagreb</item>
      <item>REPROGRAPH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REPROGRAPH d.o.o., OIB 99368728175, Maceljska 4 a,10000 Zagreb</item>
    </izvorni_sadrzaj>
    <derivirana_varijabla naziv="DomainObject.Predmet.SudioniciListAdressOIB_1">
      <item>FINA Regionalni centar Zagreb, OIB 85821130368, Trg svibanjskih žrtava 1995. br. 1,10000 Zagreb</item>
      <item>REPROGRAPH d.o.o., OIB 99368728175, Maceljska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99368728175</item>
    </izvorni_sadrzaj>
    <derivirana_varijabla naziv="DomainObject.Predmet.SudioniciListNazivOIB_1">
      <item>, OIB 85821130368</item>
      <item>, OIB 99368728175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1322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2017-03-24T12:20:00Z</dcterms:created>
  <dc:creator>Nikolina Mikulić</dc:creator>
  <cp:lastModifiedBy>Katarina Drndelić</cp:lastModifiedBy>
  <cp:lastPrinted>2017-03-27T11:21:00Z</cp:lastPrinted>
  <dcterms:modified xmlns:xsi="http://www.w3.org/2001/XMLSchema-instance" xsi:type="dcterms:W3CDTF">2017-03-27T11:21:00Z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