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b20a" w14:paraId="7c3b20a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2F009A">
        <w:t>778</w:t>
      </w:r>
      <w:r w:rsidR="00172436">
        <w:t>/</w:t>
      </w:r>
      <w:r w:rsidR="004A26DB">
        <w:t>16</w:t>
      </w:r>
      <w:r w:rsidR="00CE35C9" w:rsidRPr="007D37BA">
        <w:t>-</w:t>
      </w:r>
      <w:r>
        <w:t>4</w:t>
      </w:r>
      <w:r w:rsidR="002F009A">
        <w:t>1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2F009A" w:rsidRPr="00161C96">
        <w:t>ANTONIJA j.d.o.o. u stečaju, Knin, Seljačke bune 5, OIB: 49052403628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2F009A">
        <w:t>Ante Poljak</w:t>
      </w:r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0C08DD">
        <w:t>11</w:t>
      </w:r>
      <w:r w:rsidR="00623E62">
        <w:t xml:space="preserve">. </w:t>
      </w:r>
      <w:r w:rsidR="00F966CA">
        <w:t>travnja</w:t>
      </w:r>
      <w:r w:rsidR="004A26DB">
        <w:t xml:space="preserve"> 201</w:t>
      </w:r>
      <w:r w:rsidR="00F966CA">
        <w:t>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0C08DD" w:rsidP="00A9193B" w:rsidR="00860C24" w:rsidRPr="007D37BA">
      <w:pPr>
        <w:ind w:firstLine="708"/>
        <w:jc w:val="center"/>
      </w:pPr>
      <w:r>
        <w:t>7</w:t>
      </w:r>
      <w:r w:rsidR="0038379B">
        <w:t xml:space="preserve">. </w:t>
      </w:r>
      <w:r>
        <w:t>svibnja</w:t>
      </w:r>
      <w:r w:rsidR="00C12769">
        <w:t xml:space="preserve"> 201</w:t>
      </w:r>
      <w:r w:rsidR="00F966CA">
        <w:t>8</w:t>
      </w:r>
      <w:r w:rsidR="00860C24" w:rsidRPr="007D37BA">
        <w:t xml:space="preserve">. godine u </w:t>
      </w:r>
      <w:r>
        <w:t>09,3</w:t>
      </w:r>
      <w:r w:rsidR="002F009A">
        <w:t>0</w:t>
      </w:r>
      <w:r w:rsidR="00860C24" w:rsidRPr="007D37BA">
        <w:t xml:space="preserve"> sati, </w:t>
      </w:r>
      <w:r w:rsidR="00F966CA" w:rsidRPr="007D37BA">
        <w:t xml:space="preserve">koja će se održati u sudnici broj </w:t>
      </w:r>
      <w:r w:rsidR="00F966CA">
        <w:t>212</w:t>
      </w:r>
      <w:r w:rsidR="00F966CA" w:rsidRPr="007D37BA">
        <w:t xml:space="preserve">, Trgovačkog suda u Zadru, </w:t>
      </w:r>
      <w:r w:rsidR="00F966CA">
        <w:t>Stalna služba u Šibeniku, Stjepana Radića 81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F966CA" w:rsidP="00F966CA" w:rsidR="00F966CA">
      <w:pPr>
        <w:pStyle w:val="Odlomakpopisa"/>
        <w:numPr>
          <w:ilvl w:val="0"/>
          <w:numId w:val="9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0C08DD">
        <w:t>11</w:t>
      </w:r>
      <w:r w:rsidR="00623E62">
        <w:t xml:space="preserve">. </w:t>
      </w:r>
      <w:r w:rsidR="00F966CA">
        <w:t>travnja 2018</w:t>
      </w:r>
      <w:r w:rsidR="004A26DB">
        <w:t>.</w:t>
      </w:r>
    </w:p>
    <w:p w:rsidRDefault="00860C24" w:rsidP="00860C24" w:rsidR="00860C24" w:rsidRPr="007D37BA"/>
    <w:p w:rsidRDefault="00181682" w:rsidP="00F966CA" w:rsidR="00860C24" w:rsidRPr="007D37BA">
      <w:pPr>
        <w:ind w:firstLine="708" w:left="6372"/>
        <w:jc w:val="both"/>
      </w:pPr>
      <w:r>
        <w:t>Sutkinja</w:t>
      </w:r>
    </w:p>
    <w:p w:rsidRDefault="00860C24" w:rsidP="00F966CA" w:rsidR="00F1024E" w:rsidRPr="007D37BA">
      <w:pPr>
        <w:ind w:left="7080"/>
        <w:jc w:val="both"/>
      </w:pPr>
      <w:r w:rsidRPr="007D37BA">
        <w:t>Ardena Bajlo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73C3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E1C64"/>
    <w:rsid w:val="00616543"/>
    <w:rsid w:val="00617AEF"/>
    <w:rsid w:val="00623E62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26BD1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B80365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87ACC"/>
    <w:rsid w:val="00F966CA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211</properties:Words>
  <properties:Characters>997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2018-04-09T09:15:00Z</dcterms:created>
  <dc:creator>Korisnik</dc:creator>
  <cp:lastModifiedBy>Ante Rubelj</cp:lastModifiedBy>
  <cp:lastPrinted>2016-12-15T08:07:00Z</cp:lastPrinted>
  <dcterms:modified xmlns:xsi="http://www.w3.org/2001/XMLSchema-instance" xsi:type="dcterms:W3CDTF">2018-04-11T09:37:00Z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(1st-778-16-41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