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64aa" w14:paraId="a1e64aa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8D7871">
        <w:t xml:space="preserve"> </w:t>
      </w:r>
      <w:r>
        <w:t>E</w:t>
      </w:r>
      <w:r w:rsidR="008D7871">
        <w:t xml:space="preserve"> </w:t>
      </w:r>
      <w:r>
        <w:t>P</w:t>
      </w:r>
      <w:r w:rsidR="008D7871">
        <w:t xml:space="preserve"> </w:t>
      </w:r>
      <w:r>
        <w:t>U</w:t>
      </w:r>
      <w:r w:rsidR="008D7871">
        <w:t xml:space="preserve"> </w:t>
      </w:r>
      <w:r>
        <w:t>B</w:t>
      </w:r>
      <w:r w:rsidR="008D7871">
        <w:t xml:space="preserve"> </w:t>
      </w:r>
      <w:r>
        <w:t>L</w:t>
      </w:r>
      <w:r w:rsidR="008D7871">
        <w:t xml:space="preserve"> </w:t>
      </w:r>
      <w:r>
        <w:t>I</w:t>
      </w:r>
      <w:r w:rsidR="008D7871">
        <w:t xml:space="preserve"> </w:t>
      </w:r>
      <w:r>
        <w:t>K</w:t>
      </w:r>
      <w:r w:rsidR="008D7871">
        <w:t xml:space="preserve"> </w:t>
      </w:r>
      <w:r>
        <w:t>A</w:t>
      </w:r>
      <w:r w:rsidR="008D7871">
        <w:t xml:space="preserve"> </w:t>
      </w:r>
      <w:r>
        <w:t xml:space="preserve"> H</w:t>
      </w:r>
      <w:r w:rsidR="008D7871">
        <w:t xml:space="preserve"> </w:t>
      </w:r>
      <w:r>
        <w:t>R</w:t>
      </w:r>
      <w:r w:rsidR="008D7871">
        <w:t xml:space="preserve"> </w:t>
      </w:r>
      <w:r>
        <w:t>V</w:t>
      </w:r>
      <w:r w:rsidR="008D7871">
        <w:t xml:space="preserve"> </w:t>
      </w:r>
      <w:r>
        <w:t>A</w:t>
      </w:r>
      <w:r w:rsidR="008D7871">
        <w:t xml:space="preserve"> </w:t>
      </w:r>
      <w:r>
        <w:t>T</w:t>
      </w:r>
      <w:r w:rsidR="008D7871">
        <w:t xml:space="preserve"> </w:t>
      </w:r>
      <w:r>
        <w:t>S</w:t>
      </w:r>
      <w:r w:rsidR="008D7871">
        <w:t xml:space="preserve"> </w:t>
      </w:r>
      <w:r>
        <w:t>K</w:t>
      </w:r>
      <w:r w:rsidR="008D7871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>Trgovački sud u Osijeku,</w:t>
      </w:r>
      <w:r w:rsidR="00A41053">
        <w:t xml:space="preserve"> po</w:t>
      </w:r>
      <w:r w:rsidR="00CF5CF1">
        <w:t xml:space="preserve"> </w:t>
      </w:r>
      <w:r w:rsidR="009C1D35">
        <w:t>stečajnoj sutkinji</w:t>
      </w:r>
      <w:r w:rsidR="00CF5CF1">
        <w:t xml:space="preserve"> Nadi Roso, u stečajnom postupku nad dužnikom: </w:t>
      </w:r>
      <w:r w:rsidR="001A3584">
        <w:rPr>
          <w:b/>
        </w:rPr>
        <w:t xml:space="preserve">KENTA-COMMERCE d.o.o. Osijek, </w:t>
      </w:r>
      <w:proofErr w:type="spellStart"/>
      <w:r w:rsidR="001A3584">
        <w:rPr>
          <w:b/>
        </w:rPr>
        <w:t>Murterska</w:t>
      </w:r>
      <w:proofErr w:type="spellEnd"/>
      <w:r w:rsidR="001A3584">
        <w:rPr>
          <w:b/>
        </w:rPr>
        <w:t xml:space="preserve"> 46 a, OIB: 88302898259, MBS: 030033631</w:t>
      </w:r>
      <w:r w:rsidR="00CF5CF1">
        <w:rPr>
          <w:b/>
          <w:bCs/>
        </w:rPr>
        <w:t>,</w:t>
      </w:r>
      <w:r w:rsidR="00CF5CF1">
        <w:t xml:space="preserve"> dana </w:t>
      </w:r>
      <w:r w:rsidR="001A3584">
        <w:t>26</w:t>
      </w:r>
      <w:r w:rsidR="009D3D0D">
        <w:t>. studenog</w:t>
      </w:r>
      <w:r w:rsidR="008D7871">
        <w:t xml:space="preserve"> 2018. g.,</w:t>
      </w:r>
    </w:p>
    <w:p w:rsidRDefault="008D7871" w:rsidP="005D5CF1" w:rsidR="00763833">
      <w:pPr>
        <w:tabs>
          <w:tab w:pos="292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5D5CF1" w:rsidR="005D5CF1">
      <w:pPr>
        <w:jc w:val="both"/>
      </w:pPr>
    </w:p>
    <w:p w:rsidRDefault="009F0CCE" w:rsidP="009F0CCE" w:rsidR="001A3584">
      <w:pPr>
        <w:pStyle w:val="Tijeloteksta"/>
        <w:suppressAutoHyphens/>
      </w:pPr>
      <w:r>
        <w:tab/>
      </w:r>
      <w:r w:rsidR="008D7871">
        <w:t xml:space="preserve">1. </w:t>
      </w:r>
      <w:r w:rsidR="0084627B">
        <w:t>Utvrđuje se da je rješenje o dosudi nekretnina stečajnog dužnika</w:t>
      </w:r>
      <w:r w:rsidR="00C647F6">
        <w:t xml:space="preserve"> </w:t>
      </w:r>
      <w:r w:rsidR="001A3584" w:rsidRPr="009F0CCE">
        <w:t xml:space="preserve">KENTA-COMMERCE d.o.o. Osijek, </w:t>
      </w:r>
      <w:proofErr w:type="spellStart"/>
      <w:r w:rsidR="001A3584" w:rsidRPr="009F0CCE">
        <w:t>Murterska</w:t>
      </w:r>
      <w:proofErr w:type="spellEnd"/>
      <w:r w:rsidR="001A3584" w:rsidRPr="009F0CCE">
        <w:t xml:space="preserve"> 46 a, OIB: 88302898259, MBS: 030033631</w:t>
      </w:r>
      <w:r w:rsidR="001A3584">
        <w:rPr>
          <w:b/>
        </w:rPr>
        <w:t xml:space="preserve"> </w:t>
      </w:r>
      <w:r w:rsidR="0084627B">
        <w:t>kupcu</w:t>
      </w:r>
      <w:r w:rsidR="00E77B94">
        <w:t xml:space="preserve"> </w:t>
      </w:r>
      <w:r w:rsidR="001A3584" w:rsidRPr="009F0CCE">
        <w:rPr>
          <w:b/>
        </w:rPr>
        <w:t xml:space="preserve">FERRO-DOMUS j.d.o.o. Osijek, M. </w:t>
      </w:r>
      <w:proofErr w:type="spellStart"/>
      <w:r w:rsidR="001A3584" w:rsidRPr="009F0CCE">
        <w:rPr>
          <w:b/>
        </w:rPr>
        <w:t>Divalta</w:t>
      </w:r>
      <w:proofErr w:type="spellEnd"/>
      <w:r w:rsidR="001A3584" w:rsidRPr="009F0CCE">
        <w:rPr>
          <w:b/>
        </w:rPr>
        <w:t xml:space="preserve"> 101, OIB: 84334100934</w:t>
      </w:r>
      <w:r w:rsidR="001A3584">
        <w:t xml:space="preserve">  </w:t>
      </w:r>
      <w:r w:rsidR="00CF5CF1">
        <w:t>za n</w:t>
      </w:r>
      <w:r w:rsidR="00CF5CF1" w:rsidRPr="00D75407">
        <w:t xml:space="preserve">ekretninu </w:t>
      </w:r>
      <w:r w:rsidR="00CF5CF1" w:rsidRPr="00A7347E">
        <w:rPr>
          <w:rFonts w:eastAsia="Calibri"/>
        </w:rPr>
        <w:t xml:space="preserve"> </w:t>
      </w:r>
      <w:r w:rsidR="00A41053">
        <w:t xml:space="preserve">upisanu </w:t>
      </w:r>
      <w:r w:rsidR="001A3584">
        <w:t>u zemljišnoknjižnom odjelu Osijek:</w:t>
      </w:r>
    </w:p>
    <w:p w:rsidRDefault="001A3584" w:rsidP="001A3584" w:rsidR="00F45DD4" w:rsidRPr="001A3584">
      <w:pPr>
        <w:pStyle w:val="Odlomakpopisa"/>
        <w:numPr>
          <w:ilvl w:val="0"/>
          <w:numId w:val="26"/>
        </w:numPr>
        <w:spacing w:lineRule="auto" w:line="240" w:after="0"/>
        <w:ind w:firstLine="1068" w:left="0"/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ul. 20760 Poduložak 13122 k.o. Osijek, </w:t>
      </w:r>
      <w:proofErr w:type="spellStart"/>
      <w:r>
        <w:rPr>
          <w:rFonts w:hAnsi="Times New Roman" w:ascii="Times New Roman"/>
          <w:sz w:val="24"/>
          <w:szCs w:val="24"/>
        </w:rPr>
        <w:t>kč</w:t>
      </w:r>
      <w:proofErr w:type="spellEnd"/>
      <w:r>
        <w:rPr>
          <w:rFonts w:hAnsi="Times New Roman" w:ascii="Times New Roman"/>
          <w:sz w:val="24"/>
          <w:szCs w:val="24"/>
        </w:rPr>
        <w:t xml:space="preserve">. br. 6925 zgrada u Osijeku, M. </w:t>
      </w:r>
      <w:proofErr w:type="spellStart"/>
      <w:r w:rsidRPr="001A3584">
        <w:rPr>
          <w:rFonts w:hAnsi="Times New Roman" w:ascii="Times New Roman"/>
          <w:sz w:val="24"/>
          <w:szCs w:val="24"/>
        </w:rPr>
        <w:t>Divalta</w:t>
      </w:r>
      <w:proofErr w:type="spellEnd"/>
      <w:r w:rsidRPr="001A3584">
        <w:rPr>
          <w:rFonts w:hAnsi="Times New Roman" w:ascii="Times New Roman"/>
          <w:sz w:val="24"/>
          <w:szCs w:val="24"/>
        </w:rPr>
        <w:t xml:space="preserve"> 101, u naravi stan br. 3 u prizemlju ulaz broj 1 koji se sastoji od jedne sobe, kuhinje, kupaonice, predsoblja i hodnika u ukupnoj površini od 48,44 m2</w:t>
      </w:r>
      <w:r>
        <w:rPr>
          <w:rFonts w:hAnsi="Times New Roman" w:ascii="Times New Roman"/>
          <w:sz w:val="24"/>
          <w:szCs w:val="24"/>
        </w:rPr>
        <w:t xml:space="preserve"> </w:t>
      </w:r>
      <w:r w:rsidR="00C647F6" w:rsidRPr="001A3584">
        <w:rPr>
          <w:rFonts w:hAnsi="Times New Roman" w:ascii="Times New Roman"/>
          <w:sz w:val="24"/>
          <w:szCs w:val="24"/>
        </w:rPr>
        <w:t xml:space="preserve">postalo pravomoćno dana </w:t>
      </w:r>
      <w:r w:rsidR="009F0CCE">
        <w:rPr>
          <w:rFonts w:hAnsi="Times New Roman" w:ascii="Times New Roman"/>
          <w:sz w:val="24"/>
          <w:szCs w:val="24"/>
        </w:rPr>
        <w:t>17. rujna</w:t>
      </w:r>
      <w:r w:rsidR="00C647F6" w:rsidRPr="001A3584">
        <w:rPr>
          <w:rFonts w:hAnsi="Times New Roman" w:ascii="Times New Roman"/>
          <w:sz w:val="24"/>
          <w:szCs w:val="24"/>
        </w:rPr>
        <w:t xml:space="preserve"> 2018. g. </w:t>
      </w:r>
      <w:r w:rsidR="00264D7A" w:rsidRPr="001A3584">
        <w:rPr>
          <w:rFonts w:hAnsi="Times New Roman" w:ascii="Times New Roman"/>
          <w:b/>
          <w:sz w:val="24"/>
          <w:szCs w:val="24"/>
        </w:rPr>
        <w:t>predaje se</w:t>
      </w:r>
      <w:r w:rsidR="00264D7A" w:rsidRPr="001A3584">
        <w:rPr>
          <w:rFonts w:hAnsi="Times New Roman" w:ascii="Times New Roman"/>
          <w:sz w:val="24"/>
          <w:szCs w:val="24"/>
        </w:rPr>
        <w:t xml:space="preserve"> </w:t>
      </w:r>
      <w:r w:rsidRPr="001A3584">
        <w:rPr>
          <w:rFonts w:hAnsi="Times New Roman" w:ascii="Times New Roman"/>
          <w:b/>
          <w:sz w:val="24"/>
          <w:szCs w:val="24"/>
        </w:rPr>
        <w:t xml:space="preserve">FERRO-DOMUS j.d.o.o. Osijek, M. </w:t>
      </w:r>
      <w:proofErr w:type="spellStart"/>
      <w:r w:rsidRPr="001A3584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Pr="001A3584">
        <w:rPr>
          <w:rFonts w:hAnsi="Times New Roman" w:ascii="Times New Roman"/>
          <w:b/>
          <w:sz w:val="24"/>
          <w:szCs w:val="24"/>
        </w:rPr>
        <w:t xml:space="preserve"> 101, OIB: 84334100934</w:t>
      </w:r>
      <w:r w:rsidRPr="001A3584">
        <w:rPr>
          <w:rFonts w:hAnsi="Times New Roman" w:ascii="Times New Roman"/>
          <w:sz w:val="24"/>
          <w:szCs w:val="24"/>
        </w:rPr>
        <w:t xml:space="preserve"> </w:t>
      </w:r>
      <w:r w:rsidR="00264D7A" w:rsidRPr="001A3584">
        <w:rPr>
          <w:rFonts w:hAnsi="Times New Roman" w:ascii="Times New Roman"/>
          <w:sz w:val="24"/>
          <w:szCs w:val="24"/>
        </w:rPr>
        <w:t xml:space="preserve">. </w:t>
      </w:r>
      <w:r w:rsidR="00CA2D01" w:rsidRPr="001A3584">
        <w:rPr>
          <w:rFonts w:hAnsi="Times New Roman" w:ascii="Times New Roman"/>
          <w:sz w:val="24"/>
          <w:szCs w:val="24"/>
        </w:rPr>
        <w:t xml:space="preserve"> </w:t>
      </w:r>
    </w:p>
    <w:p w:rsidRDefault="009D3D0D" w:rsidP="001A3584" w:rsidR="00F45DD4" w:rsidRPr="001A3584">
      <w:pPr>
        <w:tabs>
          <w:tab w:pos="5430" w:val="left"/>
        </w:tabs>
        <w:ind w:firstLine="1068"/>
        <w:jc w:val="both"/>
      </w:pPr>
      <w:r w:rsidRPr="001A3584">
        <w:tab/>
      </w:r>
    </w:p>
    <w:p w:rsidRDefault="0084627B" w:rsidP="009C1D35" w:rsidR="00493768" w:rsidRPr="00A41053">
      <w:pPr>
        <w:numPr>
          <w:ilvl w:val="0"/>
          <w:numId w:val="18"/>
        </w:numPr>
        <w:ind w:firstLine="709" w:left="142"/>
        <w:jc w:val="both"/>
      </w:pPr>
      <w:r w:rsidRPr="001A3584">
        <w:t xml:space="preserve">Zemljišnoknjižni odjel </w:t>
      </w:r>
      <w:r w:rsidR="001A3584">
        <w:t>Osijek</w:t>
      </w:r>
      <w:r w:rsidR="00F72571" w:rsidRPr="001A3584">
        <w:t xml:space="preserve"> izvršit</w:t>
      </w:r>
      <w:r w:rsidRPr="001A3584">
        <w:t xml:space="preserve"> će upis prava vlasništva na predan</w:t>
      </w:r>
      <w:r w:rsidR="009D4238" w:rsidRPr="001A3584">
        <w:t>oj</w:t>
      </w:r>
      <w:r w:rsidRPr="001A3584">
        <w:t xml:space="preserve"> nekretnin</w:t>
      </w:r>
      <w:r w:rsidR="009D4238" w:rsidRPr="001A3584">
        <w:t>i</w:t>
      </w:r>
      <w:r w:rsidRPr="001A3584">
        <w:t xml:space="preserve"> u korist kupca i b</w:t>
      </w:r>
      <w:r w:rsidR="00386290" w:rsidRPr="001A3584">
        <w:t xml:space="preserve">risati sve terete i zabilježbe i </w:t>
      </w:r>
      <w:r w:rsidR="00560345" w:rsidRPr="001A3584">
        <w:t>to</w:t>
      </w:r>
      <w:r w:rsidR="00F72571" w:rsidRPr="001A3584">
        <w:t xml:space="preserve"> u odnosu</w:t>
      </w:r>
      <w:r w:rsidR="00F72571" w:rsidRPr="00A41053">
        <w:t xml:space="preserve"> na slijedeću nekretninu</w:t>
      </w:r>
      <w:r w:rsidR="00493768" w:rsidRPr="00A41053">
        <w:t>:</w:t>
      </w:r>
    </w:p>
    <w:p w:rsidRDefault="00F72571" w:rsidP="00F72571" w:rsidR="00F72571" w:rsidRPr="00A41053">
      <w:pPr>
        <w:ind w:left="851"/>
        <w:jc w:val="both"/>
      </w:pPr>
    </w:p>
    <w:p w:rsidRDefault="001A3584" w:rsidP="001A3584" w:rsidR="001A3584">
      <w:pPr>
        <w:pStyle w:val="Tijeloteksta"/>
        <w:suppressAutoHyphens/>
        <w:ind w:firstLine="142"/>
      </w:pPr>
      <w:r>
        <w:t>n</w:t>
      </w:r>
      <w:r w:rsidRPr="00D75407">
        <w:t xml:space="preserve">ekretninu </w:t>
      </w:r>
      <w:r w:rsidRPr="00A7347E">
        <w:rPr>
          <w:rFonts w:eastAsia="Calibri"/>
        </w:rPr>
        <w:t xml:space="preserve"> </w:t>
      </w:r>
      <w:r>
        <w:t>upisanu u zemljišnoknjižnom odjelu Osijek:</w:t>
      </w:r>
    </w:p>
    <w:p w:rsidRDefault="001A3584" w:rsidP="001A3584" w:rsidR="005D5CF1">
      <w:pPr>
        <w:jc w:val="both"/>
      </w:pPr>
      <w:proofErr w:type="spellStart"/>
      <w:r>
        <w:t>zk</w:t>
      </w:r>
      <w:proofErr w:type="spellEnd"/>
      <w:r>
        <w:t xml:space="preserve">. ul. 20760 Poduložak 13122 k.o. Osijek, </w:t>
      </w:r>
      <w:proofErr w:type="spellStart"/>
      <w:r>
        <w:t>kč</w:t>
      </w:r>
      <w:proofErr w:type="spellEnd"/>
      <w:r>
        <w:t xml:space="preserve">. br. 6925 zgrada u Osijeku, M. </w:t>
      </w:r>
      <w:proofErr w:type="spellStart"/>
      <w:r w:rsidRPr="001A3584">
        <w:t>Divalta</w:t>
      </w:r>
      <w:proofErr w:type="spellEnd"/>
      <w:r w:rsidRPr="001A3584">
        <w:t xml:space="preserve"> 101, u naravi stan br. 3 u prizemlju ulaz broj 1 koji se sastoji od jedne sobe, kuhinje, kupaonice, predsoblja i hodnika u ukupnoj površini od 48,44 m2</w:t>
      </w:r>
    </w:p>
    <w:p w:rsidRDefault="005D5CF1" w:rsidP="00A41053" w:rsidR="005D5CF1">
      <w:pPr>
        <w:jc w:val="both"/>
      </w:pPr>
    </w:p>
    <w:p w:rsidRDefault="005D5CF1" w:rsidP="00A41053" w:rsidR="005D5CF1">
      <w:pPr>
        <w:jc w:val="both"/>
      </w:pPr>
    </w:p>
    <w:p w:rsidRDefault="005D5CF1" w:rsidP="00A41053" w:rsidR="005D5CF1" w:rsidRPr="008D7871">
      <w:pPr>
        <w:jc w:val="both"/>
      </w:pPr>
    </w:p>
    <w:p w:rsidRDefault="00493768" w:rsidP="008918F2" w:rsidR="0084627B">
      <w:pPr>
        <w:ind w:left="1211"/>
        <w:jc w:val="both"/>
      </w:pPr>
      <w:r w:rsidRPr="008D7871">
        <w:rPr>
          <w:b/>
        </w:rPr>
        <w:t xml:space="preserve"> </w:t>
      </w:r>
      <w:r w:rsidRPr="008D7871">
        <w:t xml:space="preserve">B </w:t>
      </w:r>
      <w:proofErr w:type="spellStart"/>
      <w:r w:rsidR="00440696" w:rsidRPr="008D7871">
        <w:t>Vlastovnica</w:t>
      </w:r>
      <w:proofErr w:type="spellEnd"/>
    </w:p>
    <w:p w:rsidRDefault="009D3D0D" w:rsidP="008918F2" w:rsidR="009D3D0D" w:rsidRPr="009F0CCE">
      <w:pPr>
        <w:ind w:left="1211"/>
        <w:jc w:val="both"/>
        <w:rPr>
          <w:sz w:val="22"/>
          <w:szCs w:val="22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65"/>
        <w:gridCol w:w="6674"/>
        <w:gridCol w:w="1286"/>
      </w:tblGrid>
      <w:tr w:rsidTr="009F0CCE" w:rsidR="009F0CCE" w:rsidRPr="009F0CCE"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jc w:val="center"/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type="dxa" w:w="62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t>Zaprimljeno 27.05.2016.g. pod brojem Z-13203/2016</w:t>
            </w:r>
            <w:r w:rsidRPr="009F0CCE">
              <w:rPr>
                <w:color w:val="000000"/>
                <w:sz w:val="22"/>
                <w:szCs w:val="22"/>
              </w:rPr>
              <w:br/>
            </w:r>
            <w:r w:rsidRPr="009F0CCE">
              <w:rPr>
                <w:color w:val="000000"/>
                <w:sz w:val="22"/>
                <w:szCs w:val="22"/>
              </w:rPr>
              <w:br/>
              <w:t>ZABILJEŽBA, OTVARANJE STEČAJNOG POSTUPKA, RJEŠENJE BR. ST-273/16-13 20.05.2016</w:t>
            </w:r>
            <w:r w:rsidRPr="009F0CCE">
              <w:rPr>
                <w:color w:val="000000"/>
                <w:sz w:val="22"/>
                <w:szCs w:val="22"/>
              </w:rPr>
              <w:br/>
            </w:r>
            <w:r w:rsidRPr="009F0CCE">
              <w:rPr>
                <w:color w:val="000000"/>
                <w:sz w:val="22"/>
                <w:szCs w:val="22"/>
              </w:rPr>
              <w:br/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 xml:space="preserve"> se rješenje Trgovačkog suda u Osijeku ST-273/16-13 od </w:t>
            </w:r>
            <w:r w:rsidRPr="009F0CCE">
              <w:rPr>
                <w:color w:val="000000"/>
                <w:sz w:val="22"/>
                <w:szCs w:val="22"/>
              </w:rPr>
              <w:lastRenderedPageBreak/>
              <w:t xml:space="preserve">20.05.2016. g. o otvaranju </w:t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stečjanog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 xml:space="preserve"> postupka.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lastRenderedPageBreak/>
              <w:t>na 3.1</w:t>
            </w:r>
          </w:p>
        </w:tc>
      </w:tr>
    </w:tbl>
    <w:p w:rsidRDefault="009D3D0D" w:rsidP="00BF5F14" w:rsidR="009D3D0D" w:rsidRPr="009F0CCE">
      <w:pPr>
        <w:rPr>
          <w:sz w:val="22"/>
          <w:szCs w:val="22"/>
        </w:rPr>
      </w:pPr>
    </w:p>
    <w:p w:rsidRDefault="009D3D0D" w:rsidP="00BF5F14" w:rsidR="009D3D0D" w:rsidRPr="009F0CCE">
      <w:pPr>
        <w:rPr>
          <w:sz w:val="22"/>
          <w:szCs w:val="22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900"/>
        <w:gridCol w:w="5025"/>
        <w:gridCol w:w="1200"/>
        <w:gridCol w:w="1200"/>
        <w:gridCol w:w="300"/>
      </w:tblGrid>
      <w:tr w:rsidTr="009F0CCE" w:rsidR="009F0CCE" w:rsidRPr="009F0CCE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9F0CCE" w:rsidR="009F0CCE" w:rsidRPr="009F0CCE">
            <w:pPr>
              <w:jc w:val="center"/>
              <w:rPr>
                <w:color w:val="333333"/>
                <w:sz w:val="22"/>
                <w:szCs w:val="22"/>
              </w:rPr>
            </w:pPr>
            <w:r w:rsidRPr="009F0CCE">
              <w:rPr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9F0CCE" w:rsidR="009F0CCE" w:rsidRPr="009F0CCE">
            <w:pPr>
              <w:jc w:val="center"/>
              <w:rPr>
                <w:color w:val="333333"/>
                <w:sz w:val="22"/>
                <w:szCs w:val="22"/>
              </w:rPr>
            </w:pPr>
            <w:r w:rsidRPr="009F0CCE">
              <w:rPr>
                <w:b/>
                <w:bCs/>
                <w:color w:val="000000"/>
                <w:sz w:val="22"/>
                <w:szCs w:val="22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502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jc w:val="center"/>
              <w:rPr>
                <w:color w:val="333333"/>
                <w:sz w:val="22"/>
                <w:szCs w:val="22"/>
              </w:rPr>
            </w:pPr>
            <w:r w:rsidRPr="009F0CCE">
              <w:rPr>
                <w:b/>
                <w:bCs/>
                <w:color w:val="000000"/>
                <w:sz w:val="22"/>
                <w:szCs w:val="22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b/>
                <w:bCs/>
                <w:color w:val="000000"/>
                <w:sz w:val="22"/>
                <w:szCs w:val="22"/>
              </w:rPr>
              <w:t>Iznos tereta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b/>
                <w:bCs/>
                <w:color w:val="000000"/>
                <w:sz w:val="22"/>
                <w:szCs w:val="22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177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jc w:val="center"/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t xml:space="preserve">Primljeno: 10.6.2002. </w:t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Zs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>-1242/02</w:t>
            </w:r>
            <w:r w:rsidRPr="009F0CCE">
              <w:rPr>
                <w:color w:val="000000"/>
                <w:sz w:val="22"/>
                <w:szCs w:val="22"/>
              </w:rPr>
              <w:br/>
              <w:t xml:space="preserve">Temeljem ugovora o dugoročnom kreditu od 3. 06.2002. br. </w:t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Ou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 xml:space="preserve">-426/02, i sporazumu o osiguranju novčane tražbine zasnivanjem založnog prava na nekretninama od 10. lipnja 2002. g. br. </w:t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Ou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 xml:space="preserve">-426/02, upisano je pravo zaloga na nekretnine u A II u iznosu od 17.000,00 EUR u kunskoj protuvrijednosti uvećano za ugovorene kamate, kamate korisnika garancije, ugovorene kamate za zakašnjenje u plaćanju odnosno zakonske zatezne kamate -ukoliko budu više , te provizije, </w:t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nakande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 xml:space="preserve"> i troškove prisilne naplate bilo sudske ili </w:t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izvansudske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 xml:space="preserve"> prirode , s rokom vraćanja kredita od 60 mjeseci , te u skladu sa svim ostalim uvjetima prema priloženom Ugovoru i Sporazumu u korist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t>17.000,00 EUR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b/>
                <w:bCs/>
                <w:color w:val="000000"/>
                <w:sz w:val="22"/>
                <w:szCs w:val="22"/>
              </w:rPr>
              <w:t>ERSTE &amp; STEIERMARKISCHE BANK DD, , ZAGREB, VARŠAVSKA 3-5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jc w:val="center"/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t>Primljeno 26.04.2004. Broj ZS-1139/2004</w:t>
            </w:r>
            <w:r w:rsidRPr="009F0CCE">
              <w:rPr>
                <w:color w:val="000000"/>
                <w:sz w:val="22"/>
                <w:szCs w:val="22"/>
              </w:rPr>
              <w:br/>
              <w:t xml:space="preserve">- upisano je pravo zaloga na </w:t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nekretinama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 xml:space="preserve"> u A-II u iznosu kunske protuvrijednosti od =30.000.00.- EUR uvećano za redovne ugovorene kamate po stopi od EURIBOR+6,00 </w:t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post.poena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 xml:space="preserve"> godišnje, ugovorenu kamatu po </w:t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dospjeću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 xml:space="preserve">, odnosno u visine zatezne zakonske kamate, te provizije, naknade i troškove prisilne naplate bilo sudske ili </w:t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izvansudske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>,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t>30.000,00 EUR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b/>
                <w:bCs/>
                <w:color w:val="000000"/>
                <w:sz w:val="22"/>
                <w:szCs w:val="22"/>
              </w:rPr>
              <w:t>ERSTE &amp; STEIERMARKISCHE BANK D.D. , RIJEKA, JADRANSKI TRG 3-A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jc w:val="center"/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t>Zaprimljeno 06.04.2007. broj Z-5600/2007</w:t>
            </w:r>
            <w:r w:rsidRPr="009F0CCE">
              <w:rPr>
                <w:color w:val="000000"/>
                <w:sz w:val="22"/>
                <w:szCs w:val="22"/>
              </w:rPr>
              <w:br/>
              <w:t xml:space="preserve">Na temelju sporazuma o osiguranju novčane tražbine zasnivanjem založnog prava na nekretnini od 03.04.2007. </w:t>
            </w:r>
            <w:proofErr w:type="spellStart"/>
            <w:r w:rsidRPr="009F0CCE">
              <w:rPr>
                <w:color w:val="000000"/>
                <w:sz w:val="22"/>
                <w:szCs w:val="22"/>
              </w:rPr>
              <w:t>br.ov</w:t>
            </w:r>
            <w:proofErr w:type="spellEnd"/>
            <w:r w:rsidRPr="009F0CCE">
              <w:rPr>
                <w:color w:val="000000"/>
                <w:sz w:val="22"/>
                <w:szCs w:val="22"/>
              </w:rPr>
              <w:t>-5828/07. uknjižuje se pravo zaloga na nekretnine upisane u A u iznosu od 119.000,00 EUR u kunskoj protuvrijednosti, uz pripadajuće kamate, sve naknade i troškove u skladu s priloženim ugovorom o kreditu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color w:val="000000"/>
                <w:sz w:val="22"/>
                <w:szCs w:val="22"/>
              </w:rPr>
              <w:t>119.000,00 EUR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  <w:r w:rsidRPr="009F0CCE">
              <w:rPr>
                <w:b/>
                <w:bCs/>
                <w:color w:val="000000"/>
                <w:sz w:val="22"/>
                <w:szCs w:val="22"/>
              </w:rPr>
              <w:t>ERSTE &amp; STEIERMAERKISCHE BANK DD RIJEKA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15"/>
        </w:trPr>
        <w:tc>
          <w:tcPr>
            <w:tcW w:type="dxa" w:w="8925"/>
            <w:gridSpan w:val="6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9F0CCE" w:rsidR="009F0CCE" w:rsidRPr="009F0CCE">
        <w:trPr>
          <w:trHeight w:val="330"/>
        </w:trPr>
        <w:tc>
          <w:tcPr>
            <w:tcW w:type="dxa" w:w="300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F0CCE" w:rsidR="009F0CCE" w:rsidRPr="009F0CCE">
            <w:pPr>
              <w:rPr>
                <w:sz w:val="22"/>
                <w:szCs w:val="22"/>
              </w:rPr>
            </w:pPr>
          </w:p>
        </w:tc>
      </w:tr>
    </w:tbl>
    <w:p w:rsidRDefault="009D3D0D" w:rsidP="00BF5F14" w:rsidR="009D3D0D" w:rsidRPr="0086014A"/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6014A" w:rsidR="0086014A">
      <w:pPr>
        <w:ind w:firstLine="708"/>
        <w:jc w:val="both"/>
      </w:pPr>
      <w:r>
        <w:t>Pravomoćnim r</w:t>
      </w:r>
      <w:r w:rsidR="0084627B">
        <w:t xml:space="preserve">ješenjem Trgovačkog suda u Osijeku broj </w:t>
      </w:r>
      <w:r w:rsidR="009D3D0D">
        <w:t xml:space="preserve">6 </w:t>
      </w:r>
      <w:r w:rsidR="0084627B">
        <w:t>St-</w:t>
      </w:r>
      <w:r w:rsidR="001A3584">
        <w:t>273/16</w:t>
      </w:r>
      <w:r w:rsidR="004D4743">
        <w:t>-47 od 31. kolovoza</w:t>
      </w:r>
      <w:r w:rsidR="008D7871">
        <w:t xml:space="preserve"> 2018. g.</w:t>
      </w:r>
      <w:r w:rsidR="00E22E37">
        <w:t xml:space="preserve"> </w:t>
      </w:r>
      <w:r w:rsidR="0084627B">
        <w:t xml:space="preserve">nekretnine stečajnog dužnika </w:t>
      </w:r>
      <w:r w:rsidR="001A3584">
        <w:rPr>
          <w:b/>
        </w:rPr>
        <w:t xml:space="preserve">KENTA-COMMERCE d.o.o. Osijek, </w:t>
      </w:r>
      <w:proofErr w:type="spellStart"/>
      <w:r w:rsidR="001A3584">
        <w:rPr>
          <w:b/>
        </w:rPr>
        <w:t>Murterska</w:t>
      </w:r>
      <w:proofErr w:type="spellEnd"/>
      <w:r w:rsidR="001A3584">
        <w:rPr>
          <w:b/>
        </w:rPr>
        <w:t xml:space="preserve"> 46 a, </w:t>
      </w:r>
      <w:r w:rsidR="001A3584">
        <w:rPr>
          <w:b/>
        </w:rPr>
        <w:lastRenderedPageBreak/>
        <w:t xml:space="preserve">OIB: 88302898259, MBS: 030033631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</w:t>
      </w:r>
      <w:r w:rsidR="001A3584" w:rsidRPr="001A3584">
        <w:rPr>
          <w:b/>
        </w:rPr>
        <w:t xml:space="preserve">FERRO-DOMUS j.d.o.o. Osijek, M. </w:t>
      </w:r>
      <w:proofErr w:type="spellStart"/>
      <w:r w:rsidR="001A3584" w:rsidRPr="001A3584">
        <w:rPr>
          <w:b/>
        </w:rPr>
        <w:t>Divalta</w:t>
      </w:r>
      <w:proofErr w:type="spellEnd"/>
      <w:r w:rsidR="001A3584" w:rsidRPr="001A3584">
        <w:rPr>
          <w:b/>
        </w:rPr>
        <w:t xml:space="preserve"> 101, OIB: 84334100934</w:t>
      </w:r>
      <w:r w:rsidR="0086014A">
        <w:t>.</w:t>
      </w:r>
    </w:p>
    <w:p w:rsidRDefault="00B85ADD" w:rsidP="0086014A" w:rsidR="0084627B">
      <w:pPr>
        <w:ind w:firstLine="708"/>
        <w:jc w:val="both"/>
      </w:pPr>
      <w:r>
        <w:tab/>
      </w:r>
      <w:r w:rsidR="0086014A">
        <w:tab/>
      </w:r>
    </w:p>
    <w:p w:rsidRDefault="0084627B" w:rsidP="004D4743" w:rsidR="009D3D0D">
      <w:pPr>
        <w:ind w:firstLine="708"/>
        <w:jc w:val="both"/>
      </w:pPr>
      <w:r>
        <w:t xml:space="preserve">Rješenje o dosudi nekretnine kupcu </w:t>
      </w:r>
      <w:r w:rsidR="001A3584" w:rsidRPr="001A3584">
        <w:rPr>
          <w:b/>
        </w:rPr>
        <w:t xml:space="preserve">FERRO-DOMUS j.d.o.o. Osijek, M. </w:t>
      </w:r>
      <w:proofErr w:type="spellStart"/>
      <w:r w:rsidR="001A3584" w:rsidRPr="001A3584">
        <w:rPr>
          <w:b/>
        </w:rPr>
        <w:t>Divalta</w:t>
      </w:r>
      <w:proofErr w:type="spellEnd"/>
      <w:r w:rsidR="001A3584" w:rsidRPr="001A3584">
        <w:rPr>
          <w:b/>
        </w:rPr>
        <w:t xml:space="preserve"> 101, OIB: 84334100934</w:t>
      </w:r>
      <w:r w:rsidR="001A3584" w:rsidRPr="001A3584">
        <w:t xml:space="preserve"> </w:t>
      </w:r>
      <w:r>
        <w:t xml:space="preserve">od </w:t>
      </w:r>
      <w:r w:rsidR="004D4743">
        <w:t>31. kolovoza</w:t>
      </w:r>
      <w:r w:rsidR="008D7871">
        <w:t xml:space="preserve"> 2018. g.</w:t>
      </w:r>
      <w:r>
        <w:t xml:space="preserve"> postalo je pravomoćno </w:t>
      </w:r>
      <w:r w:rsidR="004D4743">
        <w:t>17. rujna</w:t>
      </w:r>
      <w:r w:rsidR="008D7871">
        <w:t xml:space="preserve"> 2018.</w:t>
      </w:r>
      <w:r w:rsidR="000A10DC">
        <w:t xml:space="preserve">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4D4743">
        <w:t>17. listopada</w:t>
      </w:r>
      <w:r w:rsidR="00AE1ABD">
        <w:t xml:space="preserve"> 2018. g.</w:t>
      </w:r>
      <w:r w:rsidR="004D4743">
        <w:t xml:space="preserve"> na žiro račun FINE koja je isti iznos uplatila na žiro račun TS Osijek dana 2.11.2018. g.</w:t>
      </w:r>
    </w:p>
    <w:p w:rsidRDefault="006F4F1C" w:rsidP="008D7871" w:rsidR="006F4F1C">
      <w:pPr>
        <w:jc w:val="center"/>
      </w:pPr>
    </w:p>
    <w:p w:rsidRDefault="0084627B" w:rsidP="003E26E4" w:rsidR="0084627B">
      <w:pPr>
        <w:ind w:firstLine="708"/>
        <w:jc w:val="both"/>
      </w:pPr>
      <w:r>
        <w:t xml:space="preserve">S obzirom na gornje okolnosti, sud je temeljem čl. </w:t>
      </w:r>
      <w:r w:rsidR="00552863">
        <w:t>229</w:t>
      </w:r>
      <w:r>
        <w:t xml:space="preserve">. i </w:t>
      </w:r>
      <w:r w:rsidR="00552863">
        <w:t>254</w:t>
      </w:r>
      <w:r>
        <w:t>. Stečajnog zakona</w:t>
      </w:r>
      <w:r w:rsidR="00552863">
        <w:t xml:space="preserve"> (NN br. 71/15 i 104/17)</w:t>
      </w:r>
      <w:r>
        <w:t xml:space="preserve"> u svezi s čl. 101. st. 4. Ovršnog zakona, odlučio kao u izreci ovog zaključka.</w:t>
      </w:r>
    </w:p>
    <w:p w:rsidRDefault="008B699F" w:rsidP="00B85ADD" w:rsidR="008B699F">
      <w:pPr>
        <w:jc w:val="both"/>
      </w:pPr>
    </w:p>
    <w:p w:rsidRDefault="008B699F" w:rsidP="00B85ADD" w:rsidR="008B699F">
      <w:pPr>
        <w:jc w:val="both"/>
      </w:pPr>
    </w:p>
    <w:p w:rsidRDefault="004D4743" w:rsidP="00B85ADD" w:rsidR="004D4743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1A3584">
        <w:t>26. studenog</w:t>
      </w:r>
      <w:r w:rsidR="008D7871">
        <w:t xml:space="preserve"> 2018.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1A3584" w:rsidP="001A3584" w:rsidR="001A3584">
      <w:pPr>
        <w:pStyle w:val="Bezproreda"/>
        <w:numPr>
          <w:ilvl w:val="0"/>
          <w:numId w:val="5"/>
        </w:numPr>
      </w:pPr>
      <w:r>
        <w:t xml:space="preserve"> stečajni upravitelj Milan Stanić, Sl. Brod, M. Gupca 28</w:t>
      </w:r>
    </w:p>
    <w:p w:rsidRDefault="001A3584" w:rsidP="001A3584" w:rsidR="001A3584">
      <w:pPr>
        <w:pStyle w:val="Bezproreda"/>
        <w:numPr>
          <w:ilvl w:val="0"/>
          <w:numId w:val="5"/>
        </w:numPr>
      </w:pPr>
      <w:r>
        <w:t xml:space="preserve"> ŽDO Osijek</w:t>
      </w:r>
    </w:p>
    <w:p w:rsidRDefault="001A3584" w:rsidP="001A3584" w:rsidR="001A3584">
      <w:pPr>
        <w:pStyle w:val="Bezproreda"/>
        <w:numPr>
          <w:ilvl w:val="0"/>
          <w:numId w:val="5"/>
        </w:numPr>
      </w:pPr>
      <w:r>
        <w:t>Erste&amp;</w:t>
      </w:r>
      <w:proofErr w:type="spellStart"/>
      <w:r>
        <w:t>Staiermarkische</w:t>
      </w:r>
      <w:proofErr w:type="spellEnd"/>
      <w:r>
        <w:t xml:space="preserve"> Bank d.d. Zagreb, Varšavska 3-5</w:t>
      </w:r>
    </w:p>
    <w:p w:rsidRDefault="001A3584" w:rsidP="004D4743" w:rsidR="001A3584">
      <w:pPr>
        <w:pStyle w:val="Bezproreda"/>
        <w:numPr>
          <w:ilvl w:val="0"/>
          <w:numId w:val="5"/>
        </w:numPr>
      </w:pPr>
      <w:r>
        <w:t xml:space="preserve">FERRO-DOMUS j.d.o.o. Osijek, M. </w:t>
      </w:r>
      <w:proofErr w:type="spellStart"/>
      <w:r>
        <w:t>Divalta</w:t>
      </w:r>
      <w:proofErr w:type="spellEnd"/>
      <w:r>
        <w:t xml:space="preserve"> 101</w:t>
      </w:r>
    </w:p>
    <w:p w:rsidRDefault="00552863" w:rsidP="00EA19E1" w:rsidR="003A416C">
      <w:pPr>
        <w:pStyle w:val="Tijeloteksta"/>
        <w:numPr>
          <w:ilvl w:val="0"/>
          <w:numId w:val="5"/>
        </w:numPr>
      </w:pPr>
      <w:proofErr w:type="spellStart"/>
      <w:r>
        <w:t>Z</w:t>
      </w:r>
      <w:r w:rsidR="003A416C">
        <w:t>k</w:t>
      </w:r>
      <w:proofErr w:type="spellEnd"/>
      <w:r w:rsidR="003A416C">
        <w:t xml:space="preserve">. odjel </w:t>
      </w:r>
      <w:r w:rsidR="001A3584">
        <w:t>Osijek</w:t>
      </w:r>
      <w:r w:rsidR="003A416C">
        <w:t xml:space="preserve"> uz </w:t>
      </w:r>
      <w:r w:rsidR="000A10DC">
        <w:t xml:space="preserve"> rješenje o dosudi od </w:t>
      </w:r>
      <w:r w:rsidR="004D4743">
        <w:t>31.8</w:t>
      </w:r>
      <w:r w:rsidR="008D7871">
        <w:t>.2018</w:t>
      </w:r>
      <w:r w:rsidR="0086014A">
        <w:t>. g.</w:t>
      </w:r>
      <w:r w:rsidR="004D4743">
        <w:t xml:space="preserve"> (podbroj 47)</w:t>
      </w:r>
      <w:r w:rsidR="000A10DC">
        <w:t xml:space="preserve"> 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3A416C" w:rsidP="00EA19E1" w:rsidR="00F7659F">
      <w:pPr>
        <w:pStyle w:val="Tijeloteksta"/>
        <w:numPr>
          <w:ilvl w:val="0"/>
          <w:numId w:val="5"/>
        </w:numPr>
      </w:pPr>
      <w:r>
        <w:t>K-</w:t>
      </w:r>
      <w:r w:rsidR="001A3584">
        <w:t>26</w:t>
      </w:r>
      <w:r w:rsidR="008B699F">
        <w:t>.12.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E1ABD" w:rsidP="00A33C2B" w:rsidR="00AE1ABD">
      <w:pPr>
        <w:pStyle w:val="Tijeloteksta"/>
      </w:pPr>
    </w:p>
    <w:p w:rsidRDefault="00AE1ABD" w:rsidP="00A33C2B" w:rsidR="00AE1ABD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F52AF5" w:rsidR="00F257CB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089" w:rsidR="00C91089">
      <w:r>
        <w:separator/>
      </w:r>
    </w:p>
  </w:endnote>
  <w:endnote w:id="0" w:type="continuationSeparator">
    <w:p w:rsidRDefault="00C91089" w:rsidR="00C91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089" w:rsidR="00C91089">
      <w:r>
        <w:separator/>
      </w:r>
    </w:p>
  </w:footnote>
  <w:footnote w:id="0" w:type="continuationSeparator">
    <w:p w:rsidRDefault="00C91089" w:rsidR="00C91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2AF5">
      <w:rPr>
        <w:noProof/>
      </w:rPr>
      <w:t>2</w:t>
    </w:r>
    <w:r>
      <w:fldChar w:fldCharType="end"/>
    </w:r>
  </w:p>
  <w:p w:rsidRDefault="001A3584" w:rsidP="001A3584" w:rsidR="00F50565">
    <w:pPr>
      <w:pStyle w:val="Zaglavlje"/>
      <w:jc w:val="right"/>
    </w:pPr>
    <w:r w:rsidRPr="001A3584">
      <w:t>Broj: 6 St-273/16-63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584" w:rsidP="003A416C" w:rsidR="003A416C">
    <w:pPr>
      <w:jc w:val="right"/>
    </w:pPr>
    <w:r>
      <w:t xml:space="preserve">Broj: </w:t>
    </w:r>
    <w:r w:rsidR="003A416C">
      <w:t>6 St-</w:t>
    </w:r>
    <w:r>
      <w:t>273/16-63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4FAE0C1E"/>
    <w:multiLevelType w:val="hybridMultilevel"/>
    <w:tmpl w:val="36DC2114"/>
    <w:lvl w:tplc="F20E9F92" w:ilvl="0">
      <w:start w:val="6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8"/>
  </w:num>
  <w:num w:numId="3">
    <w:abstractNumId w:val="21"/>
  </w:num>
  <w:num w:numId="4">
    <w:abstractNumId w:val="11"/>
  </w:num>
  <w:num w:numId="5">
    <w:abstractNumId w:val="19"/>
  </w:num>
  <w:num w:numId="6">
    <w:abstractNumId w:val="22"/>
  </w:num>
  <w:num w:numId="7">
    <w:abstractNumId w:val="23"/>
  </w:num>
  <w:num w:numId="8">
    <w:abstractNumId w:val="14"/>
  </w:num>
  <w:num w:numId="9">
    <w:abstractNumId w:val="24"/>
  </w:num>
  <w:num w:numId="10">
    <w:abstractNumId w:val="3"/>
  </w:num>
  <w:num w:numId="11">
    <w:abstractNumId w:val="10"/>
  </w:num>
  <w:num w:numId="12">
    <w:abstractNumId w:val="25"/>
  </w:num>
  <w:num w:numId="13">
    <w:abstractNumId w:val="2"/>
  </w:num>
  <w:num w:numId="14">
    <w:abstractNumId w:val="17"/>
  </w:num>
  <w:num w:numId="15">
    <w:abstractNumId w:val="7"/>
  </w:num>
  <w:num w:numId="16">
    <w:abstractNumId w:val="4"/>
  </w:num>
  <w:num w:numId="17">
    <w:abstractNumId w:val="6"/>
  </w:num>
  <w:num w:numId="18">
    <w:abstractNumId w:val="9"/>
  </w:num>
  <w:num w:numId="19">
    <w:abstractNumId w:val="8"/>
  </w:num>
  <w:num w:numId="20">
    <w:abstractNumId w:val="1"/>
  </w:num>
  <w:num w:numId="21">
    <w:abstractNumId w:val="15"/>
  </w:num>
  <w:num w:numId="22">
    <w:abstractNumId w:val="0"/>
  </w:num>
  <w:num w:numId="23">
    <w:abstractNumId w:val="13"/>
  </w:num>
  <w:num w:numId="24">
    <w:abstractNumId w:val="12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621AA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B8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3584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2C25"/>
    <w:rsid w:val="004572F5"/>
    <w:rsid w:val="00470300"/>
    <w:rsid w:val="004729F3"/>
    <w:rsid w:val="00490D02"/>
    <w:rsid w:val="00493768"/>
    <w:rsid w:val="004B1F30"/>
    <w:rsid w:val="004B3AE7"/>
    <w:rsid w:val="004B3D9B"/>
    <w:rsid w:val="004D4743"/>
    <w:rsid w:val="004E03C2"/>
    <w:rsid w:val="004F48C7"/>
    <w:rsid w:val="0052368D"/>
    <w:rsid w:val="00551F22"/>
    <w:rsid w:val="00552863"/>
    <w:rsid w:val="0055370E"/>
    <w:rsid w:val="00560345"/>
    <w:rsid w:val="00575B4B"/>
    <w:rsid w:val="005A6222"/>
    <w:rsid w:val="005B609C"/>
    <w:rsid w:val="005B6CBA"/>
    <w:rsid w:val="005B740E"/>
    <w:rsid w:val="005C4314"/>
    <w:rsid w:val="005D1D07"/>
    <w:rsid w:val="005D2CAF"/>
    <w:rsid w:val="005D5CF1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014A"/>
    <w:rsid w:val="0086125B"/>
    <w:rsid w:val="00864CDA"/>
    <w:rsid w:val="0086607B"/>
    <w:rsid w:val="0088426E"/>
    <w:rsid w:val="008918F2"/>
    <w:rsid w:val="008A300F"/>
    <w:rsid w:val="008A3350"/>
    <w:rsid w:val="008A72EF"/>
    <w:rsid w:val="008B699F"/>
    <w:rsid w:val="008D37BB"/>
    <w:rsid w:val="008D4CA6"/>
    <w:rsid w:val="008D7871"/>
    <w:rsid w:val="008F0D18"/>
    <w:rsid w:val="00901EED"/>
    <w:rsid w:val="00902607"/>
    <w:rsid w:val="009150BE"/>
    <w:rsid w:val="00925E5F"/>
    <w:rsid w:val="00935C18"/>
    <w:rsid w:val="0094128C"/>
    <w:rsid w:val="00944FF5"/>
    <w:rsid w:val="009516A0"/>
    <w:rsid w:val="00973133"/>
    <w:rsid w:val="009B72A4"/>
    <w:rsid w:val="009C1D35"/>
    <w:rsid w:val="009D3D0D"/>
    <w:rsid w:val="009D4238"/>
    <w:rsid w:val="009E299F"/>
    <w:rsid w:val="009F0CCE"/>
    <w:rsid w:val="00A33C2B"/>
    <w:rsid w:val="00A3682D"/>
    <w:rsid w:val="00A41053"/>
    <w:rsid w:val="00A41D6B"/>
    <w:rsid w:val="00A652E1"/>
    <w:rsid w:val="00AA02FE"/>
    <w:rsid w:val="00AA7BA7"/>
    <w:rsid w:val="00AB71FE"/>
    <w:rsid w:val="00AE1ABD"/>
    <w:rsid w:val="00B11FDD"/>
    <w:rsid w:val="00B146E9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647F6"/>
    <w:rsid w:val="00C70563"/>
    <w:rsid w:val="00C91089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275B9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52AF5"/>
    <w:rsid w:val="00F63D27"/>
    <w:rsid w:val="00F661AF"/>
    <w:rsid w:val="00F70CCD"/>
    <w:rsid w:val="00F72571"/>
    <w:rsid w:val="00F7316C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A3584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1A358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2A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52A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2A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A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A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A3584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1A358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2A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52A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2A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A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A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7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7360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12967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45723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5659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7403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8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004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854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188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954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7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76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3509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67715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4879830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293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05712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84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12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045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9919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2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2005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5852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505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3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1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7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39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9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27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96880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0371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9498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95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14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9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4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95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78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4775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07657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2220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71080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80746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827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96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539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433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60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770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17144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6370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7355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0943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688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155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67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878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77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20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0233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31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7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49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37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893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448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0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5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23719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22337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156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281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1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16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536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243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038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310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60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06794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5336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1009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689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257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14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2335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2017.</izvorni_sadrzaj>
    <derivirana_varijabla naziv="DomainObject.Predmet.DatumZadnjeOdrzaneSudskeRadnje_1">14. prosinca 2017.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St-273/2016-57</izvorni_sadrzaj>
    <derivirana_varijabla naziv="DomainObject.PredzadnjaOdlukaIzPredmeta.Oznaka_1">St-273/2016-57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2D57A-9E11-4FED-A309-568FB7F74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741</properties:Words>
  <properties:Characters>3961</properties:Characters>
  <properties:Lines>233</properties:Lines>
  <properties:Paragraphs>50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2018-11-26T09:15:00Z</dcterms:created>
  <dc:creator>banka</dc:creator>
  <cp:lastModifiedBy>Danijela Sekulić</cp:lastModifiedBy>
  <cp:lastPrinted>2018-11-26T12:37:00Z</cp:lastPrinted>
  <dcterms:modified xmlns:xsi="http://www.w3.org/2001/XMLSchema-instance" xsi:type="dcterms:W3CDTF">2018-11-26T12:40:00Z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(KENTA-COMMERCE.docx)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