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bba4" w14:paraId="9f7bba4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3D247D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t xml:space="preserve">             </w:t>
      </w:r>
      <w:r w:rsidR="007C3EF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3D247D" w:rsidP="0075381D" w:rsidR="0075381D" w:rsidRPr="00120E4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120E4A">
        <w:rPr>
          <w:sz w:val="24"/>
          <w:szCs w:val="24"/>
        </w:rPr>
        <w:t xml:space="preserve">Trgovački sud u Zagrebu </w:t>
      </w:r>
    </w:p>
    <w:p w:rsidRDefault="003D247D" w:rsidP="007C3EF8" w:rsidR="0075381D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5381D" w:rsidRPr="00120E4A">
        <w:rPr>
          <w:sz w:val="24"/>
          <w:szCs w:val="24"/>
        </w:rPr>
        <w:t xml:space="preserve">Zagreb, Amruševa 2/II                                                </w:t>
      </w:r>
      <w:r>
        <w:rPr>
          <w:sz w:val="24"/>
          <w:szCs w:val="24"/>
        </w:rPr>
        <w:t xml:space="preserve">                           </w:t>
      </w:r>
      <w:r w:rsidR="0075381D" w:rsidRPr="00120E4A">
        <w:rPr>
          <w:sz w:val="24"/>
          <w:szCs w:val="24"/>
        </w:rPr>
        <w:t xml:space="preserve"> </w:t>
      </w:r>
      <w:r w:rsidR="00E67A1A" w:rsidRPr="00120E4A">
        <w:rPr>
          <w:sz w:val="24"/>
          <w:szCs w:val="24"/>
        </w:rPr>
        <w:t>67. St-</w:t>
      </w:r>
      <w:r w:rsidR="0040698A">
        <w:rPr>
          <w:sz w:val="24"/>
          <w:szCs w:val="24"/>
        </w:rPr>
        <w:t>521/15</w:t>
      </w:r>
      <w:r>
        <w:rPr>
          <w:sz w:val="24"/>
          <w:szCs w:val="24"/>
        </w:rPr>
        <w:t>-64</w:t>
      </w:r>
    </w:p>
    <w:p w:rsidRDefault="003D247D" w:rsidP="007C3EF8" w:rsidR="003D247D" w:rsidRPr="00120E4A">
      <w:pPr>
        <w:rPr>
          <w:sz w:val="24"/>
          <w:szCs w:val="24"/>
        </w:rPr>
      </w:pPr>
    </w:p>
    <w:p w:rsidRDefault="00120E4A" w:rsidP="007C3EF8" w:rsidR="00120E4A">
      <w:pPr>
        <w:rPr>
          <w:sz w:val="24"/>
          <w:szCs w:val="24"/>
        </w:rPr>
      </w:pP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>T</w:t>
      </w:r>
      <w:r w:rsidR="003D247D">
        <w:rPr>
          <w:sz w:val="24"/>
          <w:szCs w:val="24"/>
        </w:rPr>
        <w:t>rgovački sud u Zagrebu</w:t>
      </w:r>
      <w:r w:rsidRPr="00120E4A">
        <w:rPr>
          <w:sz w:val="24"/>
          <w:szCs w:val="24"/>
        </w:rPr>
        <w:t xml:space="preserve">, po sucu Gordanu Zubaku,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40698A" w:rsidRPr="0040698A">
        <w:rPr>
          <w:bCs/>
          <w:sz w:val="24"/>
          <w:szCs w:val="24"/>
        </w:rPr>
        <w:t>GRANOVITA d.o.o. u stečaju, Sisak, Ulica Matije Gupca 12, OIB: 41925198826</w:t>
      </w:r>
      <w:r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 w:rsidR="00DD4C06">
        <w:rPr>
          <w:sz w:val="24"/>
          <w:szCs w:val="24"/>
        </w:rPr>
        <w:t>16. listopada</w:t>
      </w:r>
      <w:r w:rsidRPr="00120E4A">
        <w:rPr>
          <w:sz w:val="24"/>
          <w:szCs w:val="24"/>
        </w:rPr>
        <w:t xml:space="preserve"> 20</w:t>
      </w:r>
      <w:r w:rsidR="0040698A">
        <w:rPr>
          <w:sz w:val="24"/>
          <w:szCs w:val="24"/>
        </w:rPr>
        <w:t>18</w:t>
      </w:r>
      <w:r w:rsidRPr="00120E4A">
        <w:rPr>
          <w:sz w:val="24"/>
          <w:szCs w:val="24"/>
        </w:rPr>
        <w:t xml:space="preserve">., </w:t>
      </w:r>
    </w:p>
    <w:p w:rsidRDefault="00AB76A7" w:rsidP="007C3EF8" w:rsidR="00AB76A7" w:rsidRPr="00120E4A">
      <w:pPr>
        <w:ind w:firstLine="720"/>
        <w:jc w:val="both"/>
        <w:rPr>
          <w:sz w:val="24"/>
          <w:szCs w:val="24"/>
        </w:rPr>
      </w:pPr>
    </w:p>
    <w:p w:rsidRDefault="0040698A" w:rsidP="00F13A79" w:rsidR="00F13A79" w:rsidRPr="00120E4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</w:t>
      </w:r>
      <w:r w:rsidR="00F13A79" w:rsidRPr="00120E4A">
        <w:rPr>
          <w:sz w:val="24"/>
          <w:szCs w:val="24"/>
        </w:rPr>
        <w:t xml:space="preserve">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40698A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40698A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40698A">
        <w:rPr>
          <w:sz w:val="24"/>
          <w:szCs w:val="24"/>
        </w:rPr>
        <w:t>u Saši Stipiću</w:t>
      </w:r>
      <w:r w:rsidR="00FC18D1" w:rsidRPr="00120E4A">
        <w:rPr>
          <w:sz w:val="24"/>
          <w:szCs w:val="24"/>
        </w:rPr>
        <w:t xml:space="preserve"> u roku 15</w:t>
      </w:r>
      <w:r w:rsidR="0040698A">
        <w:rPr>
          <w:sz w:val="24"/>
          <w:szCs w:val="24"/>
        </w:rPr>
        <w:t xml:space="preserve"> dana dostaviti očitovanje  o </w:t>
      </w:r>
      <w:r w:rsidR="00DD4C06">
        <w:rPr>
          <w:sz w:val="24"/>
          <w:szCs w:val="24"/>
        </w:rPr>
        <w:t>ovršnom postupku koji se vodi pred Općinskim sudom</w:t>
      </w:r>
      <w:r w:rsidR="0040698A">
        <w:rPr>
          <w:sz w:val="24"/>
          <w:szCs w:val="24"/>
        </w:rPr>
        <w:t xml:space="preserve"> u Sisku, </w:t>
      </w:r>
      <w:r w:rsidR="00DD4C06">
        <w:rPr>
          <w:sz w:val="24"/>
          <w:szCs w:val="24"/>
        </w:rPr>
        <w:t xml:space="preserve">poslovni broj </w:t>
      </w:r>
      <w:r w:rsidR="00DD4C06">
        <w:rPr>
          <w:sz w:val="24"/>
          <w:szCs w:val="24"/>
        </w:rPr>
        <w:br/>
        <w:t>Ovr-176/14</w:t>
      </w:r>
      <w:r w:rsidR="0040698A">
        <w:rPr>
          <w:sz w:val="24"/>
          <w:szCs w:val="24"/>
        </w:rPr>
        <w:t xml:space="preserve">. </w:t>
      </w:r>
    </w:p>
    <w:p w:rsidRDefault="0040698A" w:rsidP="00F13A79" w:rsidR="0040698A">
      <w:pPr>
        <w:jc w:val="both"/>
        <w:rPr>
          <w:sz w:val="24"/>
          <w:szCs w:val="24"/>
        </w:rPr>
      </w:pPr>
    </w:p>
    <w:p w:rsidRDefault="0040698A" w:rsidP="0040698A" w:rsidR="00FC18D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0698A" w:rsidP="0040698A" w:rsidR="0040698A">
      <w:pPr>
        <w:rPr>
          <w:sz w:val="24"/>
          <w:szCs w:val="24"/>
        </w:rPr>
      </w:pPr>
    </w:p>
    <w:p w:rsidRDefault="0040698A" w:rsidP="0040698A" w:rsidR="006667B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Podneskom od </w:t>
      </w:r>
      <w:r w:rsidR="006667BA">
        <w:rPr>
          <w:sz w:val="24"/>
          <w:szCs w:val="24"/>
        </w:rPr>
        <w:t>11. listopada</w:t>
      </w:r>
      <w:r>
        <w:rPr>
          <w:sz w:val="24"/>
          <w:szCs w:val="24"/>
        </w:rPr>
        <w:t xml:space="preserve"> 2018., </w:t>
      </w:r>
      <w:r w:rsidR="006667BA">
        <w:rPr>
          <w:sz w:val="24"/>
          <w:szCs w:val="24"/>
        </w:rPr>
        <w:t>stečajni upravitelj Saša Stipić, dostavio je sudu procjenu vrijedn</w:t>
      </w:r>
      <w:r w:rsidR="003D247D">
        <w:rPr>
          <w:sz w:val="24"/>
          <w:szCs w:val="24"/>
        </w:rPr>
        <w:t>osti nekretnine stečajnog dužni</w:t>
      </w:r>
      <w:r w:rsidR="006667BA">
        <w:rPr>
          <w:sz w:val="24"/>
          <w:szCs w:val="24"/>
        </w:rPr>
        <w:t>ka upisane u zk.ul.</w:t>
      </w:r>
      <w:r w:rsidR="00275F44">
        <w:rPr>
          <w:sz w:val="24"/>
          <w:szCs w:val="24"/>
        </w:rPr>
        <w:t xml:space="preserve"> br. 1848 k.o.</w:t>
      </w:r>
      <w:r w:rsidR="006667BA">
        <w:rPr>
          <w:sz w:val="24"/>
          <w:szCs w:val="24"/>
        </w:rPr>
        <w:t xml:space="preserve"> Letovanić</w:t>
      </w:r>
      <w:r w:rsidR="00275F44">
        <w:rPr>
          <w:sz w:val="24"/>
          <w:szCs w:val="24"/>
        </w:rPr>
        <w:t xml:space="preserve"> i predložio određivanje ročišta radi utvrđivanja vrijednosti nekretnine.</w:t>
      </w:r>
      <w:r w:rsidR="009C433C">
        <w:rPr>
          <w:sz w:val="24"/>
          <w:szCs w:val="24"/>
        </w:rPr>
        <w:t xml:space="preserve"> Uvidom u priloženi zemljišnoknjižni izvadak, sud je utvrdio da je u navedenom zk. ulošku zabilježena </w:t>
      </w:r>
      <w:r w:rsidR="001C38AE">
        <w:rPr>
          <w:sz w:val="24"/>
          <w:szCs w:val="24"/>
        </w:rPr>
        <w:t xml:space="preserve">ovrha na predmetnoj nekretnini. </w:t>
      </w:r>
      <w:r w:rsidR="00443F11">
        <w:rPr>
          <w:sz w:val="24"/>
          <w:szCs w:val="24"/>
        </w:rPr>
        <w:t>Slijedom navedenog, pozvan je steča</w:t>
      </w:r>
      <w:r w:rsidR="002B2767">
        <w:rPr>
          <w:sz w:val="24"/>
          <w:szCs w:val="24"/>
        </w:rPr>
        <w:t>jni upravitelj očitovati se o</w:t>
      </w:r>
      <w:r w:rsidR="00443F11">
        <w:rPr>
          <w:sz w:val="24"/>
          <w:szCs w:val="24"/>
        </w:rPr>
        <w:t xml:space="preserve"> ovršnom postupku </w:t>
      </w:r>
      <w:r w:rsidR="00443F11" w:rsidRPr="00443F11">
        <w:rPr>
          <w:sz w:val="24"/>
          <w:szCs w:val="24"/>
        </w:rPr>
        <w:t xml:space="preserve">koji se vodi pred Općinskim sudom u Sisku, </w:t>
      </w:r>
      <w:r w:rsidR="00443F11">
        <w:rPr>
          <w:sz w:val="24"/>
          <w:szCs w:val="24"/>
        </w:rPr>
        <w:t xml:space="preserve">pod </w:t>
      </w:r>
      <w:r w:rsidR="00443F11" w:rsidRPr="00443F11">
        <w:rPr>
          <w:sz w:val="24"/>
          <w:szCs w:val="24"/>
        </w:rPr>
        <w:t>poslovni</w:t>
      </w:r>
      <w:r w:rsidR="00443F11">
        <w:rPr>
          <w:sz w:val="24"/>
          <w:szCs w:val="24"/>
        </w:rPr>
        <w:t>m</w:t>
      </w:r>
      <w:r w:rsidR="00443F11" w:rsidRPr="00443F11">
        <w:rPr>
          <w:sz w:val="24"/>
          <w:szCs w:val="24"/>
        </w:rPr>
        <w:t xml:space="preserve"> broj</w:t>
      </w:r>
      <w:r w:rsidR="00443F11">
        <w:rPr>
          <w:sz w:val="24"/>
          <w:szCs w:val="24"/>
        </w:rPr>
        <w:t>em</w:t>
      </w:r>
      <w:r w:rsidR="00443F11" w:rsidRPr="00443F11">
        <w:rPr>
          <w:sz w:val="24"/>
          <w:szCs w:val="24"/>
        </w:rPr>
        <w:t xml:space="preserve"> Ovr-176/14</w:t>
      </w:r>
      <w:r w:rsidR="00443F11">
        <w:rPr>
          <w:sz w:val="24"/>
          <w:szCs w:val="24"/>
        </w:rPr>
        <w:t>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Zagrebu </w:t>
      </w:r>
      <w:r w:rsidR="00443F11" w:rsidRPr="00443F11">
        <w:rPr>
          <w:sz w:val="24"/>
          <w:szCs w:val="24"/>
        </w:rPr>
        <w:t xml:space="preserve">16. listopada </w:t>
      </w:r>
      <w:r w:rsidR="00F13A79" w:rsidRPr="00120E4A">
        <w:rPr>
          <w:sz w:val="24"/>
          <w:szCs w:val="24"/>
        </w:rPr>
        <w:t>20</w:t>
      </w:r>
      <w:r w:rsidR="0040698A">
        <w:rPr>
          <w:sz w:val="24"/>
          <w:szCs w:val="24"/>
        </w:rPr>
        <w:t>18</w:t>
      </w:r>
      <w:r w:rsidR="00F13A79" w:rsidRPr="00120E4A">
        <w:rPr>
          <w:sz w:val="24"/>
          <w:szCs w:val="24"/>
        </w:rPr>
        <w:t xml:space="preserve">. </w:t>
      </w:r>
    </w:p>
    <w:p w:rsidRDefault="0040698A" w:rsidP="00F13A79" w:rsidR="0040698A">
      <w:pPr>
        <w:pStyle w:val="Tijeloteksta"/>
        <w:ind w:left="5760"/>
      </w:pPr>
    </w:p>
    <w:p w:rsidRDefault="00F13A79" w:rsidP="00F13A79" w:rsidR="00F13A79" w:rsidRPr="00120E4A">
      <w:pPr>
        <w:pStyle w:val="Tijeloteksta"/>
        <w:ind w:left="5760"/>
      </w:pPr>
      <w:r w:rsidRPr="00120E4A">
        <w:tab/>
        <w:t>SUDAC: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DC5C79">
        <w:rPr>
          <w:rFonts w:hAnsi="Times New Roman" w:ascii="Times New Roman"/>
          <w:b w:val="false"/>
          <w:color w:val="auto"/>
          <w:szCs w:val="24"/>
        </w:rPr>
        <w:t>,v.r.</w:t>
      </w:r>
      <w:r w:rsidR="007C3EF8">
        <w:rPr>
          <w:szCs w:val="24"/>
        </w:rPr>
        <w:tab/>
      </w:r>
      <w:r w:rsidR="007C3EF8">
        <w:rPr>
          <w:szCs w:val="24"/>
        </w:rPr>
        <w:tab/>
      </w:r>
    </w:p>
    <w:p w:rsidRDefault="0040698A" w:rsidP="00F13A79" w:rsidR="0040698A">
      <w:pPr>
        <w:rPr>
          <w:sz w:val="24"/>
          <w:szCs w:val="24"/>
        </w:rPr>
      </w:pP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3D247D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</w:p>
    <w:p w:rsidRDefault="00AB76A7" w:rsidP="00F13A79" w:rsidR="00AB76A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DC5C79" w:rsidP="00400817" w:rsidR="00DC5C79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DC5C79" w:rsidP="00400817" w:rsidR="00DC5C79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DC5C79" w:rsidR="00DC5C79">
      <w:pPr>
        <w:rPr>
          <w:sz w:val="24"/>
          <w:szCs w:val="24"/>
        </w:rPr>
      </w:pPr>
    </w:p>
    <w:p w:rsidRDefault="00EB77D3" w:rsidR="00EB77D3" w:rsidRPr="00120E4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3D247D" w:rsidR="00EB77D3" w:rsidRPr="00120E4A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7D3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D45FF"/>
    <w:multiLevelType w:val="hybridMultilevel"/>
    <w:tmpl w:val="9C2495A0"/>
    <w:lvl w:tplc="E124B12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120E4A"/>
    <w:rsid w:val="001C38AE"/>
    <w:rsid w:val="00275F44"/>
    <w:rsid w:val="002B2767"/>
    <w:rsid w:val="00310646"/>
    <w:rsid w:val="003D0EA3"/>
    <w:rsid w:val="003D247D"/>
    <w:rsid w:val="0040698A"/>
    <w:rsid w:val="00443F11"/>
    <w:rsid w:val="004846E3"/>
    <w:rsid w:val="00574039"/>
    <w:rsid w:val="00577C20"/>
    <w:rsid w:val="005A5449"/>
    <w:rsid w:val="005E5A2C"/>
    <w:rsid w:val="006667BA"/>
    <w:rsid w:val="006F6973"/>
    <w:rsid w:val="0075381D"/>
    <w:rsid w:val="007C3EF8"/>
    <w:rsid w:val="007E506A"/>
    <w:rsid w:val="008A286D"/>
    <w:rsid w:val="00935ABA"/>
    <w:rsid w:val="00980914"/>
    <w:rsid w:val="009C433C"/>
    <w:rsid w:val="009E1755"/>
    <w:rsid w:val="00AB76A7"/>
    <w:rsid w:val="00AD2A7F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DC5C79"/>
    <w:rsid w:val="00DD4C06"/>
    <w:rsid w:val="00E171B5"/>
    <w:rsid w:val="00E67A1A"/>
    <w:rsid w:val="00E81382"/>
    <w:rsid w:val="00EB77D3"/>
    <w:rsid w:val="00F13A79"/>
    <w:rsid w:val="00F32614"/>
    <w:rsid w:val="00F36CBD"/>
    <w:rsid w:val="00FA0451"/>
    <w:rsid w:val="00FC18D1"/>
    <w:rsid w:val="00FF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Odlomakpopisa" w:type="paragraph">
    <w:name w:val="List Paragraph"/>
    <w:basedOn w:val="Normal"/>
    <w:uiPriority w:val="34"/>
    <w:qFormat/>
    <w:rsid w:val="00EB77D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C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C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C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C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Odlomakpopisa" w:type="paragraph">
    <w:name w:val="List Paragraph"/>
    <w:basedOn w:val="Normal"/>
    <w:uiPriority w:val="34"/>
    <w:qFormat/>
    <w:rsid w:val="00EB77D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C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C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C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C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Nedeljko Rizzitelli</item>
      <item>SAŠA STIPIĆ</item>
      <item>H-ABDUCO društvo s ograničenom odgovornošću za usluge</item>
      <item>Credo banka d.d. u stečaju</item>
    </izvorni_sadrzaj>
    <derivirana_varijabla naziv="DomainObject.Predmet.OstaliListFormated_1">
      <item>Županijsko državno odvjetništvo u Sisku punomoćnik sudionika u postupku MINISTARSTVO FINANCIJA,POREZNA UPRAVA</item>
      <item>Nedeljko Rizzitelli</item>
      <item>SAŠA STIPIĆ</item>
      <item>H-ABDUCO društvo s ograničenom odgovornošću za usluge</item>
      <item>Credo banka d.d. u stečaju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Nedeljko Rizzitelli, OIB 84255469786</item>
      <item>SAŠA STIPIĆ, OIB 97773150091</item>
      <item>H-ABDUCO društvo s ograničenom odgovornošću za usluge, OIB 13667298928</item>
      <item>Credo banka d.d. u stečaju</item>
    </izvorni_sadrzaj>
    <derivirana_varijabla naziv="DomainObject.Predmet.OstaliListFormatedOIB_1">
      <item>Županijsko državno odvjetništvo u Sisku, OIB 52634238587 punomoćnik sudionika u postupku MINISTARSTVO FINANCIJA,POREZNA UPRAVA</item>
      <item>Nedeljko Rizzitelli, OIB 84255469786</item>
      <item>SAŠA STIPIĆ, OIB 97773150091</item>
      <item>H-ABDUCO društvo s ograničenom odgovornošću za usluge, OIB 13667298928</item>
      <item>Credo banka d.d. u stečaju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MINISTARSTVO FINANCIJA,POREZNA UPRAVA</item>
      <item>Nedeljko Rizzitelli, Mile Wood 56, 44250 Petrinja</item>
      <item>SAŠA STIPIĆ, Ladislava Štritofa 14, 10000 Zagreb</item>
      <item>H-ABDUCO društvo s ograničenom odgovornošću za usluge, Slavonska avenija 6A , 10000 Zagreb</item>
      <item>Credo banka d.d. u stečaju, Zrinjsko-Frankopanska 58, 21000 Split</item>
    </izvorni_sadrzaj>
    <derivirana_varijabla naziv="DomainObject.Predmet.OstaliListFormatedWithAdress_1">
      <item>Županijsko državno odvjetništvo u Sisku, I. K. Sakcinskog 24, 44000 Sisak punomoćnik sudionika u postupku MINISTARSTVO FINANCIJA,POREZNA UPRAVA</item>
      <item>Nedeljko Rizzitelli, Mile Wood 56, 44250 Petrinja</item>
      <item>SAŠA STIPIĆ, Ladislava Štritofa 14, 10000 Zagreb</item>
      <item>H-ABDUCO društvo s ograničenom odgovornošću za usluge, Slavonska avenija 6A , 10000 Zagreb</item>
      <item>Credo banka d.d. u stečaju, Zrinjsko-Frankopanska 58, 21000 Split</item>
    </derivirana_varijabla>
  </DomainObject.Predmet.OstaliListFormatedWithAdress>
  <DomainObject.Predmet.OstaliListFormatedWithAdressOIB>
    <izvorni_sadrzaj>
      <item>Županijsko državno odvjetništvo u Sisku, OIB 52634238587, I. K. Sakcinskog 24, 44000 Sisak punomoćnik sudionika u postupku MINISTARSTVO FINANCIJA,POREZNA UPRAVA</item>
      <item>Nedeljko Rizzitelli, OIB 84255469786, Mile Wood 56, 44250 Petrinja</item>
      <item>SAŠA STIPIĆ, OIB 97773150091, Ladislava Štritofa 14, 10000 Zagreb</item>
      <item>H-ABDUCO društvo s ograničenom odgovornošću za usluge, OIB 13667298928, Slavonska avenija 6A , 10000 Zagreb</item>
      <item>Credo banka d.d. u stečaju, Zrinjsko-Frankopanska 58, 21000 Split</item>
    </izvorni_sadrzaj>
    <derivirana_varijabla naziv="DomainObject.Predmet.OstaliListFormatedWithAdressOIB_1">
      <item>Županijsko državno odvjetništvo u Sisku, OIB 52634238587, I. K. Sakcinskog 24, 44000 Sisak punomoćnik sudionika u postupku MINISTARSTVO FINANCIJA,POREZNA UPRAVA</item>
      <item>Nedeljko Rizzitelli, OIB 84255469786, Mile Wood 56, 44250 Petrinja</item>
      <item>SAŠA STIPIĆ, OIB 97773150091, Ladislava Štritofa 14, 10000 Zagreb</item>
      <item>H-ABDUCO društvo s ograničenom odgovornošću za usluge, OIB 13667298928, Slavonska avenija 6A , 10000 Zagreb</item>
      <item>Credo banka d.d. u stečaju, Zrinjsko-Frankopanska 58, 21000 Split</item>
    </derivirana_varijabla>
  </DomainObject.Predmet.OstaliListFormatedWithAdressOIB>
  <DomainObject.Predmet.OstaliListNazivFormated>
    <izvorni_sadrzaj>
      <item>Županijsko državno odvjetništvo u Sisku</item>
      <item>Nedeljko Rizzitelli</item>
      <item>SAŠA STIPIĆ</item>
      <item>H-ABDUCO društvo s ograničenom odgovornošću za usluge</item>
      <item>Credo banka d.d. u stečaju</item>
    </izvorni_sadrzaj>
    <derivirana_varijabla naziv="DomainObject.Predmet.OstaliListNazivFormated_1">
      <item>Županijsko državno odvjetništvo u Sisku</item>
      <item>Nedeljko Rizzitelli</item>
      <item>SAŠA STIPIĆ</item>
      <item>H-ABDUCO društvo s ograničenom odgovornošću za usluge</item>
      <item>Credo banka d.d. u stečaju</item>
    </derivirana_varijabla>
  </DomainObject.Predmet.OstaliListNazivFormated>
  <DomainObject.Predmet.OstaliListNazivFormatedOIB>
    <izvorni_sadrzaj>
      <item>Županijsko državno odvjetništvo u Sisku, OIB 52634238587</item>
      <item>Nedeljko Rizzitelli, OIB 84255469786</item>
      <item>SAŠA STIPIĆ, OIB 97773150091</item>
      <item>H-ABDUCO društvo s ograničenom odgovornošću za usluge, OIB 13667298928</item>
      <item>Credo banka d.d. u stečaju</item>
    </izvorni_sadrzaj>
    <derivirana_varijabla naziv="DomainObject.Predmet.OstaliListNazivFormatedOIB_1">
      <item>Županijsko državno odvjetništvo u Sisku, OIB 52634238587</item>
      <item>Nedeljko Rizzitelli, OIB 84255469786</item>
      <item>SAŠA STIPIĆ, OIB 97773150091</item>
      <item>H-ABDUCO društvo s ograničenom odgovornošću za usluge, OIB 13667298928</item>
      <item>Credo banka d.d.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Nedeljko Rizzitelli</item>
      <item>SAŠA STIPIĆ</item>
      <item>H-ABDUCO društvo s ograničenom odgovornošću za usluge</item>
      <item>Credo banka d.d. u stečaju</item>
    </izvorni_sadrzaj>
    <derivirana_varijabla naziv="DomainObject.Predmet.SudioniciListNaziv_1">
      <item>MINISTARSTVO FINANCIJA,POREZNA UPRAVA</item>
      <item>GRANOVITA d.o.o.</item>
      <item>Županijsko državno odvjetništvo u Sisku</item>
      <item>Nedeljko Rizzitelli</item>
      <item>SAŠA STIPIĆ</item>
      <item>H-ABDUCO društvo s ograničenom odgovornošću za usluge</item>
      <item>Credo banka d.d. u stečaju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Nedeljko Rizzitelli, OIB 84255469786, Mile Wood 56,44250 Petrinja</item>
      <item>SAŠA STIPIĆ, OIB 97773150091, Ladislava Štritofa 14,10000 Zagreb</item>
      <item>H-ABDUCO društvo s ograničenom odgovornošću za usluge, OIB 13667298928, Slavonska avenija 6A ,10000 Zagreb</item>
      <item>Credo banka d.d. u stečaju, Zrinjsko-Frankopanska 58,21000 Split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Nedeljko Rizzitelli, OIB 84255469786, Mile Wood 56,44250 Petrinja</item>
      <item>SAŠA STIPIĆ, OIB 97773150091, Ladislava Štritofa 14,10000 Zagreb</item>
      <item>H-ABDUCO društvo s ograničenom odgovornošću za usluge, OIB 13667298928, Slavonska avenija 6A ,10000 Zagreb</item>
      <item>Credo banka d.d. u stečaju,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84255469786</item>
      <item>, OIB 97773150091</item>
      <item>, OIB 13667298928</item>
      <item>, OIB null</item>
    </izvorni_sadrzaj>
    <derivirana_varijabla naziv="DomainObject.Predmet.SudioniciListNazivOIB_1">
      <item>, OIB 18683136487</item>
      <item>, OIB 41925198826</item>
      <item>, OIB 52634238587</item>
      <item>, OIB 84255469786</item>
      <item>, OIB 97773150091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2018.</izvorni_sadrzaj>
    <derivirana_varijabla naziv="DomainObject.Predmet.DatumZadnjeOdrzaneSudskeRadnje_1">21. ožujka 2018.</derivirana_varijabla>
  </DomainObject.Predmet.DatumZadnjeOdrzaneSudskeRadnje>
  <DomainObject.PredzadnjaOdlukaIzPredmeta.DatumDonosenjaOdluke>
    <izvorni_sadrzaj>26. ožujka 2018.</izvorni_sadrzaj>
    <derivirana_varijabla naziv="DomainObject.PredzadnjaOdlukaIzPredmeta.DatumDonosenjaOdluke_1">26. ožujka 2018.</derivirana_varijabla>
  </DomainObject.PredzadnjaOdlukaIzPredmeta.DatumDonosenjaOdluke>
  <DomainObject.PredzadnjaOdlukaIzPredmeta.Oznaka>
    <izvorni_sadrzaj>St-521/2015-56</izvorni_sadrzaj>
    <derivirana_varijabla naziv="DomainObject.PredzadnjaOdlukaIzPredmeta.Oznaka_1">St-521/2015-56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1018</properties:Characters>
  <properties:Lines>40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2018-10-16T09:42:00Z</dcterms:created>
  <dc:creator>nmarkovic</dc:creator>
  <cp:lastModifiedBy>Dijana Hadžić</cp:lastModifiedBy>
  <cp:lastPrinted>2018-10-16T09:53:00Z</cp:lastPrinted>
  <dcterms:modified xmlns:xsi="http://www.w3.org/2001/XMLSchema-instance" xsi:type="dcterms:W3CDTF">2018-10-16T09:53:00Z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(28. zaključak - poziv s. upravitelju na dostavu očitovanja o ovršnom postupku.docx)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