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8908" w14:paraId="ea38908" w:rsidRDefault="000201A1" w:rsidP="000201A1" w:rsidR="000201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01A1" w:rsidP="000201A1" w:rsidR="000201A1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01A1" w:rsidP="000201A1" w:rsidR="000201A1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201A1" w:rsidP="000201A1" w:rsidR="000201A1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0201A1" w:rsidP="000201A1" w:rsidR="000201A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0201A1" w:rsidP="000201A1" w:rsidR="000201A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201A1" w:rsidP="000201A1" w:rsidR="000201A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</w:t>
      </w:r>
      <w:r>
        <w:rPr>
          <w:rFonts w:eastAsiaTheme="minorHAnsi"/>
          <w:lang w:eastAsia="en-US"/>
        </w:rPr>
        <w:t>sucu Ivani Madunić</w:t>
      </w:r>
      <w:r w:rsidRPr="00B33A4F">
        <w:rPr>
          <w:rFonts w:eastAsiaTheme="minorHAnsi"/>
          <w:lang w:eastAsia="en-US"/>
        </w:rPr>
        <w:t xml:space="preserve">, u skraćenom stečajnom postupku povodom zahtjeva FINANCIJSKE AGENCIJE, Regionalni centar Split, Podružnica Split, Mažuranićevo šetalište 24B, OIB: 85821130368, za provedbu skraćenog stečajnog postupka nad dužnikom </w:t>
      </w:r>
      <w:r w:rsidR="00A73A0B">
        <w:rPr>
          <w:rFonts w:eastAsiaTheme="minorHAnsi"/>
          <w:lang w:eastAsia="en-US"/>
        </w:rPr>
        <w:t>ELEKTRO 2000 d.o.o. u likvidaciji, Split, Put Plokita 26, OIB: 18095439633, MBS: 060074135,</w:t>
      </w:r>
      <w:r>
        <w:t xml:space="preserve"> </w:t>
      </w:r>
      <w:r>
        <w:rPr>
          <w:rFonts w:eastAsiaTheme="minorHAnsi"/>
          <w:lang w:eastAsia="en-US"/>
        </w:rPr>
        <w:t xml:space="preserve">dana </w:t>
      </w:r>
      <w:r w:rsidR="00A73A0B">
        <w:rPr>
          <w:rFonts w:eastAsiaTheme="minorHAnsi"/>
          <w:lang w:eastAsia="en-US"/>
        </w:rPr>
        <w:t xml:space="preserve">27. prosinca </w:t>
      </w:r>
      <w:r>
        <w:rPr>
          <w:rFonts w:eastAsiaTheme="minorHAnsi"/>
          <w:lang w:eastAsia="en-US"/>
        </w:rPr>
        <w:t xml:space="preserve"> 2017.    </w:t>
      </w:r>
    </w:p>
    <w:p w:rsidRDefault="000201A1" w:rsidP="000201A1" w:rsidR="000201A1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201A1" w:rsidP="000201A1" w:rsidR="00C124FE">
      <w:pPr>
        <w:ind w:firstLine="708"/>
        <w:jc w:val="both"/>
      </w:pPr>
      <w:r w:rsidRPr="009B1727">
        <w:t xml:space="preserve">Obustavlja se skraćeni stečajni postupak nad trgovačkim društvom </w:t>
      </w:r>
      <w:r w:rsidR="00A73A0B">
        <w:rPr>
          <w:rFonts w:eastAsiaTheme="minorHAnsi"/>
          <w:lang w:eastAsia="en-US"/>
        </w:rPr>
        <w:t xml:space="preserve">ELEKTRO 2000 </w:t>
      </w:r>
      <w:r w:rsidR="00A73A0B">
        <w:rPr>
          <w:rFonts w:eastAsiaTheme="minorHAnsi"/>
          <w:lang w:eastAsia="en-US"/>
        </w:rPr>
        <w:tab/>
        <w:t>d.o.o. u likvidaciji, Split, Put Plokita 26, OIB: 18095439633.</w:t>
      </w:r>
    </w:p>
    <w:p w:rsidRDefault="000201A1" w:rsidP="000201A1" w:rsidR="000201A1" w:rsidRPr="00357160">
      <w:pPr>
        <w:spacing w:after="120" w:before="220"/>
        <w:jc w:val="center"/>
      </w:pPr>
      <w:r w:rsidRPr="00357160">
        <w:t>Obrazloženje</w:t>
      </w:r>
    </w:p>
    <w:p w:rsidRDefault="000201A1" w:rsidP="00A73A0B" w:rsidR="00A73A0B">
      <w:pPr>
        <w:ind w:firstLine="708"/>
        <w:jc w:val="both"/>
      </w:pPr>
      <w:r>
        <w:t>Financijska agencija, Regionalni centar Split podnijela je ovom sudu</w:t>
      </w:r>
      <w:r w:rsidR="00DA0EB9">
        <w:t xml:space="preserve"> </w:t>
      </w:r>
      <w:r w:rsidR="00A73A0B">
        <w:t>16. studenog 2015.g</w:t>
      </w:r>
      <w:r w:rsidR="00DA0EB9">
        <w:t>. z</w:t>
      </w:r>
      <w:r>
        <w:t>ahtjev za provedbu skraćenog stečajnog postupka nad</w:t>
      </w:r>
      <w:r w:rsidR="00A73A0B">
        <w:t xml:space="preserve"> </w:t>
      </w:r>
      <w:r w:rsidR="00A73A0B">
        <w:rPr>
          <w:rFonts w:eastAsiaTheme="minorHAnsi"/>
          <w:lang w:eastAsia="en-US"/>
        </w:rPr>
        <w:t>ELEKTRO 2000 d.o.o. u likvidaciji, Split, Put Plokita 26, OIB: 18095439633.</w:t>
      </w:r>
    </w:p>
    <w:p w:rsidRDefault="000201A1" w:rsidP="000201A1" w:rsidR="000201A1">
      <w:pPr>
        <w:spacing w:before="200"/>
        <w:ind w:firstLine="708"/>
        <w:jc w:val="both"/>
      </w:pPr>
      <w:r>
        <w:t xml:space="preserve">U podnesenom zahtjevu navedeno je da dužnik na dan </w:t>
      </w:r>
      <w:r w:rsidR="00A73A0B">
        <w:t>1. rujna</w:t>
      </w:r>
      <w:r w:rsidR="00DA0EB9">
        <w:t xml:space="preserve"> 201</w:t>
      </w:r>
      <w:r w:rsidR="00A73A0B">
        <w:t>5</w:t>
      </w:r>
      <w:r>
        <w:t xml:space="preserve">. godine, u Očevidniku redoslijeda osnova za plaćanje, ima evidentirane neizvršene osnove za plaćanje u neprekinutom razdoblju od </w:t>
      </w:r>
      <w:r w:rsidR="00A73A0B">
        <w:t>848</w:t>
      </w:r>
      <w:r>
        <w:t xml:space="preserve"> dana, u ukupnom iznosu od </w:t>
      </w:r>
      <w:r w:rsidR="00A73A0B">
        <w:t>119.845,15</w:t>
      </w:r>
      <w:r>
        <w:t xml:space="preserve"> kuna, kao i da prema podacima koji su dostavljeni od Hrvatskog zavoda za mirovinsko osiguranje dužnik nema zaposlenih.</w:t>
      </w:r>
    </w:p>
    <w:p w:rsidRDefault="000201A1" w:rsidP="000201A1" w:rsidR="000201A1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73A0B">
        <w:t>7. studenog</w:t>
      </w:r>
      <w:r>
        <w:t xml:space="preserve"> 2017.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73A0B" w:rsidP="000201A1" w:rsidR="00A73A0B">
      <w:pPr>
        <w:ind w:firstLine="708"/>
        <w:jc w:val="both"/>
      </w:pPr>
    </w:p>
    <w:p w:rsidRDefault="000201A1" w:rsidP="00A73A0B" w:rsidR="00A73A0B" w:rsidRPr="00E300CF">
      <w:pPr>
        <w:ind w:firstLine="708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 w:rsidR="00A73A0B">
        <w:t>20. studenog</w:t>
      </w:r>
      <w:r>
        <w:t xml:space="preserve"> 2017</w:t>
      </w:r>
      <w:r w:rsidRPr="00E300CF">
        <w:t xml:space="preserve">. </w:t>
      </w:r>
      <w:r>
        <w:t xml:space="preserve">godine </w:t>
      </w:r>
      <w:r w:rsidRPr="00E300CF">
        <w:t xml:space="preserve">obrazac kojim je, kao vjerovnik, predložila nad dužnikom otvoriti stečaj. </w:t>
      </w:r>
      <w:r w:rsidR="00A73A0B" w:rsidRPr="00E300CF">
        <w:t xml:space="preserve">U prilogu je dostavljeno stanje računa poreznog </w:t>
      </w:r>
      <w:r w:rsidR="00A73A0B">
        <w:t xml:space="preserve">obveznika </w:t>
      </w:r>
      <w:r w:rsidR="00A73A0B">
        <w:rPr>
          <w:rFonts w:eastAsiaTheme="minorHAnsi"/>
          <w:lang w:eastAsia="en-US"/>
        </w:rPr>
        <w:t xml:space="preserve">ELEKTRO 2000 d.o.o. u likvidaciji, Split, Put Plokita 26, OIB: 18095439633 </w:t>
      </w:r>
      <w:r w:rsidR="00A73A0B" w:rsidRPr="00E300CF">
        <w:t xml:space="preserve">na dan </w:t>
      </w:r>
      <w:r w:rsidR="00A73A0B">
        <w:t>8. studenog</w:t>
      </w:r>
      <w:r w:rsidR="00A73A0B" w:rsidRPr="00E300CF">
        <w:t xml:space="preserve"> 201</w:t>
      </w:r>
      <w:r w:rsidR="00A73A0B">
        <w:t>7</w:t>
      </w:r>
      <w:r w:rsidR="00A73A0B" w:rsidRPr="00E300CF">
        <w:t>.</w:t>
      </w:r>
      <w:r w:rsidR="00A73A0B">
        <w:t xml:space="preserve"> godine</w:t>
      </w:r>
      <w:r w:rsidR="00A73A0B" w:rsidRPr="00E300CF">
        <w:t xml:space="preserve"> iz kojeg proizlazi kako dužnik duguje </w:t>
      </w:r>
      <w:r w:rsidR="00A73A0B" w:rsidRPr="00E300CF">
        <w:lastRenderedPageBreak/>
        <w:t xml:space="preserve">iznos od </w:t>
      </w:r>
      <w:r w:rsidR="00A73A0B">
        <w:t>144.240,67</w:t>
      </w:r>
      <w:r w:rsidR="00A73A0B" w:rsidRPr="00E300CF">
        <w:t xml:space="preserve"> kn, čime je Republika  Hrvatska,  Ministarstvo financija, Porezna uprava, učinila vjerojatnim postojanje tražbine prema dužniku. </w:t>
      </w:r>
    </w:p>
    <w:p w:rsidRDefault="000201A1" w:rsidP="000201A1" w:rsidR="00A73A0B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da dužnik raspolaže imovinom koja je dostatna za namirenje troškova kako prethodnog, tako i otvorenog stečajnog postupka </w:t>
      </w:r>
      <w:r w:rsidR="00A73A0B">
        <w:t xml:space="preserve">a ista da je razvidna iz godišnjeg financijskog izviješća za 2011.g. Naime, dužnik da ima dugotrajnu i kratkotrajnu imovinu koja je dostatna za vođenje postupka. U prilogu podneska dostavljen je GFI za dužnika za 2011.g., te podaci RH Ministarstvo financija Porezna uprava Područni ured Split o vlasništvu imovine na vozilima na dan 8. studenog 2017.g. </w:t>
      </w:r>
    </w:p>
    <w:p w:rsidRDefault="000201A1" w:rsidP="000201A1" w:rsidR="000201A1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201A1" w:rsidP="000201A1" w:rsidR="000201A1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>
        <w:t>-a</w:t>
      </w:r>
      <w:r w:rsidRPr="009B1727">
        <w:t xml:space="preserve"> 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0201A1" w:rsidP="000201A1" w:rsidR="000201A1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0201A1" w:rsidP="000201A1" w:rsidR="000201A1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0201A1" w:rsidP="00DA0EB9" w:rsidR="00DA0EB9">
      <w:pPr>
        <w:spacing w:before="200"/>
        <w:jc w:val="center"/>
      </w:pPr>
      <w:r>
        <w:t xml:space="preserve">U Splitu, </w:t>
      </w:r>
      <w:r w:rsidR="002735F9">
        <w:t>27. prosinca</w:t>
      </w:r>
      <w:r>
        <w:t xml:space="preserve"> 2017.</w:t>
      </w:r>
    </w:p>
    <w:p w:rsidRDefault="00DA0EB9" w:rsidP="002735F9" w:rsidR="002735F9">
      <w:pPr>
        <w:spacing w:before="200"/>
        <w:jc w:val="center"/>
      </w:pPr>
      <w:r>
        <w:t xml:space="preserve">                                                                                    </w:t>
      </w:r>
      <w:r w:rsidR="002735F9">
        <w:t>Sudac</w:t>
      </w:r>
    </w:p>
    <w:p w:rsidRDefault="002735F9" w:rsidP="002735F9" w:rsidR="000201A1">
      <w:pPr>
        <w:spacing w:before="20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Ivana Madunić</w:t>
      </w:r>
    </w:p>
    <w:p w:rsidRDefault="0075701D" w:rsidP="0075701D" w:rsidR="000201A1" w:rsidRPr="00DA0EB9">
      <w:pPr>
        <w:tabs>
          <w:tab w:pos="6705" w:val="left"/>
        </w:tabs>
        <w:jc w:val="both"/>
      </w:pPr>
      <w:r w:rsidRPr="00DA0EB9">
        <w:t xml:space="preserve">                                                                                                            </w:t>
      </w:r>
      <w:r w:rsidR="00DA0EB9" w:rsidRPr="00DA0EB9">
        <w:t xml:space="preserve"> </w:t>
      </w:r>
      <w:r w:rsidR="00C124FE" w:rsidRPr="00DA0EB9">
        <w:t xml:space="preserve"> </w:t>
      </w:r>
    </w:p>
    <w:p w:rsidRDefault="000201A1" w:rsidP="000201A1" w:rsidR="000201A1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201A1" w:rsidP="000201A1" w:rsidR="000201A1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C124FE" w:rsidP="000201A1" w:rsidR="00C124FE">
      <w:pPr>
        <w:jc w:val="both"/>
        <w:rPr>
          <w:b/>
        </w:rPr>
      </w:pPr>
    </w:p>
    <w:p w:rsidRDefault="000201A1" w:rsidP="000201A1" w:rsidR="000201A1" w:rsidRPr="00012A8D">
      <w:pPr>
        <w:jc w:val="both"/>
      </w:pPr>
      <w:r w:rsidRPr="00012A8D">
        <w:t xml:space="preserve">DNA: </w:t>
      </w:r>
    </w:p>
    <w:p w:rsidRDefault="000201A1" w:rsidP="000201A1" w:rsidR="000201A1">
      <w:pPr>
        <w:jc w:val="both"/>
      </w:pPr>
      <w:r w:rsidRPr="00012A8D">
        <w:t>- predlagatelju</w:t>
      </w:r>
      <w:r>
        <w:t xml:space="preserve"> </w:t>
      </w:r>
    </w:p>
    <w:p w:rsidRDefault="000201A1" w:rsidP="000201A1" w:rsidR="000201A1" w:rsidRPr="00012A8D">
      <w:pPr>
        <w:jc w:val="both"/>
      </w:pPr>
      <w:r>
        <w:t>- Županijsko državno odvjetništvo u Splitu na br. S-DO-</w:t>
      </w:r>
      <w:r w:rsidR="002735F9">
        <w:t>212/17</w:t>
      </w:r>
    </w:p>
    <w:p w:rsidRDefault="000201A1" w:rsidP="000201A1" w:rsidR="000201A1" w:rsidRPr="00012A8D">
      <w:pPr>
        <w:jc w:val="both"/>
      </w:pPr>
      <w:r w:rsidRPr="00012A8D">
        <w:t xml:space="preserve">- dužniku </w:t>
      </w:r>
    </w:p>
    <w:p w:rsidRDefault="000201A1" w:rsidP="000201A1" w:rsidR="000201A1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201A1" w:rsidP="000201A1" w:rsidR="000201A1" w:rsidRPr="00012A8D">
      <w:pPr>
        <w:jc w:val="both"/>
      </w:pPr>
      <w:r>
        <w:t xml:space="preserve">- </w:t>
      </w:r>
      <w:r w:rsidRPr="00012A8D">
        <w:t>spis</w:t>
      </w:r>
    </w:p>
    <w:p w:rsidRDefault="002E062D" w:rsidR="002E062D"/>
    <w:sectPr w:rsidSect="003E6296" w:rsidR="002E06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772" w:rsidP="000201A1" w:rsidR="00A74772">
      <w:r>
        <w:separator/>
      </w:r>
    </w:p>
  </w:endnote>
  <w:endnote w:id="0" w:type="continuationSeparator">
    <w:p w:rsidRDefault="00A74772" w:rsidP="000201A1" w:rsidR="00A74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772" w:rsidP="000201A1" w:rsidR="00A74772">
      <w:r>
        <w:separator/>
      </w:r>
    </w:p>
  </w:footnote>
  <w:footnote w:id="0" w:type="continuationSeparator">
    <w:p w:rsidRDefault="00A74772" w:rsidP="000201A1" w:rsidR="00A74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201A1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323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10. St-</w:t>
        </w:r>
        <w:r w:rsidR="002735F9">
          <w:t>2050/15</w:t>
        </w:r>
      </w:p>
    </w:sdtContent>
  </w:sdt>
  <w:p w:rsidRDefault="00A74772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1A1" w:rsidP="003E6296" w:rsidR="003E6296">
    <w:pPr>
      <w:pStyle w:val="Zaglavlje"/>
      <w:jc w:val="right"/>
    </w:pPr>
    <w:r>
      <w:t>10. St-</w:t>
    </w:r>
    <w:r w:rsidR="00A73A0B">
      <w:t>2050/15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1A1"/>
    <w:rsid w:val="000201A1"/>
    <w:rsid w:val="00074323"/>
    <w:rsid w:val="002735F9"/>
    <w:rsid w:val="002E062D"/>
    <w:rsid w:val="005815ED"/>
    <w:rsid w:val="00687053"/>
    <w:rsid w:val="00714827"/>
    <w:rsid w:val="0075701D"/>
    <w:rsid w:val="007878DD"/>
    <w:rsid w:val="0079702A"/>
    <w:rsid w:val="008726B5"/>
    <w:rsid w:val="0094080D"/>
    <w:rsid w:val="00A73A0B"/>
    <w:rsid w:val="00A74772"/>
    <w:rsid w:val="00C124FE"/>
    <w:rsid w:val="00DA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1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1A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3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4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1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1A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3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4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St-2050/2015</izvorni_sadrzaj>
    <derivirana_varijabla naziv="DomainObject.Predmet.OznakaBroj_1">St-2050/2015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2000, d.o.o. za trgovinu "u likvidaciji"</izvorni_sadrzaj>
    <derivirana_varijabla naziv="DomainObject.Predmet.ProtustrankaFormated_1">  ELEKTRO 2000, d.o.o. za trgovinu "u likvidaciji"</derivirana_varijabla>
  </DomainObject.Predmet.ProtustrankaFormated>
  <DomainObject.Predmet.ProtustrankaFormatedOIB>
    <izvorni_sadrzaj>  ELEKTRO 2000, d.o.o. za trgovinu "u likvidaciji", OIB 18095439633</izvorni_sadrzaj>
    <derivirana_varijabla naziv="DomainObject.Predmet.ProtustrankaFormatedOIB_1">  ELEKTRO 2000, d.o.o. za trgovinu "u likvidaciji", OIB 18095439633</derivirana_varijabla>
  </DomainObject.Predmet.ProtustrankaFormatedOIB>
  <DomainObject.Predmet.ProtustrankaFormatedWithAdress>
    <izvorni_sadrzaj> ELEKTRO 2000, d.o.o. za trgovinu "u likvidaciji", Put Plokita 26, 21000 Split</izvorni_sadrzaj>
    <derivirana_varijabla naziv="DomainObject.Predmet.ProtustrankaFormatedWithAdress_1"> ELEKTRO 2000, d.o.o. za trgovinu "u likvidaciji", Put Plokita 26, 21000 Split</derivirana_varijabla>
  </DomainObject.Predmet.ProtustrankaFormatedWithAdress>
  <DomainObject.Predmet.ProtustrankaFormatedWithAdressOIB>
    <izvorni_sadrzaj> ELEKTRO 2000, d.o.o. za trgovinu "u likvidaciji", OIB 18095439633, Put Plokita 26, 21000 Split</izvorni_sadrzaj>
    <derivirana_varijabla naziv="DomainObject.Predmet.ProtustrankaFormatedWithAdressOIB_1"> ELEKTRO 2000, d.o.o. za trgovinu "u likvidaciji", OIB 18095439633, Put Plokita 26, 21000 Split</derivirana_varijabla>
  </DomainObject.Predmet.ProtustrankaFormatedWithAdressOIB>
  <DomainObject.Predmet.ProtustrankaWithAdress>
    <izvorni_sadrzaj>ELEKTRO 2000, d.o.o. za trgovinu "u likvidaciji" Put Plokita 26, 21000 Split</izvorni_sadrzaj>
    <derivirana_varijabla naziv="DomainObject.Predmet.ProtustrankaWithAdress_1">ELEKTRO 2000, d.o.o. za trgovinu "u likvidaciji" Put Plokita 26, 21000 Split</derivirana_varijabla>
  </DomainObject.Predmet.ProtustrankaWithAdress>
  <DomainObject.Predmet.ProtustrankaWithAdressOIB>
    <izvorni_sadrzaj>ELEKTRO 2000, d.o.o. za trgovinu "u likvidaciji", OIB 18095439633, Put Plokita 26, 21000 Split</izvorni_sadrzaj>
    <derivirana_varijabla naziv="DomainObject.Predmet.ProtustrankaWithAdressOIB_1">ELEKTRO 2000, d.o.o. za trgovinu "u likvidaciji", OIB 18095439633, Put Plokita 26, 21000 Split</derivirana_varijabla>
  </DomainObject.Predmet.ProtustrankaWithAdressOIB>
  <DomainObject.Predmet.ProtustrankaNazivFormated>
    <izvorni_sadrzaj>ELEKTRO 2000, d.o.o. za trgovinu "u likvidaciji"</izvorni_sadrzaj>
    <derivirana_varijabla naziv="DomainObject.Predmet.ProtustrankaNazivFormated_1">ELEKTRO 2000, d.o.o. za trgovinu "u likvidaciji"</derivirana_varijabla>
  </DomainObject.Predmet.ProtustrankaNazivFormated>
  <DomainObject.Predmet.ProtustrankaNazivFormatedOIB>
    <izvorni_sadrzaj>ELEKTRO 2000, d.o.o. za trgovinu "u likvidaciji", OIB 18095439633</izvorni_sadrzaj>
    <derivirana_varijabla naziv="DomainObject.Predmet.ProtustrankaNazivFormatedOIB_1">ELEKTRO 2000, d.o.o. za trgovinu "u likvidaciji", OIB 18095439633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119845.15</izvorni_sadrzaj>
    <derivirana_varijabla naziv="DomainObject.Predmet.TrenutnaVrijednost_1">119845.15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ELEKTRO 2000, d.o.o. za trgovinu "u likvidaciji"</item>
    </izvorni_sadrzaj>
    <derivirana_varijabla naziv="DomainObject.Predmet.ProtuStrankaListFormated_1">
      <item>ELEKTRO 2000, d.o.o. za trgovinu "u likvidaciji"</item>
    </derivirana_varijabla>
  </DomainObject.Predmet.ProtuStrankaListFormated>
  <DomainObject.Predmet.ProtuStrankaListFormatedOIB>
    <izvorni_sadrzaj>
      <item>ELEKTRO 2000, d.o.o. za trgovinu "u likvidaciji", OIB 18095439633</item>
    </izvorni_sadrzaj>
    <derivirana_varijabla naziv="DomainObject.Predmet.ProtuStrankaListFormatedOIB_1">
      <item>ELEKTRO 2000, d.o.o. za trgovinu "u likvidaciji", OIB 18095439633</item>
    </derivirana_varijabla>
  </DomainObject.Predmet.ProtuStrankaListFormatedOIB>
  <DomainObject.Predmet.ProtuStrankaListFormatedWithAdress>
    <izvorni_sadrzaj>
      <item>ELEKTRO 2000, d.o.o. za trgovinu "u likvidaciji", Put Plokita 26, 21000 Split</item>
    </izvorni_sadrzaj>
    <derivirana_varijabla naziv="DomainObject.Predmet.ProtuStrankaListFormatedWithAdress_1">
      <item>ELEKTRO 2000, d.o.o. za trgovinu "u likvidaciji", Put Plokita 26, 21000 Split</item>
    </derivirana_varijabla>
  </DomainObject.Predmet.ProtuStrankaListFormatedWithAdress>
  <DomainObject.Predmet.ProtuStrankaListFormatedWithAdressOIB>
    <izvorni_sadrzaj>
      <item>ELEKTRO 2000, d.o.o. za trgovinu "u likvidaciji", OIB 18095439633, Put Plokita 26, 21000 Split</item>
    </izvorni_sadrzaj>
    <derivirana_varijabla naziv="DomainObject.Predmet.ProtuStrankaListFormatedWithAdressOIB_1">
      <item>ELEKTRO 2000, d.o.o. za trgovinu "u likvidaciji", OIB 18095439633, Put Plokita 26, 21000 Split</item>
    </derivirana_varijabla>
  </DomainObject.Predmet.ProtuStrankaListFormatedWithAdressOIB>
  <DomainObject.Predmet.ProtuStrankaListNazivFormated>
    <izvorni_sadrzaj>
      <item>ELEKTRO 2000, d.o.o. za trgovinu "u likvidaciji"</item>
    </izvorni_sadrzaj>
    <derivirana_varijabla naziv="DomainObject.Predmet.ProtuStrankaListNazivFormated_1">
      <item>ELEKTRO 2000, d.o.o. za trgovinu "u likvidaciji"</item>
    </derivirana_varijabla>
  </DomainObject.Predmet.ProtuStrankaListNazivFormated>
  <DomainObject.Predmet.ProtuStrankaListNazivFormatedOIB>
    <izvorni_sadrzaj>
      <item>ELEKTRO 2000, d.o.o. za trgovinu "u likvidaciji", OIB 18095439633</item>
    </izvorni_sadrzaj>
    <derivirana_varijabla naziv="DomainObject.Predmet.ProtuStrankaListNazivFormatedOIB_1">
      <item>ELEKTRO 2000, d.o.o. za trgovinu "u likvidaciji", OIB 18095439633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ELEKTRO 2000, d.o.o. za trgovinu "u likvidaciji"</izvorni_sadrzaj>
    <derivirana_varijabla naziv="DomainObject.Predmet.ProtustrankaIDrugi_1">ELEKTRO 2000, d.o.o. za trgovinu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ELEKTRO 2000, d.o.o. za trgovinu "u likvidaciji", OIB 18095439633, Put Plokita 26, 21000 Split</izvorni_sadrzaj>
    <derivirana_varijabla naziv="DomainObject.Predmet.ProtustrankaIDrugiAdressOIB_1">ELEKTRO 2000, d.o.o. za trgovinu "u likvidaciji", OIB 18095439633, Put Plokita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2000, d.o.o. za trgovinu "u likvidaciji"</item>
      <item>FINANCIJSKA AGENCIJA RC SPLIT</item>
    </izvorni_sadrzaj>
    <derivirana_varijabla naziv="DomainObject.Predmet.SudioniciListNaziv_1">
      <item>ELEKTRO 2000, d.o.o. za trgovinu "u likvidaciji"</item>
      <item>FINANCIJSKA AGENCIJA RC SPLIT</item>
    </derivirana_varijabla>
  </DomainObject.Predmet.SudioniciListNaziv>
  <DomainObject.Predmet.SudioniciListAdressOIB>
    <izvorni_sadrzaj>
      <item>ELEKTRO 2000, d.o.o. za trgovinu "u likvidaciji", OIB 18095439633, Put Plokita 26,21000 Split</item>
      <item>FINANCIJSKA AGENCIJA RC SPLIT, OIB 85821130368, Mažuranićevo šetalište 24b,21000 Split</item>
    </izvorni_sadrzaj>
    <derivirana_varijabla naziv="DomainObject.Predmet.SudioniciListAdressOIB_1">
      <item>ELEKTRO 2000, d.o.o. za trgovinu "u likvidaciji", OIB 18095439633, Put Plokita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18095439633</item>
      <item>, OIB 85821130368</item>
    </izvorni_sadrzaj>
    <derivirana_varijabla naziv="DomainObject.Predmet.SudioniciListNazivOIB_1">
      <item>, OIB 18095439633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DC5EA-D7FE-4D88-8FF3-A25379544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4650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2017-12-27T08:31:00Z</dcterms:created>
  <dc:creator>Ivana Madunić</dc:creator>
  <cp:lastModifiedBy>Ivana Madunić</cp:lastModifiedBy>
  <cp:lastPrinted>2017-12-27T08:30:00Z</cp:lastPrinted>
  <dcterms:modified xmlns:xsi="http://www.w3.org/2001/XMLSchema-instance" xsi:type="dcterms:W3CDTF">2017-12-27T13:44:00Z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