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930636" w:rsidP="00B874E3" w:rsidR="00D91600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10" o:title=""/>
                </v:shape>
              </w:pict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64d8940" w14:paraId="64d8940" w:rsidRDefault="00A74593" w:rsidP="00A74593" w:rsidR="00A74593">
      <w:pPr>
        <w15:collapsed w:val="false"/>
        <w:rPr>
          <w:b/>
          <w:sz w:val="22"/>
        </w:rPr>
      </w:pPr>
    </w:p>
    <w:p w:rsidRDefault="00A74593" w:rsidP="00A74593" w:rsidR="00A7459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A2954" w:rsidP="004A2954" w:rsidR="00A74593" w:rsidRPr="004A2954">
      <w:pPr>
        <w:jc w:val="center"/>
      </w:pPr>
      <w:r w:rsidRPr="004A2954">
        <w:t>U  I M E  R E P U B L I K E  H R V A T S K E</w:t>
      </w:r>
    </w:p>
    <w:p w:rsidRDefault="00A74593" w:rsidP="00A74593" w:rsidR="00A74593" w:rsidRPr="004A2954">
      <w:pPr>
        <w:jc w:val="center"/>
      </w:pPr>
      <w:r w:rsidRPr="004A2954">
        <w:t>R J E Š E NJ E</w:t>
      </w:r>
    </w:p>
    <w:p w:rsidRDefault="00A74593" w:rsidP="00A74593" w:rsidR="00A74593" w:rsidRPr="004A2954">
      <w:pPr>
        <w:jc w:val="both"/>
      </w:pPr>
    </w:p>
    <w:p w:rsidRDefault="00A74593" w:rsidP="00541EBC" w:rsidR="00A74593">
      <w:pPr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5C23D5">
        <w:rPr>
          <w:lang w:val="pl-PL"/>
        </w:rPr>
        <w:t xml:space="preserve">STOČAR d.d. u stečaju, Samobor, Šmidhenova 3, </w:t>
      </w:r>
      <w:r w:rsidR="00E86964">
        <w:t xml:space="preserve"> (OIB </w:t>
      </w:r>
      <w:r w:rsidR="00C10249">
        <w:t>04249695458</w:t>
      </w:r>
      <w:r w:rsidR="00E86964">
        <w:t xml:space="preserve">), </w:t>
      </w:r>
      <w:r w:rsidR="00076830">
        <w:t xml:space="preserve">temeljem članka 196. stavak 1. SZ-a, </w:t>
      </w:r>
      <w:r>
        <w:t>dana</w:t>
      </w:r>
      <w:r w:rsidR="004A2954">
        <w:t xml:space="preserve"> </w:t>
      </w:r>
      <w:r w:rsidR="005C23D5">
        <w:t>2</w:t>
      </w:r>
      <w:r w:rsidR="004A2954">
        <w:t>9.siječnja</w:t>
      </w:r>
      <w:r w:rsidR="005C23D5">
        <w:t xml:space="preserve">  2016.</w:t>
      </w:r>
      <w:r>
        <w:t>,</w:t>
      </w:r>
    </w:p>
    <w:p w:rsidRDefault="002E4BB8" w:rsidP="00C54AF7" w:rsidR="002E4BB8" w:rsidRPr="00A74593">
      <w:pPr>
        <w:rPr>
          <w:b/>
          <w:sz w:val="40"/>
          <w:szCs w:val="40"/>
        </w:rPr>
      </w:pPr>
    </w:p>
    <w:p w:rsidRDefault="00210798" w:rsidP="00210798" w:rsidR="00210798" w:rsidRPr="001B292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1B292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1B292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1B292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541EBC" w:rsidP="00541EBC" w:rsidR="00541EBC">
      <w:pPr>
        <w:ind w:firstLine="705"/>
        <w:jc w:val="both"/>
      </w:pPr>
      <w:r>
        <w:t>1.</w:t>
      </w:r>
      <w:r w:rsidR="00C10249">
        <w:t xml:space="preserve"> </w:t>
      </w:r>
      <w:r w:rsidR="00185749" w:rsidRPr="00185749">
        <w:t>Zaključuje se stečajni postupak nad dužnikom</w:t>
      </w:r>
      <w:r w:rsidR="005270F2" w:rsidRPr="005270F2">
        <w:t xml:space="preserve"> </w:t>
      </w:r>
      <w:r w:rsidR="00C10249">
        <w:rPr>
          <w:lang w:val="pl-PL"/>
        </w:rPr>
        <w:t xml:space="preserve">STOČAR d.d. u stečaju, Samobor, Šmidhenova 3, </w:t>
      </w:r>
      <w:r w:rsidR="00C10249">
        <w:t xml:space="preserve"> (OIB 04249695458).</w:t>
      </w:r>
    </w:p>
    <w:p w:rsidRDefault="00541EBC" w:rsidP="00541EBC" w:rsidR="00185749">
      <w:pPr>
        <w:ind w:firstLine="705"/>
        <w:jc w:val="both"/>
      </w:pPr>
      <w:r>
        <w:t>2.</w:t>
      </w:r>
      <w:r w:rsidR="00C10249">
        <w:t xml:space="preserve"> </w:t>
      </w:r>
      <w:r w:rsidR="00185749">
        <w:t xml:space="preserve">Ovo rješenje </w:t>
      </w:r>
      <w:r w:rsidR="00076830">
        <w:t>sa</w:t>
      </w:r>
      <w:r w:rsidR="00185749">
        <w:t xml:space="preserve"> osnov</w:t>
      </w:r>
      <w:r w:rsidR="00076830">
        <w:t>om</w:t>
      </w:r>
      <w:r w:rsidR="00185749">
        <w:t xml:space="preserve"> zaključenja stečajnog postupka objav</w:t>
      </w:r>
      <w:r w:rsidR="008251BA">
        <w:t xml:space="preserve">it će se na </w:t>
      </w:r>
      <w:r w:rsidR="00C10249">
        <w:t>e-</w:t>
      </w:r>
      <w:r w:rsidR="008251BA">
        <w:t>oglasnoj ploči Trgovačkog suda u Zagrebu.</w:t>
      </w:r>
    </w:p>
    <w:p w:rsidRDefault="00541EBC" w:rsidP="00541EBC" w:rsidR="00185749">
      <w:pPr>
        <w:ind w:firstLine="705"/>
        <w:jc w:val="both"/>
      </w:pPr>
      <w:r>
        <w:t>3.</w:t>
      </w:r>
      <w:r w:rsidR="00C10249">
        <w:t xml:space="preserve"> </w:t>
      </w:r>
      <w:r w:rsidR="00185749">
        <w:t xml:space="preserve">Nakon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8251BA">
      <w:pPr>
        <w:numPr>
          <w:ilvl w:val="0"/>
          <w:numId w:val="10"/>
        </w:numPr>
        <w:jc w:val="both"/>
      </w:pPr>
      <w:r>
        <w:t xml:space="preserve">podneskom od </w:t>
      </w:r>
      <w:r w:rsidR="00076830">
        <w:t>10. lipnja 2015.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je</w:t>
      </w:r>
      <w:r>
        <w:t xml:space="preserve"> predloži</w:t>
      </w:r>
      <w:r w:rsidR="00B24195">
        <w:t>o</w:t>
      </w:r>
      <w:r>
        <w:t xml:space="preserve"> </w:t>
      </w:r>
      <w:r w:rsidR="009E3F66">
        <w:t xml:space="preserve">stečajnom </w:t>
      </w:r>
      <w:r w:rsidR="00D13A9F">
        <w:t xml:space="preserve">sucu </w:t>
      </w:r>
      <w:r w:rsidR="00541EBC">
        <w:t xml:space="preserve">održavanje završnog ročišta, </w:t>
      </w:r>
      <w:r w:rsidR="00B24195">
        <w:t>te uz podnesak dostavio</w:t>
      </w:r>
      <w:r>
        <w:t xml:space="preserve"> završni </w:t>
      </w:r>
      <w:r w:rsidR="00B24195">
        <w:t>račun i završni diobni popis,</w:t>
      </w:r>
    </w:p>
    <w:p w:rsidRDefault="00076830" w:rsidP="008251BA" w:rsidR="00076830">
      <w:pPr>
        <w:numPr>
          <w:ilvl w:val="0"/>
          <w:numId w:val="10"/>
        </w:numPr>
        <w:jc w:val="both"/>
      </w:pPr>
      <w:r>
        <w:t>rješenjem od 28. kolovoza 2015. stečajni sudac je stečajnom upravitelju dao suglasnost za završnu diobu  (članak 192. stavak 2. Stečajnog zakona NN br. 44/96-133/12, dalje SZ, koji se u ovom postupku primjenjuje temeljem odredbe članka 441. stavak 1. Stečajnog zakona NN 71/15, dalje SZ15).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r w:rsidR="00541EBC">
        <w:t xml:space="preserve"> </w:t>
      </w:r>
      <w:r w:rsidR="00076830">
        <w:t>28. kolovoza</w:t>
      </w:r>
      <w:r w:rsidR="00AF0326">
        <w:t xml:space="preserve"> </w:t>
      </w:r>
      <w:r w:rsidR="00541EBC">
        <w:t>20</w:t>
      </w:r>
      <w:r w:rsidR="00282DAC">
        <w:t>1</w:t>
      </w:r>
      <w:r w:rsidR="00076830">
        <w:t>5</w:t>
      </w:r>
      <w:r w:rsidR="00282DAC">
        <w:t>.</w:t>
      </w:r>
      <w:r w:rsidR="005264EB">
        <w:t xml:space="preserve"> </w:t>
      </w:r>
      <w:r w:rsidR="00916ECE">
        <w:t>stečajni</w:t>
      </w:r>
      <w:r w:rsidR="00BB3F24">
        <w:t xml:space="preserve"> je sudac odredio da se završni diobni popis izlož</w:t>
      </w:r>
      <w:r w:rsidR="00D13A9F">
        <w:t xml:space="preserve">i na uvid sudionicima u sobi stečajnog </w:t>
      </w:r>
      <w:r w:rsidR="00BB3F24">
        <w:t xml:space="preserve"> suca u Zagrebu, Petrinjska 8 (čl. </w:t>
      </w:r>
      <w:smartTag w:element="metricconverter" w:uri="urn:schemas-microsoft-com:office:smarttags">
        <w:smartTagPr>
          <w:attr w:val="184. st" w:name="ProductID"/>
        </w:smartTagPr>
        <w:r w:rsidR="00BB3F24">
          <w:t>184. st</w:t>
        </w:r>
      </w:smartTag>
      <w:r w:rsidR="008251BA">
        <w:t>. 1. SZ-a),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</w:t>
      </w:r>
      <w:r w:rsidR="00AF0326">
        <w:t xml:space="preserve">od </w:t>
      </w:r>
      <w:r w:rsidR="00076830">
        <w:t>30. kolovoza 2015</w:t>
      </w:r>
      <w:r w:rsidR="00282DAC">
        <w:t>.</w:t>
      </w:r>
      <w:r w:rsidR="00BF6449">
        <w:t xml:space="preserve"> </w:t>
      </w:r>
      <w:r w:rsidR="008251BA">
        <w:t>stečajni je sudac potvrdio da je ispitao završni račun stečajnog dužnika dostavljen od strane stečajnog upravitelja (članak 31. stavak 2. SZ-a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r</w:t>
      </w:r>
      <w:r w:rsidR="00BB3F24">
        <w:t xml:space="preserve">ješenjem od </w:t>
      </w:r>
      <w:r w:rsidR="00076830">
        <w:t>28. kolovoza 2015.</w:t>
      </w:r>
      <w:r w:rsidR="00BB3F24">
        <w:t xml:space="preserve"> stečajni je sudac odr</w:t>
      </w:r>
      <w:r w:rsidR="00916ECE">
        <w:t>ed</w:t>
      </w:r>
      <w:r w:rsidR="009E3F66">
        <w:t xml:space="preserve">io završno ročište za dan </w:t>
      </w:r>
      <w:r w:rsidR="00076830">
        <w:t>29. li</w:t>
      </w:r>
      <w:r w:rsidR="00AF0326">
        <w:t>stopada</w:t>
      </w:r>
      <w:r w:rsidR="00076830">
        <w:t xml:space="preserve"> 2015</w:t>
      </w:r>
      <w:r w:rsidR="00282DAC">
        <w:t>.</w:t>
      </w:r>
      <w:r w:rsidR="008251BA">
        <w:t xml:space="preserve"> </w:t>
      </w:r>
      <w:r w:rsidR="00BB3F24">
        <w:t xml:space="preserve">(članak </w:t>
      </w:r>
      <w:smartTag w:element="metricconverter" w:uri="urn:schemas-microsoft-com:office:smarttags">
        <w:smartTagPr>
          <w:attr w:val="193. st" w:name="ProductID"/>
        </w:smartTagPr>
        <w:r w:rsidR="00BB3F24">
          <w:t>193. st</w:t>
        </w:r>
      </w:smartTag>
      <w:r w:rsidR="00BB3F24">
        <w:t xml:space="preserve">. 2. SZ-a). 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r w:rsidR="00076830">
        <w:t>29</w:t>
      </w:r>
      <w:r w:rsidR="00AF0326">
        <w:t>. listopada</w:t>
      </w:r>
      <w:r w:rsidR="002E70C1">
        <w:t xml:space="preserve"> 20</w:t>
      </w:r>
      <w:r w:rsidR="00282DAC">
        <w:t>1</w:t>
      </w:r>
      <w:r w:rsidR="00076830">
        <w:t>5</w:t>
      </w:r>
      <w:r w:rsidR="00282DAC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A74593" w:rsidR="008251BA">
      <w:pPr>
        <w:numPr>
          <w:ilvl w:val="0"/>
          <w:numId w:val="10"/>
        </w:numPr>
        <w:jc w:val="both"/>
      </w:pPr>
      <w:r>
        <w:t>z</w:t>
      </w:r>
      <w:r w:rsidR="008251BA">
        <w:t>avršni diobni popis stečajni je upravitelj izložio na uvid sudionicima u sobi stečajnog suca u Zagrebu, Petrinjska 8 (članak 184. stavak 1. SZ-a)</w:t>
      </w:r>
      <w:r w:rsidR="002E70C1">
        <w:t>,</w:t>
      </w:r>
    </w:p>
    <w:p w:rsidRDefault="00A74593" w:rsidP="00775184" w:rsidR="00916ECE">
      <w:pPr>
        <w:numPr>
          <w:ilvl w:val="0"/>
          <w:numId w:val="10"/>
        </w:numPr>
        <w:jc w:val="both"/>
      </w:pPr>
      <w:r>
        <w:t>n</w:t>
      </w:r>
      <w:r w:rsidR="00BB3F24">
        <w:t>a završnom ročištu od</w:t>
      </w:r>
      <w:r w:rsidR="009E3F66">
        <w:t xml:space="preserve"> </w:t>
      </w:r>
      <w:r w:rsidR="00076830">
        <w:t>29</w:t>
      </w:r>
      <w:r w:rsidR="00AF0326">
        <w:t>. listopada</w:t>
      </w:r>
      <w:r w:rsidR="002E70C1">
        <w:t xml:space="preserve"> 20</w:t>
      </w:r>
      <w:r w:rsidR="00282DAC">
        <w:t>1</w:t>
      </w:r>
      <w:r w:rsidR="00076830">
        <w:t>5</w:t>
      </w:r>
      <w:r w:rsidR="00282DAC">
        <w:t>.</w:t>
      </w:r>
      <w:r w:rsidR="00916ECE">
        <w:t>, v</w:t>
      </w:r>
      <w:r w:rsidR="00BB3F24">
        <w:t xml:space="preserve">jerovnici nisu podnijeli prigovore na završni diobni popis. </w:t>
      </w:r>
    </w:p>
    <w:p w:rsidRDefault="00FC54C1" w:rsidP="00FC54C1" w:rsidR="00FC54C1">
      <w:pPr>
        <w:jc w:val="both"/>
      </w:pPr>
    </w:p>
    <w:p w:rsidRDefault="00931B22" w:rsidP="003E0158" w:rsidR="00931B22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196. stavak 1. SZ-a  odmah nakon okončanja završne diobe stečajni sudac će donijeti rješenje o zaključenju stečajnog postupka. </w:t>
      </w:r>
      <w:r w:rsidR="00076830">
        <w:t>U konkretnom predmetu unovčena je cjelokupna stečajna masa i namireni troškovi stečajnog postupka i ostale obveze stečajne mase, a zbog nedostatka sredstava nije provođena završna dioba (članak 196. stavak 1. SZ-a).</w:t>
      </w:r>
    </w:p>
    <w:p w:rsidRDefault="00076830" w:rsidP="003E0158" w:rsidR="00076830">
      <w:pPr>
        <w:ind w:firstLine="708"/>
        <w:jc w:val="both"/>
      </w:pPr>
    </w:p>
    <w:p w:rsidRDefault="00775184" w:rsidP="003E0158" w:rsidR="00775184">
      <w:pPr>
        <w:ind w:firstLine="708"/>
        <w:jc w:val="both"/>
      </w:pPr>
      <w:r>
        <w:t>Odluka o objavi rješenja na</w:t>
      </w:r>
      <w:r w:rsidR="00076830">
        <w:t xml:space="preserve"> e-</w:t>
      </w:r>
      <w:r>
        <w:t xml:space="preserve"> oglasnoj ploči suda (točka II) utemeljena je na odredbi članka </w:t>
      </w:r>
      <w:r w:rsidR="00076830">
        <w:t>12.</w:t>
      </w:r>
      <w:r>
        <w:t xml:space="preserve"> SZ-a</w:t>
      </w:r>
      <w:r w:rsidR="00076830">
        <w:t xml:space="preserve"> 15</w:t>
      </w:r>
      <w:r>
        <w:t>, a odluka o dostavi rješenja sudskom registru (točka III) utemeljena je na odredbi stavka 3. članka 196. SZ-a.</w:t>
      </w:r>
    </w:p>
    <w:p w:rsidRDefault="00775184" w:rsidP="00210798" w:rsidR="00775184">
      <w:pPr>
        <w:ind w:left="360"/>
        <w:jc w:val="center"/>
      </w:pPr>
    </w:p>
    <w:p w:rsidRDefault="007D0288" w:rsidP="004A2954" w:rsidR="004A2954">
      <w:pPr>
        <w:ind w:left="360"/>
        <w:jc w:val="center"/>
      </w:pPr>
      <w:r w:rsidRPr="00185749">
        <w:t>Zagreb</w:t>
      </w:r>
      <w:r w:rsidR="00256C13" w:rsidRPr="00185749">
        <w:t>,</w:t>
      </w:r>
      <w:r w:rsidR="00A673FE">
        <w:t xml:space="preserve"> 2</w:t>
      </w:r>
      <w:r w:rsidR="004A2954">
        <w:t>9.siječnja  201</w:t>
      </w:r>
      <w:r w:rsidR="00A673FE">
        <w:t>6</w:t>
      </w:r>
      <w:r w:rsidR="004A2954">
        <w:t>.</w:t>
      </w:r>
    </w:p>
    <w:p w:rsidRDefault="004A2954" w:rsidP="004A2954" w:rsidR="004A2954">
      <w:pPr>
        <w:ind w:left="360"/>
        <w:jc w:val="center"/>
      </w:pPr>
    </w:p>
    <w:p w:rsidRDefault="007D0288" w:rsidP="004A2954" w:rsidR="00DB3CDE">
      <w:pPr>
        <w:ind w:left="360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4A2954" w:rsidR="00B514BD">
      <w:pPr>
        <w:ind w:firstLine="708" w:left="5664"/>
        <w:jc w:val="right"/>
      </w:pPr>
      <w:r>
        <w:t xml:space="preserve">  </w:t>
      </w:r>
      <w:r w:rsidR="00256C13" w:rsidRPr="00185749">
        <w:t>Ante Galić</w:t>
      </w:r>
      <w:r w:rsidR="00B41E49">
        <w:t xml:space="preserve"> </w:t>
      </w:r>
    </w:p>
    <w:p w:rsidRDefault="00C06A54" w:rsidP="008D1DD1" w:rsidR="00C06A54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40594" w:rsidP="008D1DD1" w:rsidR="00D40594"/>
    <w:p w:rsidRDefault="00185749" w:rsidP="008D1DD1" w:rsidR="00185749">
      <w:r>
        <w:t>DNA: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4E1F27">
        <w:t xml:space="preserve">udski registar, ovdje - </w:t>
      </w:r>
      <w:r w:rsidR="00205B5A">
        <w:t xml:space="preserve"> nakon pravomoćnosti</w:t>
      </w:r>
    </w:p>
    <w:p w:rsidRDefault="002A2514" w:rsidP="002A2514" w:rsidR="00205B5A">
      <w:pPr>
        <w:numPr>
          <w:ilvl w:val="0"/>
          <w:numId w:val="9"/>
        </w:numPr>
      </w:pPr>
      <w:r>
        <w:t xml:space="preserve">stečajna  pisarnica, ovdje 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520904">
        <w:t>tečajn</w:t>
      </w:r>
      <w:r w:rsidR="00244651">
        <w:t>i upravitelj</w:t>
      </w:r>
    </w:p>
    <w:p w:rsidRDefault="00205B5A" w:rsidP="002A2514" w:rsidR="00205B5A">
      <w:pPr>
        <w:numPr>
          <w:ilvl w:val="0"/>
          <w:numId w:val="9"/>
        </w:numPr>
      </w:pPr>
      <w:r>
        <w:t>Porezna uprava</w:t>
      </w:r>
      <w:r w:rsidR="00D40594">
        <w:t>,  Zagreb, Av. Dubrovnik 32</w:t>
      </w:r>
    </w:p>
    <w:p w:rsidRDefault="00205B5A" w:rsidP="002A2514" w:rsidR="00205B5A">
      <w:pPr>
        <w:numPr>
          <w:ilvl w:val="0"/>
          <w:numId w:val="9"/>
        </w:numPr>
      </w:pPr>
      <w:r>
        <w:t>ŽDO,</w:t>
      </w:r>
      <w:r w:rsidR="00AA790B">
        <w:t xml:space="preserve"> Građansko-upravni odjel, </w:t>
      </w:r>
      <w:r>
        <w:t xml:space="preserve"> Zagreb</w:t>
      </w:r>
      <w:r w:rsidR="004E1F27">
        <w:t xml:space="preserve">, </w:t>
      </w:r>
      <w:r w:rsidR="00F226C4">
        <w:t xml:space="preserve">Savska 41 </w:t>
      </w:r>
    </w:p>
    <w:p w:rsidRDefault="002A2514" w:rsidP="002A2514" w:rsidR="00FB72D3">
      <w:pPr>
        <w:numPr>
          <w:ilvl w:val="0"/>
          <w:numId w:val="9"/>
        </w:numPr>
      </w:pPr>
      <w:r>
        <w:t>o</w:t>
      </w:r>
      <w:r w:rsidR="00205B5A">
        <w:t>glasna ploča</w:t>
      </w:r>
      <w:r>
        <w:t xml:space="preserve"> suda, ovdje</w:t>
      </w:r>
    </w:p>
    <w:p w:rsidRDefault="00205B5A" w:rsidP="00780D63" w:rsidR="00780D63" w:rsidRPr="0017216B">
      <w:pPr>
        <w:numPr>
          <w:ilvl w:val="0"/>
          <w:numId w:val="9"/>
        </w:numPr>
        <w:ind w:left="907"/>
      </w:pPr>
      <w:r>
        <w:t xml:space="preserve">spis </w:t>
      </w:r>
    </w:p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82" w:rsidR="006C3F82">
      <w:r>
        <w:separator/>
      </w:r>
    </w:p>
  </w:endnote>
  <w:endnote w:id="0" w:type="continuationSeparator">
    <w:p w:rsidRDefault="006C3F82" w:rsidR="006C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82" w:rsidR="006C3F82">
      <w:r>
        <w:separator/>
      </w:r>
    </w:p>
  </w:footnote>
  <w:footnote w:id="0" w:type="continuationSeparator">
    <w:p w:rsidRDefault="006C3F82" w:rsidR="006C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1B2928" w:rsidP="001B2928" w:rsidR="001B2928" w:rsidRPr="00E44679">
    <w:pPr>
      <w:jc w:val="right"/>
    </w:pPr>
    <w:r w:rsidRPr="00E44679">
      <w:t>40.St-</w:t>
    </w:r>
    <w:r w:rsidR="005C23D5">
      <w:t>336/00</w:t>
    </w:r>
    <w:r w:rsidRPr="00E44679">
      <w:t xml:space="preserve"> </w:t>
    </w:r>
  </w:p>
  <w:p w:rsidRDefault="00A450DB" w:rsidP="00A74593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7631"/>
    <w:rsid w:val="00036517"/>
    <w:rsid w:val="0006503E"/>
    <w:rsid w:val="00071C93"/>
    <w:rsid w:val="000731CB"/>
    <w:rsid w:val="00076830"/>
    <w:rsid w:val="00090A16"/>
    <w:rsid w:val="000D40FA"/>
    <w:rsid w:val="000F4619"/>
    <w:rsid w:val="00114430"/>
    <w:rsid w:val="00114CAE"/>
    <w:rsid w:val="00117797"/>
    <w:rsid w:val="001328DA"/>
    <w:rsid w:val="00140DB3"/>
    <w:rsid w:val="00164CAA"/>
    <w:rsid w:val="0017112E"/>
    <w:rsid w:val="001814C5"/>
    <w:rsid w:val="00183D9A"/>
    <w:rsid w:val="00185749"/>
    <w:rsid w:val="001864EA"/>
    <w:rsid w:val="001B1984"/>
    <w:rsid w:val="001B2928"/>
    <w:rsid w:val="001C1427"/>
    <w:rsid w:val="001D0210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D3D6D"/>
    <w:rsid w:val="002D5B5B"/>
    <w:rsid w:val="002E4BB8"/>
    <w:rsid w:val="002E70C1"/>
    <w:rsid w:val="00305A8A"/>
    <w:rsid w:val="00345FE9"/>
    <w:rsid w:val="003533E2"/>
    <w:rsid w:val="00367ADE"/>
    <w:rsid w:val="003B21F7"/>
    <w:rsid w:val="003B7FFE"/>
    <w:rsid w:val="003E0158"/>
    <w:rsid w:val="003F0DEB"/>
    <w:rsid w:val="003F1D9C"/>
    <w:rsid w:val="00400F7B"/>
    <w:rsid w:val="004020FE"/>
    <w:rsid w:val="0040344D"/>
    <w:rsid w:val="00413795"/>
    <w:rsid w:val="00442966"/>
    <w:rsid w:val="00485CAB"/>
    <w:rsid w:val="004A2954"/>
    <w:rsid w:val="004D6B40"/>
    <w:rsid w:val="004E1F27"/>
    <w:rsid w:val="00520904"/>
    <w:rsid w:val="005264EB"/>
    <w:rsid w:val="005270F2"/>
    <w:rsid w:val="00541EBC"/>
    <w:rsid w:val="00545191"/>
    <w:rsid w:val="00552E7D"/>
    <w:rsid w:val="00596418"/>
    <w:rsid w:val="005A395A"/>
    <w:rsid w:val="005A74AB"/>
    <w:rsid w:val="005C1436"/>
    <w:rsid w:val="005C23D5"/>
    <w:rsid w:val="00606B1D"/>
    <w:rsid w:val="00636780"/>
    <w:rsid w:val="006473ED"/>
    <w:rsid w:val="006604A3"/>
    <w:rsid w:val="0066416B"/>
    <w:rsid w:val="006767F9"/>
    <w:rsid w:val="006B14CA"/>
    <w:rsid w:val="006C1019"/>
    <w:rsid w:val="006C3F82"/>
    <w:rsid w:val="006D1D22"/>
    <w:rsid w:val="006D4DB2"/>
    <w:rsid w:val="00700C8E"/>
    <w:rsid w:val="00775184"/>
    <w:rsid w:val="00776D0B"/>
    <w:rsid w:val="00780D63"/>
    <w:rsid w:val="00785671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1DD1"/>
    <w:rsid w:val="008D467B"/>
    <w:rsid w:val="008E0716"/>
    <w:rsid w:val="008F4675"/>
    <w:rsid w:val="00907659"/>
    <w:rsid w:val="00916ECE"/>
    <w:rsid w:val="00930636"/>
    <w:rsid w:val="00931B22"/>
    <w:rsid w:val="009745DC"/>
    <w:rsid w:val="009A0D5A"/>
    <w:rsid w:val="009E3F66"/>
    <w:rsid w:val="009E43EB"/>
    <w:rsid w:val="00A04249"/>
    <w:rsid w:val="00A0549B"/>
    <w:rsid w:val="00A450DB"/>
    <w:rsid w:val="00A673FE"/>
    <w:rsid w:val="00A74593"/>
    <w:rsid w:val="00A80F98"/>
    <w:rsid w:val="00AA790B"/>
    <w:rsid w:val="00AD3291"/>
    <w:rsid w:val="00AF0326"/>
    <w:rsid w:val="00AF53C5"/>
    <w:rsid w:val="00B138AD"/>
    <w:rsid w:val="00B142E9"/>
    <w:rsid w:val="00B24195"/>
    <w:rsid w:val="00B4111D"/>
    <w:rsid w:val="00B41E49"/>
    <w:rsid w:val="00B514BD"/>
    <w:rsid w:val="00B624AF"/>
    <w:rsid w:val="00B76D5B"/>
    <w:rsid w:val="00B80A67"/>
    <w:rsid w:val="00B874E3"/>
    <w:rsid w:val="00B91C97"/>
    <w:rsid w:val="00BB3F24"/>
    <w:rsid w:val="00BD7B72"/>
    <w:rsid w:val="00BF6449"/>
    <w:rsid w:val="00C0114F"/>
    <w:rsid w:val="00C06A54"/>
    <w:rsid w:val="00C10249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A9F"/>
    <w:rsid w:val="00D26C29"/>
    <w:rsid w:val="00D40594"/>
    <w:rsid w:val="00D448BE"/>
    <w:rsid w:val="00D7684B"/>
    <w:rsid w:val="00D91600"/>
    <w:rsid w:val="00DA390E"/>
    <w:rsid w:val="00DA478C"/>
    <w:rsid w:val="00DB3CDE"/>
    <w:rsid w:val="00DC099E"/>
    <w:rsid w:val="00DC2BF3"/>
    <w:rsid w:val="00DD3ED1"/>
    <w:rsid w:val="00DE525C"/>
    <w:rsid w:val="00E01B00"/>
    <w:rsid w:val="00E659B5"/>
    <w:rsid w:val="00E86964"/>
    <w:rsid w:val="00EA1F43"/>
    <w:rsid w:val="00EA4D78"/>
    <w:rsid w:val="00EC29FF"/>
    <w:rsid w:val="00EE7A06"/>
    <w:rsid w:val="00F11A12"/>
    <w:rsid w:val="00F16487"/>
    <w:rsid w:val="00F22439"/>
    <w:rsid w:val="00F226C4"/>
    <w:rsid w:val="00F379D2"/>
    <w:rsid w:val="00F5096F"/>
    <w:rsid w:val="00FB5239"/>
    <w:rsid w:val="00FB72D3"/>
    <w:rsid w:val="00FC54C1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2000.</izvorni_sadrzaj>
    <derivirana_varijabla naziv="DomainObject.Predmet.DatumOsnivanja_1">26. listopada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2006-06-05 PREDMET podnesak od 05.06.2006. IN2 napomene: 2006-12-01 PREDMET podnesak (OS Samobor) od 30.11.2006. IN2 napomene: 2007-02-23 PREDMET izviješće steč.uprav. 22.02.07. IN2 napomene: 2007-03-09 PREDMET podnesak (OS Samobor) od 08.03.2007. IN2 napomene: 2007-04-03 PREDMET spis presigniran iz ref. suca Dubravca rj. TS-a od 29.03.2007. 10Su-30/07 u ref. GALIĆ IN2 napomene: 2007-06-08 PREDMET podnesak (Grad Samobor) od 06.06.07. IN2 napomene: 2007-09-13 PREDMET Ogl. ploča od 13.9.07. IN2 napomene: 2007-10-01 PREDMET podn. Opć. sud Samobor Iv-961/95-8 od 28.9.07. IN2 napomene: 2007-12-11 PREDMET podnesak steč.upravitelja od 10.12.2007. IN2 napomene: 2007-12-11 PREDMET podnesak  Božidara Brkljač bivšeg steč.uprv. od 10.12.07. IN2 napomene: 2007-12-28 PREDMET podneska (st.upravitelj B.Brljač) od 27.12.2007. IN2 napomene: 2008-01-15 PREDMET podnesak (Božidar Brkljač) od 14.01.2008. IN2 napomene: 2008-03-27 PREDMET podnesak steč.upravitelja Božidar Brkljač,Zagreb od 19.03.08. IN2 napomene: 2008-04-03 PREDMET podnesak (ODO) od 02.04.2008. IN2 napomene: 2008-04-22 PREDMET podnesak (LHB banka) od 21.04.2008. IN2 napomene: 2008-11-06 PREDMET ogl.ploča od 22.10.2008. oglas  od 21.10.2008. IN2 napomene: 2009-02-26 PREDMET podnesak (LHB trade d.o.o.) od 25.02.2009. IN2 napomene: 2009-03-04 PREDMET podnesak (Stočar d.d.) od 03.03.2009. IN2 napomene: 2009-03-26 PREDMET ogl.ploča od 10.03.2009. IN2 napomene: 2009-04-24 PREDMET podnesak (OS Samobor) od 23.04.2009. IN2 napomene: 2009-05-22 PREDMET ogl.ploča od 07.05.2009. IN2 napomene: 2009-05-26 PREDMET podnesak (LHB trade d.o.o.) od 24.06.2009. IN2 napomene: 2009-07-03 PREDMET podnesak (OS Samobor) od 02.07.2009. IN2 napomene: 2009-07-17 PREDMET ogl. ploča- rješenje od 10.07.2009. IN2 napomene: 2009-09-10 PREDMET podnesak (OS Samobor) od 09.09.2009. IN2 napomene: 2009-09-16 PREDMET ogl.ploča od 08.09.2009. IN2 napomene: 2009-10-21 PREDMET podnesak (Stočar d.d.) od 15.10.2009. IN2 napomene: 2009-11-02 PREDMET ogl.ploča od 23.10.2009. IN2 napomene: 2009-11-24 PREDMET podnesak (rj. OS Samobor od 27.10.2009.) od 23.11.2009. IN2 napomene: 2010-10-22 PREDMET Podnesak (BUTI DRAGUTIN) od 21.10.2010. IN2 napomene: 2011-02-22 PREDMET Podnesak (KANDIT GRUPA d.d.) od 21.02.2011. Povijest stečajnih upravitelja: 26.10.2000.-19.09.2007. DAVOR PETERA; 19.09.2007.- MARIJA VUJČIĆ-TURKULIN;</izvorni_sadrzaj>
    <derivirana_varijabla naziv="DomainObject.Predmet.Opis_1">MIGRIRANO IZ IN2 IN2 napomene: 2006-06-05 PREDMET podnesak od 05.06.2006. IN2 napomene: 2006-12-01 PREDMET podnesak (OS Samobor) od 30.11.2006. IN2 napomene: 2007-02-23 PREDMET izviješće steč.uprav. 22.02.07. IN2 napomene: 2007-03-09 PREDMET podnesak (OS Samobor) od 08.03.2007. IN2 napomene: 2007-04-03 PREDMET spis presigniran iz ref. suca Dubravca rj. TS-a od 29.03.2007. 10Su-30/07 u ref. GALIĆ IN2 napomene: 2007-06-08 PREDMET podnesak (Grad Samobor) od 06.06.07. IN2 napomene: 2007-09-13 PREDMET Ogl. ploča od 13.9.07. IN2 napomene: 2007-10-01 PREDMET podn. Opć. sud Samobor Iv-961/95-8 od 28.9.07. IN2 napomene: 2007-12-11 PREDMET podnesak steč.upravitelja od 10.12.2007. IN2 napomene: 2007-12-11 PREDMET podnesak  Božidara Brkljač bivšeg steč.uprv. od 10.12.07. IN2 napomene: 2007-12-28 PREDMET podneska (st.upravitelj B.Brljač) od 27.12.2007. IN2 napomene: 2008-01-15 PREDMET podnesak (Božidar Brkljač) od 14.01.2008. IN2 napomene: 2008-03-27 PREDMET podnesak steč.upravitelja Božidar Brkljač,Zagreb od 19.03.08. IN2 napomene: 2008-04-03 PREDMET podnesak (ODO) od 02.04.2008. IN2 napomene: 2008-04-22 PREDMET podnesak (LHB banka) od 21.04.2008. IN2 napomene: 2008-11-06 PREDMET ogl.ploča od 22.10.2008. oglas  od 21.10.2008. IN2 napomene: 2009-02-26 PREDMET podnesak (LHB trade d.o.o.) od 25.02.2009. IN2 napomene: 2009-03-04 PREDMET podnesak (Stočar d.d.) od 03.03.2009. IN2 napomene: 2009-03-26 PREDMET ogl.ploča od 10.03.2009. IN2 napomene: 2009-04-24 PREDMET podnesak (OS Samobor) od 23.04.2009. IN2 napomene: 2009-05-22 PREDMET ogl.ploča od 07.05.2009. IN2 napomene: 2009-05-26 PREDMET podnesak (LHB trade d.o.o.) od 24.06.2009. IN2 napomene: 2009-07-03 PREDMET podnesak (OS Samobor) od 02.07.2009. IN2 napomene: 2009-07-17 PREDMET ogl. ploča- rješenje od 10.07.2009. IN2 napomene: 2009-09-10 PREDMET podnesak (OS Samobor) od 09.09.2009. IN2 napomene: 2009-09-16 PREDMET ogl.ploča od 08.09.2009. IN2 napomene: 2009-10-21 PREDMET podnesak (Stočar d.d.) od 15.10.2009. IN2 napomene: 2009-11-02 PREDMET ogl.ploča od 23.10.2009. IN2 napomene: 2009-11-24 PREDMET podnesak (rj. OS Samobor od 27.10.2009.) od 23.11.2009. IN2 napomene: 2010-10-22 PREDMET Podnesak (BUTI DRAGUTIN) od 21.10.2010. IN2 napomene: 2011-02-22 PREDMET Podnesak (KANDIT GRUPA d.d.) od 21.02.2011. Povijest stečajnih upravitelja: 26.10.2000.-19.09.2007. DAVOR PETERA; 19.09.2007.-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St-336/2000</izvorni_sadrzaj>
    <derivirana_varijabla naziv="DomainObject.Predmet.OznakaBroj_1">St-336/2000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STOČAR d.d.</izvorni_sadrzaj>
    <derivirana_varijabla naziv="DomainObject.Predmet.ProtustrankaFormated_1">  STOČAR d.d.</derivirana_varijabla>
  </DomainObject.Predmet.ProtustrankaFormated>
  <DomainObject.Predmet.ProtustrankaFormatedOIB>
    <izvorni_sadrzaj>  STOČAR d.d., OIB 04249695458</izvorni_sadrzaj>
    <derivirana_varijabla naziv="DomainObject.Predmet.ProtustrankaFormatedOIB_1">  STOČAR d.d., OIB 04249695458</derivirana_varijabla>
  </DomainObject.Predmet.ProtustrankaFormatedOIB>
  <DomainObject.Predmet.ProtustrankaFormatedWithAdress>
    <izvorni_sadrzaj> STOČAR d.d., Lj. Šmithena 3, Samobor</izvorni_sadrzaj>
    <derivirana_varijabla naziv="DomainObject.Predmet.ProtustrankaFormatedWithAdress_1"> STOČAR d.d., Lj. Šmithena 3, Samobor</derivirana_varijabla>
  </DomainObject.Predmet.ProtustrankaFormatedWithAdress>
  <DomainObject.Predmet.ProtustrankaFormatedWithAdressOIB>
    <izvorni_sadrzaj> STOČAR d.d., OIB 04249695458, Lj. Šmithena 3, Samobor</izvorni_sadrzaj>
    <derivirana_varijabla naziv="DomainObject.Predmet.ProtustrankaFormatedWithAdressOIB_1"> STOČAR d.d., OIB 04249695458, Lj. Šmithena 3, Samobor</derivirana_varijabla>
  </DomainObject.Predmet.ProtustrankaFormatedWithAdressOIB>
  <DomainObject.Predmet.ProtustrankaWithAdress>
    <izvorni_sadrzaj>STOČAR d.d. Lj. Šmithena 3, Samobor</izvorni_sadrzaj>
    <derivirana_varijabla naziv="DomainObject.Predmet.ProtustrankaWithAdress_1">STOČAR d.d. Lj. Šmithena 3, Samobor</derivirana_varijabla>
  </DomainObject.Predmet.ProtustrankaWithAdress>
  <DomainObject.Predmet.ProtustrankaWithAdressOIB>
    <izvorni_sadrzaj>STOČAR d.d., OIB 04249695458, Lj. Šmithena 3, Samobor</izvorni_sadrzaj>
    <derivirana_varijabla naziv="DomainObject.Predmet.ProtustrankaWithAdressOIB_1">STOČAR d.d., OIB 04249695458, Lj. Šmithena 3, Samobor</derivirana_varijabla>
  </DomainObject.Predmet.ProtustrankaWithAdressOIB>
  <DomainObject.Predmet.ProtustrankaNazivFormated>
    <izvorni_sadrzaj>STOČAR d.d.</izvorni_sadrzaj>
    <derivirana_varijabla naziv="DomainObject.Predmet.ProtustrankaNazivFormated_1">STOČAR d.d.</derivirana_varijabla>
  </DomainObject.Predmet.ProtustrankaNazivFormated>
  <DomainObject.Predmet.ProtustrankaNazivFormatedOIB>
    <izvorni_sadrzaj>STOČAR d.d., OIB 04249695458</izvorni_sadrzaj>
    <derivirana_varijabla naziv="DomainObject.Predmet.ProtustrankaNazivFormatedOIB_1">STOČAR d.d., OIB 04249695458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/ - MINISTARSTVO FINANCIJA RH</izvorni_sadrzaj>
    <derivirana_varijabla naziv="DomainObject.Predmet.StrankaFormated_1">  MINISTARSTVO FINANCIJA RH / - MINISTARSTVO FINANCIJA RH</derivirana_varijabla>
  </DomainObject.Predmet.StrankaFormated>
  <DomainObject.Predmet.StrankaFormatedOIB>
    <izvorni_sadrzaj>  MINISTARSTVO FINANCIJA RH / - MINISTARSTVO FINANCIJA RH</izvorni_sadrzaj>
    <derivirana_varijabla naziv="DomainObject.Predmet.StrankaFormatedOIB_1">  MINISTARSTVO FINANCIJA RH / - MINISTARSTVO FINANCIJA RH</derivirana_varijabla>
  </DomainObject.Predmet.StrankaFormatedOIB>
  <DomainObject.Predmet.StrankaFormatedWithAdress>
    <izvorni_sadrzaj> MINISTARSTVO FINANCIJA RH / - MINISTARSTVO FINANCIJA RH, 10000 Zagreb</izvorni_sadrzaj>
    <derivirana_varijabla naziv="DomainObject.Predmet.StrankaFormatedWithAdress_1"> MINISTARSTVO FINANCIJA RH / - MINISTARSTVO FINANCIJA RH, 10000 Zagreb</derivirana_varijabla>
  </DomainObject.Predmet.StrankaFormatedWithAdress>
  <DomainObject.Predmet.StrankaFormatedWithAdressOIB>
    <izvorni_sadrzaj> MINISTARSTVO FINANCIJA RH / - MINISTARSTVO FINANCIJA RH, 10000 Zagreb</izvorni_sadrzaj>
    <derivirana_varijabla naziv="DomainObject.Predmet.StrankaFormatedWithAdressOIB_1"> MINISTARSTVO FINANCIJA RH / - MINISTARSTVO FINANCIJA RH, 10000 Zagreb</derivirana_varijabla>
  </DomainObject.Predmet.StrankaFormatedWithAdressOIB>
  <DomainObject.Predmet.StrankaWithAdress>
    <izvorni_sadrzaj>MINISTARSTVO FINANCIJA RH / - MINISTARSTVO FINANCIJA RH 10000 Zagreb</izvorni_sadrzaj>
    <derivirana_varijabla naziv="DomainObject.Predmet.StrankaWithAdress_1">MINISTARSTVO FINANCIJA RH / - MINISTARSTVO FINANCIJA RH 10000 Zagreb</derivirana_varijabla>
  </DomainObject.Predmet.StrankaWithAdress>
  <DomainObject.Predmet.StrankaWithAdressOIB>
    <izvorni_sadrzaj>MINISTARSTVO FINANCIJA RH / - MINISTARSTVO FINANCIJA RH, 10000 Zagreb</izvorni_sadrzaj>
    <derivirana_varijabla naziv="DomainObject.Predmet.StrankaWithAdressOIB_1">MINISTARSTVO FINANCIJA RH / - MINISTARSTVO FINANCIJA RH, 10000 Zagreb</derivirana_varijabla>
  </DomainObject.Predmet.StrankaWithAdressOIB>
  <DomainObject.Predmet.StrankaNazivFormated>
    <izvorni_sadrzaj>MINISTARSTVO FINANCIJA RH / - MINISTARSTVO FINANCIJA RH</izvorni_sadrzaj>
    <derivirana_varijabla naziv="DomainObject.Predmet.StrankaNazivFormated_1">MINISTARSTVO FINANCIJA RH / - MINISTARSTVO FINANCIJA RH</derivirana_varijabla>
  </DomainObject.Predmet.StrankaNazivFormated>
  <DomainObject.Predmet.StrankaNazivFormatedOIB>
    <izvorni_sadrzaj>MINISTARSTVO FINANCIJA RH / - MINISTARSTVO FINANCIJA RH</izvorni_sadrzaj>
    <derivirana_varijabla naziv="DomainObject.Predmet.StrankaNazivFormatedOIB_1">MINISTARSTVO FINANCIJA RH / - 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MINISTARSTVO FINANCIJA RH / - MINISTARSTVO FINANCIJA RH</item>
    </izvorni_sadrzaj>
    <derivirana_varijabla naziv="DomainObject.Predmet.StrankaListFormated_1">
      <item>MINISTARSTVO FINANCIJA RH / - MINISTARSTVO FINANCIJA RH</item>
    </derivirana_varijabla>
  </DomainObject.Predmet.StrankaListFormated>
  <DomainObject.Predmet.StrankaListFormatedOIB>
    <izvorni_sadrzaj>
      <item>MINISTARSTVO FINANCIJA RH / - MINISTARSTVO FINANCIJA RH</item>
    </izvorni_sadrzaj>
    <derivirana_varijabla naziv="DomainObject.Predmet.StrankaListFormatedOIB_1">
      <item>MINISTARSTVO FINANCIJA RH / - MINISTARSTVO FINANCIJA RH</item>
    </derivirana_varijabla>
  </DomainObject.Predmet.StrankaListFormatedOIB>
  <DomainObject.Predmet.StrankaListFormatedWithAdress>
    <izvorni_sadrzaj>
      <item>MINISTARSTVO FINANCIJA RH / - MINISTARSTVO FINANCIJA RH, 10000 Zagreb</item>
    </izvorni_sadrzaj>
    <derivirana_varijabla naziv="DomainObject.Predmet.StrankaListFormatedWithAdress_1">
      <item>MINISTARSTVO FINANCIJA RH / - MINISTARSTVO FINANCIJA RH, 10000 Zagreb</item>
    </derivirana_varijabla>
  </DomainObject.Predmet.StrankaListFormatedWithAdress>
  <DomainObject.Predmet.StrankaListFormatedWithAdressOIB>
    <izvorni_sadrzaj>
      <item>MINISTARSTVO FINANCIJA RH / - MINISTARSTVO FINANCIJA RH, 10000 Zagreb</item>
    </izvorni_sadrzaj>
    <derivirana_varijabla naziv="DomainObject.Predmet.StrankaListFormatedWithAdressOIB_1">
      <item>MINISTARSTVO FINANCIJA RH / - MINISTARSTVO FINANCIJA RH, 10000 Zagreb</item>
    </derivirana_varijabla>
  </DomainObject.Predmet.StrankaListFormatedWithAdressOIB>
  <DomainObject.Predmet.StrankaListNazivFormated>
    <izvorni_sadrzaj>
      <item>MINISTARSTVO FINANCIJA RH / - MINISTARSTVO FINANCIJA RH</item>
    </izvorni_sadrzaj>
    <derivirana_varijabla naziv="DomainObject.Predmet.StrankaListNazivFormated_1">
      <item>MINISTARSTVO FINANCIJA RH / - MINISTARSTVO FINANCIJA RH</item>
    </derivirana_varijabla>
  </DomainObject.Predmet.StrankaListNazivFormated>
  <DomainObject.Predmet.StrankaListNazivFormatedOIB>
    <izvorni_sadrzaj>
      <item>MINISTARSTVO FINANCIJA RH / - MINISTARSTVO FINANCIJA RH</item>
    </izvorni_sadrzaj>
    <derivirana_varijabla naziv="DomainObject.Predmet.StrankaListNazivFormatedOIB_1">
      <item>MINISTARSTVO FINANCIJA RH / - MINISTARSTVO FINANCIJA RH</item>
    </derivirana_varijabla>
  </DomainObject.Predmet.StrankaListNazivFormatedOIB>
  <DomainObject.Predmet.ProtuStrankaListFormated>
    <izvorni_sadrzaj>
      <item>STOČAR d.d.</item>
    </izvorni_sadrzaj>
    <derivirana_varijabla naziv="DomainObject.Predmet.ProtuStrankaListFormated_1">
      <item>STOČAR d.d.</item>
    </derivirana_varijabla>
  </DomainObject.Predmet.ProtuStrankaListFormated>
  <DomainObject.Predmet.ProtuStrankaListFormatedOIB>
    <izvorni_sadrzaj>
      <item>STOČAR d.d., OIB 04249695458</item>
    </izvorni_sadrzaj>
    <derivirana_varijabla naziv="DomainObject.Predmet.ProtuStrankaListFormatedOIB_1">
      <item>STOČAR d.d., OIB 04249695458</item>
    </derivirana_varijabla>
  </DomainObject.Predmet.ProtuStrankaListFormatedOIB>
  <DomainObject.Predmet.ProtuStrankaListFormatedWithAdress>
    <izvorni_sadrzaj>
      <item>STOČAR d.d., Lj. Šmithena 3, Samobor</item>
    </izvorni_sadrzaj>
    <derivirana_varijabla naziv="DomainObject.Predmet.ProtuStrankaListFormatedWithAdress_1">
      <item>STOČAR d.d., Lj. Šmithena 3, Samobor</item>
    </derivirana_varijabla>
  </DomainObject.Predmet.ProtuStrankaListFormatedWithAdress>
  <DomainObject.Predmet.ProtuStrankaListFormatedWithAdressOIB>
    <izvorni_sadrzaj>
      <item>STOČAR d.d., OIB 04249695458, Lj. Šmithena 3, Samobor</item>
    </izvorni_sadrzaj>
    <derivirana_varijabla naziv="DomainObject.Predmet.ProtuStrankaListFormatedWithAdressOIB_1">
      <item>STOČAR d.d., OIB 04249695458, Lj. Šmithena 3, Samobor</item>
    </derivirana_varijabla>
  </DomainObject.Predmet.ProtuStrankaListFormatedWithAdressOIB>
  <DomainObject.Predmet.ProtuStrankaListNazivFormated>
    <izvorni_sadrzaj>
      <item>STOČAR d.d.</item>
    </izvorni_sadrzaj>
    <derivirana_varijabla naziv="DomainObject.Predmet.ProtuStrankaListNazivFormated_1">
      <item>STOČAR d.d.</item>
    </derivirana_varijabla>
  </DomainObject.Predmet.ProtuStrankaListNazivFormated>
  <DomainObject.Predmet.ProtuStrankaListNazivFormatedOIB>
    <izvorni_sadrzaj>
      <item>STOČAR d.d., OIB 04249695458</item>
    </izvorni_sadrzaj>
    <derivirana_varijabla naziv="DomainObject.Predmet.ProtuStrankaListNazivFormatedOIB_1">
      <item>STOČAR d.d., OIB 04249695458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/ - MINISTARSTVO FINANCIJA RH</izvorni_sadrzaj>
    <derivirana_varijabla naziv="DomainObject.Predmet.StrankaIDrugi_1">MINISTARSTVO FINANCIJA RH / - MINISTARSTVO FINANCIJA RH</derivirana_varijabla>
  </DomainObject.Predmet.StrankaIDrugi>
  <DomainObject.Predmet.ProtustrankaIDrugi>
    <izvorni_sadrzaj>STOČAR d.d.</izvorni_sadrzaj>
    <derivirana_varijabla naziv="DomainObject.Predmet.ProtustrankaIDrugi_1">STOČAR d.d.</derivirana_varijabla>
  </DomainObject.Predmet.ProtustrankaIDrugi>
  <DomainObject.Predmet.StrankaIDrugiAdressOIB>
    <izvorni_sadrzaj>MINISTARSTVO FINANCIJA RH / - MINISTARSTVO FINANCIJA RH, 10000 Zagreb</izvorni_sadrzaj>
    <derivirana_varijabla naziv="DomainObject.Predmet.StrankaIDrugiAdressOIB_1">MINISTARSTVO FINANCIJA RH / - MINISTARSTVO FINANCIJA RH, 10000 Zagreb</derivirana_varijabla>
  </DomainObject.Predmet.StrankaIDrugiAdressOIB>
  <DomainObject.Predmet.ProtustrankaIDrugiAdressOIB>
    <izvorni_sadrzaj>STOČAR d.d., OIB 04249695458, Lj. Šmithena 3, Samobor</izvorni_sadrzaj>
    <derivirana_varijabla naziv="DomainObject.Predmet.ProtustrankaIDrugiAdressOIB_1">STOČAR d.d., OIB 04249695458, Lj. Šmithena 3,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 / - MINISTARSTVO FINANCIJA RH</item>
      <item>STOČAR d.d.</item>
    </izvorni_sadrzaj>
    <derivirana_varijabla naziv="DomainObject.Predmet.SudioniciListNaziv_1">
      <item>MINISTARSTVO FINANCIJA RH / - MINISTARSTVO FINANCIJA RH</item>
      <item>STOČAR d.d.</item>
    </derivirana_varijabla>
  </DomainObject.Predmet.SudioniciListNaziv>
  <DomainObject.Predmet.SudioniciListAdressOIB>
    <izvorni_sadrzaj>
      <item>MINISTARSTVO FINANCIJA RH / - MINISTARSTVO FINANCIJA RH, 10000 Zagreb</item>
      <item>STOČAR d.d., OIB 04249695458, Lj. Šmithena 3,Samobor</item>
    </izvorni_sadrzaj>
    <derivirana_varijabla naziv="DomainObject.Predmet.SudioniciListAdressOIB_1">
      <item>MINISTARSTVO FINANCIJA RH / - MINISTARSTVO FINANCIJA RH, 10000 Zagreb</item>
      <item>STOČAR d.d., OIB 04249695458, Lj. Šmithena 3,Samobor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04249695458</item>
    </izvorni_sadrzaj>
    <derivirana_varijabla naziv="DomainObject.Predmet.SudioniciListNazivOIB_1">
      <item>, OIB null</item>
      <item>, OIB 04249695458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B6281-47E5-4ADE-9D32-4ECA5FBBD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508</properties:Words>
  <properties:Characters>2635</properties:Characters>
  <properties:Lines>74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2016-01-29T09:20:00Z</dcterms:created>
  <dc:creator>RH-TDU</dc:creator>
  <cp:lastModifiedBy>Ivanka Lukač</cp:lastModifiedBy>
  <cp:lastPrinted>2016-01-29T09:38:00Z</cp:lastPrinted>
  <dcterms:modified xmlns:xsi="http://www.w3.org/2001/XMLSchema-instance" xsi:type="dcterms:W3CDTF">2016-01-29T09:39:00Z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