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8f408" w14:paraId="a18f408" w:rsidRDefault="00C82BA1" w:rsidP="00C82BA1" w:rsidR="00A9627C" w:rsidRPr="00BB4EA4">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BB4EA4">
        <w:tab/>
      </w:r>
      <w:r w:rsidR="00BB4EA4">
        <w:tab/>
      </w:r>
      <w:r w:rsidR="00BB4EA4">
        <w:tab/>
      </w:r>
      <w:r w:rsidR="00BB4EA4">
        <w:tab/>
      </w:r>
      <w:r w:rsidR="00BB4EA4">
        <w:tab/>
      </w:r>
      <w:r w:rsidR="00BB4EA4">
        <w:tab/>
      </w:r>
      <w:r w:rsidR="00BB4EA4" w:rsidRPr="00BB4EA4">
        <w:t xml:space="preserve">  Poslovni</w:t>
      </w:r>
      <w:r w:rsidRPr="00BB4EA4">
        <w:t xml:space="preserve"> br</w:t>
      </w:r>
      <w:r w:rsidR="00BB4EA4" w:rsidRPr="00BB4EA4">
        <w:t>oj:</w:t>
      </w:r>
      <w:r w:rsidRPr="00BB4EA4">
        <w:t xml:space="preserve"> 12. St-</w:t>
      </w:r>
      <w:r w:rsidR="002A44DC" w:rsidRPr="00BB4EA4">
        <w:t>246</w:t>
      </w:r>
      <w:r w:rsidR="00162C41" w:rsidRPr="00BB4EA4">
        <w:t>/2018</w:t>
      </w:r>
      <w:r w:rsidR="00BB4EA4" w:rsidRPr="00BB4EA4">
        <w:t>-6</w:t>
      </w:r>
    </w:p>
    <w:p w:rsidRDefault="00C82BA1" w:rsidR="00C82BA1" w:rsidRPr="00BB4EA4">
      <w:pPr>
        <w:rPr>
          <w:szCs w:val="24"/>
        </w:rPr>
      </w:pPr>
      <w:r w:rsidRPr="00BB4EA4">
        <w:rPr>
          <w:szCs w:val="24"/>
        </w:rPr>
        <w:t>REPUBLIKA HRVATSKA</w:t>
      </w:r>
    </w:p>
    <w:p w:rsidRDefault="00C82BA1" w:rsidR="00C82BA1" w:rsidRPr="00BB4EA4">
      <w:pPr>
        <w:rPr>
          <w:szCs w:val="24"/>
        </w:rPr>
      </w:pPr>
      <w:r w:rsidRPr="00BB4EA4">
        <w:rPr>
          <w:szCs w:val="24"/>
        </w:rPr>
        <w:t>TRGOVAČKI SUD U SPLITU</w:t>
      </w:r>
    </w:p>
    <w:p w:rsidRDefault="00C82BA1" w:rsidR="00C82BA1" w:rsidRPr="00BB4EA4">
      <w:pPr>
        <w:rPr>
          <w:szCs w:val="24"/>
        </w:rPr>
      </w:pPr>
      <w:r w:rsidRPr="00BB4EA4">
        <w:rPr>
          <w:szCs w:val="24"/>
        </w:rPr>
        <w:t>Split, Sukoišanska br. 6</w:t>
      </w:r>
    </w:p>
    <w:p w:rsidRDefault="00C82BA1" w:rsidP="00C82BA1" w:rsidR="00C82BA1" w:rsidRPr="00BB4EA4">
      <w:pPr>
        <w:rPr>
          <w:sz w:val="20"/>
          <w:szCs w:val="20"/>
        </w:rPr>
      </w:pPr>
    </w:p>
    <w:p w:rsidRDefault="00C82BA1" w:rsidP="00C82BA1" w:rsidR="00C82BA1" w:rsidRPr="00BB4EA4">
      <w:pPr>
        <w:jc w:val="center"/>
      </w:pPr>
      <w:r w:rsidRPr="00BB4EA4">
        <w:t>R E P U B L I K A    H R V A T S K A</w:t>
      </w:r>
    </w:p>
    <w:p w:rsidRDefault="00C82BA1" w:rsidP="00C82BA1" w:rsidR="00C82BA1" w:rsidRPr="00BB4EA4">
      <w:pPr>
        <w:jc w:val="center"/>
      </w:pPr>
    </w:p>
    <w:p w:rsidRDefault="00C82BA1" w:rsidP="00C82BA1" w:rsidR="00C82BA1" w:rsidRPr="00BB4EA4">
      <w:pPr>
        <w:jc w:val="center"/>
      </w:pPr>
      <w:r w:rsidRPr="00BB4EA4">
        <w:t>R J E Š E N J E</w:t>
      </w:r>
    </w:p>
    <w:p w:rsidRDefault="00C82BA1" w:rsidP="00C82BA1" w:rsidR="00C82BA1" w:rsidRPr="00BB4EA4">
      <w:pPr>
        <w:jc w:val="center"/>
        <w:rPr>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A44DC">
        <w:t>TIČICA, d.o.o. Split, Pistura bb, OIB: 57457722848</w:t>
      </w:r>
      <w:r>
        <w:t xml:space="preserve">, </w:t>
      </w:r>
      <w:r w:rsidR="00BB4EA4">
        <w:t>26. rujna</w:t>
      </w:r>
      <w:r w:rsidR="000F41F7">
        <w:t xml:space="preserve"> </w:t>
      </w:r>
      <w:r w:rsidR="007D34D8">
        <w:t>2018</w:t>
      </w:r>
      <w:r>
        <w:t xml:space="preserv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2A44DC">
        <w:t>Josip Palić iz Splita, Mosećka 155, OIB: 82173389089</w:t>
      </w:r>
      <w:r w:rsidR="00DC3B11">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A44DC">
        <w:t>246</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A44DC">
        <w:t>246</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A44DC">
        <w:t>23</w:t>
      </w:r>
      <w:r w:rsidR="00DC3B11">
        <w:t>. ožujka</w:t>
      </w:r>
      <w:r w:rsidR="00162C41">
        <w:t xml:space="preserve">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BB4EA4">
        <w:t>članka</w:t>
      </w:r>
      <w:r w:rsidRPr="007224A6">
        <w:t xml:space="preserve"> </w:t>
      </w:r>
      <w:r w:rsidR="00906F8F">
        <w:t>110</w:t>
      </w:r>
      <w:r w:rsidRPr="007224A6">
        <w:t>. st</w:t>
      </w:r>
      <w:r w:rsidR="00BB4EA4">
        <w:t>avak</w:t>
      </w:r>
      <w:r w:rsidRPr="007224A6">
        <w:t xml:space="preserve">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2A44DC">
        <w:t>TIČICA, d.o.o. Split</w:t>
      </w:r>
      <w:r w:rsidR="007224A6">
        <w:t>.</w:t>
      </w:r>
      <w:r w:rsidR="00702A5E">
        <w:t xml:space="preserve"> U prijedlogu je navedeno</w:t>
      </w:r>
      <w:r>
        <w:t xml:space="preserve"> da dužnik </w:t>
      </w:r>
      <w:r w:rsidR="00207F2D" w:rsidRPr="007224A6">
        <w:t xml:space="preserve">na dan </w:t>
      </w:r>
      <w:r w:rsidR="002A44DC">
        <w:t>15</w:t>
      </w:r>
      <w:r w:rsidR="002C7406">
        <w:t xml:space="preserve">. </w:t>
      </w:r>
      <w:r w:rsidR="00DC3B11">
        <w:t>ožujka</w:t>
      </w:r>
      <w:r w:rsidR="002C7406">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2A44DC">
        <w:t>145.653,68</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2A44DC">
        <w:t>2</w:t>
      </w:r>
      <w:r w:rsidR="005C3CB4">
        <w:t xml:space="preserve"> </w:t>
      </w:r>
      <w:r w:rsidR="007224A6">
        <w:t>zaposlen</w:t>
      </w:r>
      <w:r w:rsidR="005C3CB4">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A44DC">
        <w:t>246</w:t>
      </w:r>
      <w:r w:rsidR="00405ABA">
        <w:t>/201</w:t>
      </w:r>
      <w:r w:rsidR="00162C41">
        <w:t>8</w:t>
      </w:r>
      <w:r w:rsidRPr="007224A6">
        <w:t xml:space="preserve"> od</w:t>
      </w:r>
      <w:r w:rsidR="00405ABA">
        <w:t xml:space="preserve"> </w:t>
      </w:r>
      <w:r w:rsidR="00BB4EA4">
        <w:t>26. rujna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 xml:space="preserve">Odredbom </w:t>
      </w:r>
      <w:r w:rsidR="00BB4EA4">
        <w:t>članka</w:t>
      </w:r>
      <w:r>
        <w:t xml:space="preserve"> 114. st</w:t>
      </w:r>
      <w:r w:rsidR="00BB4EA4">
        <w:t>avak</w:t>
      </w:r>
      <w: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 xml:space="preserve">Nadalje, odredbom </w:t>
      </w:r>
      <w:r w:rsidR="00BB4EA4">
        <w:t>članka 113. stavak</w:t>
      </w:r>
      <w:r>
        <w:t xml:space="preserve"> 1. SZ-a propisano je da ako osobe iz članka 110. st. 2. tog Zakona ne podnesu prijedlog za otvaranje stečajnog postupka u propisanom roku, sud će im po službenoj dužnosti u slučajevima iz članka 114. st</w:t>
      </w:r>
      <w:r w:rsidR="00BB4EA4">
        <w:t>avak</w:t>
      </w:r>
      <w:r>
        <w:t xml:space="preserve">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 xml:space="preserve">Prema </w:t>
      </w:r>
      <w:r w:rsidR="00BB4EA4">
        <w:t>članku</w:t>
      </w:r>
      <w:r>
        <w:t xml:space="preserve"> 110. s</w:t>
      </w:r>
      <w:r w:rsidR="00BB4EA4">
        <w:t>tavak</w:t>
      </w:r>
      <w: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2A44DC">
        <w:t>TIČICA, d.o.o. Split,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2A44DC">
        <w:t>15</w:t>
      </w:r>
      <w:r w:rsidR="00DC3B11">
        <w:t>. ožujka</w:t>
      </w:r>
      <w:r w:rsidR="002C7406">
        <w:t xml:space="preserve"> </w:t>
      </w:r>
      <w:r w:rsidR="00162C41">
        <w:t>2018</w:t>
      </w:r>
      <w:r w:rsidR="007224A6">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2A44DC">
        <w:t>145.653,68 kn</w:t>
      </w:r>
      <w:r w:rsidR="00043EB9">
        <w:t>,</w:t>
      </w:r>
      <w:r w:rsidR="00AE7BC7">
        <w:t xml:space="preserve"> </w:t>
      </w:r>
    </w:p>
    <w:p w:rsidRDefault="00FA098F" w:rsidP="00BB4EA4" w:rsidR="00FA098F">
      <w:pPr>
        <w:ind w:firstLine="708"/>
        <w:jc w:val="both"/>
      </w:pPr>
      <w:r>
        <w:t xml:space="preserve">- da </w:t>
      </w:r>
      <w:r w:rsidR="002A44DC">
        <w:t>Josip Palić iz Splita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xml:space="preserve">), nije u roku iz </w:t>
      </w:r>
      <w:r w:rsidR="00BB4EA4">
        <w:t>članka 110. stavak</w:t>
      </w:r>
      <w:r>
        <w:t xml:space="preserve">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rsidR="00BB4EA4">
        <w:t>članka 110. stavak</w:t>
      </w:r>
      <w:r>
        <w:t xml:space="preserve"> 1. SZ-a podnijela Financijska agencija, a koja je na temelju </w:t>
      </w:r>
      <w:r w:rsidR="00BB4EA4">
        <w:t>članka</w:t>
      </w:r>
      <w:r>
        <w:t xml:space="preserve"> 114. st</w:t>
      </w:r>
      <w:r w:rsidR="00BB4EA4">
        <w:t>avak</w:t>
      </w:r>
      <w:r>
        <w:t xml:space="preserve"> 3. SZ-a oslobođena plaćanja predujma,</w:t>
      </w:r>
    </w:p>
    <w:p w:rsidRDefault="00FA098F" w:rsidP="00FA098F" w:rsidR="00FA098F">
      <w:pPr>
        <w:jc w:val="both"/>
      </w:pPr>
      <w:r>
        <w:t xml:space="preserve">to je stoga ovaj sud pozvao </w:t>
      </w:r>
      <w:r w:rsidR="002A44DC">
        <w:t>Josipa Palića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w:t>
      </w:r>
      <w:r w:rsidR="00BB4EA4">
        <w:t>anka</w:t>
      </w:r>
      <w:r>
        <w:t xml:space="preserve"> 113. st</w:t>
      </w:r>
      <w:r w:rsidR="00BB4EA4">
        <w:t>avak</w:t>
      </w:r>
      <w:r>
        <w:t xml:space="preserve"> 1. i 3. SZ-a.</w:t>
      </w:r>
    </w:p>
    <w:p w:rsidRDefault="00FA098F" w:rsidP="00FA098F" w:rsidR="00FA098F">
      <w:pPr>
        <w:ind w:firstLine="708"/>
        <w:jc w:val="both"/>
      </w:pPr>
    </w:p>
    <w:p w:rsidRDefault="00FA098F" w:rsidP="00FA098F" w:rsidR="00FA098F">
      <w:pPr>
        <w:ind w:firstLine="708"/>
        <w:jc w:val="both"/>
      </w:pPr>
      <w:r>
        <w:t xml:space="preserve">Slijedom navedenog, a na temelju odredbi </w:t>
      </w:r>
      <w:r w:rsidR="00BB4EA4">
        <w:t>članka</w:t>
      </w:r>
      <w:r>
        <w:t xml:space="preserve"> 112., 113. i 114. SZ-a te </w:t>
      </w:r>
      <w:r w:rsidR="00BB4EA4">
        <w:t>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BB4EA4">
        <w:t xml:space="preserve">26. rujna </w:t>
      </w:r>
      <w:r w:rsidR="00405ABA">
        <w:t>2018</w:t>
      </w:r>
      <w:r>
        <w:t xml:space="preserve">. </w:t>
      </w:r>
    </w:p>
    <w:p w:rsidRDefault="00FA098F" w:rsidP="00FA098F" w:rsidR="00FA098F" w:rsidRPr="00AE7BC7">
      <w:pPr>
        <w:ind w:firstLine="708"/>
        <w:jc w:val="both"/>
        <w:rPr>
          <w:sz w:val="16"/>
          <w:szCs w:val="16"/>
        </w:rPr>
      </w:pPr>
    </w:p>
    <w:p w:rsidRDefault="008278A4" w:rsidP="008278A4" w:rsidR="008278A4">
      <w:pPr>
        <w:ind w:left="4956"/>
        <w:jc w:val="center"/>
        <w:rPr>
          <w:szCs w:val="24"/>
        </w:rPr>
      </w:pPr>
      <w:r w:rsidRPr="00F049A9">
        <w:rPr>
          <w:szCs w:val="24"/>
        </w:rPr>
        <w:t>Sudac</w:t>
      </w:r>
    </w:p>
    <w:p w:rsidRDefault="008278A4" w:rsidP="008278A4" w:rsidR="008278A4" w:rsidRPr="00EF31D7">
      <w:pPr>
        <w:ind w:left="4956"/>
        <w:jc w:val="center"/>
        <w:rPr>
          <w:sz w:val="28"/>
          <w:szCs w:val="28"/>
        </w:rPr>
      </w:pPr>
    </w:p>
    <w:p w:rsidRDefault="008278A4" w:rsidP="008278A4" w:rsidR="008278A4" w:rsidRPr="00F049A9">
      <w:pPr>
        <w:ind w:left="4956"/>
        <w:jc w:val="center"/>
        <w:rPr>
          <w:szCs w:val="24"/>
        </w:rPr>
      </w:pPr>
      <w:r w:rsidRPr="00F049A9">
        <w:rPr>
          <w:szCs w:val="24"/>
        </w:rPr>
        <w:t>Paško Bačić</w:t>
      </w:r>
      <w:r>
        <w:t>, v.r.</w:t>
      </w:r>
    </w:p>
    <w:p w:rsidRDefault="008278A4" w:rsidP="008278A4" w:rsidR="008278A4" w:rsidRPr="00F049A9">
      <w:pPr>
        <w:ind w:left="4956"/>
        <w:jc w:val="center"/>
        <w:rPr>
          <w:szCs w:val="24"/>
        </w:rPr>
      </w:pPr>
      <w:r w:rsidRPr="00F049A9">
        <w:rPr>
          <w:szCs w:val="24"/>
        </w:rPr>
        <w:t>za točnost otpravka</w:t>
      </w:r>
      <w:r>
        <w:t>-</w:t>
      </w:r>
      <w:r w:rsidRPr="00F049A9">
        <w:rPr>
          <w:szCs w:val="24"/>
        </w:rPr>
        <w:t>ovlašteni službenik</w:t>
      </w:r>
    </w:p>
    <w:p w:rsidRDefault="008278A4" w:rsidP="008278A4" w:rsidR="00FA098F">
      <w:pPr>
        <w:ind w:firstLine="708" w:left="5664"/>
      </w:pPr>
      <w:r>
        <w:rPr>
          <w:szCs w:val="24"/>
        </w:rPr>
        <w:t xml:space="preserve"> </w:t>
      </w:r>
      <w:r w:rsidRPr="00F049A9">
        <w:rPr>
          <w:szCs w:val="24"/>
        </w:rPr>
        <w:t>Katarina Raos</w:t>
      </w:r>
    </w:p>
    <w:p w:rsidRDefault="00FA098F" w:rsidP="00FA098F" w:rsidR="00FA098F">
      <w:pPr>
        <w:ind w:firstLine="708"/>
        <w:jc w:val="both"/>
      </w:pPr>
    </w:p>
    <w:p w:rsidRDefault="00FA098F" w:rsidP="00FA098F" w:rsidR="00FA098F">
      <w:pPr>
        <w:ind w:firstLine="708"/>
        <w:jc w:val="both"/>
      </w:pPr>
    </w:p>
    <w:p w:rsidRDefault="00BB4EA4"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D6F1F">
          <w:rPr>
            <w:noProof/>
          </w:rPr>
          <w:t>3</w:t>
        </w:r>
        <w:r>
          <w:fldChar w:fldCharType="end"/>
        </w:r>
      </w:sdtContent>
    </w:sdt>
    <w:r>
      <w:t>-</w:t>
    </w:r>
    <w:r>
      <w:tab/>
      <w:t xml:space="preserve">   </w:t>
    </w:r>
    <w:r w:rsidR="00BB4EA4">
      <w:t xml:space="preserve">Poslovni broj: </w:t>
    </w:r>
    <w:r>
      <w:t>12. St-</w:t>
    </w:r>
    <w:r w:rsidR="002A44DC">
      <w:t>246</w:t>
    </w:r>
    <w:r w:rsidR="00162C41">
      <w:t>/2018</w:t>
    </w:r>
    <w:r w:rsidR="00BB4EA4">
      <w:t>-6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207F2D"/>
    <w:rsid w:val="00254B18"/>
    <w:rsid w:val="0028268A"/>
    <w:rsid w:val="002A44DC"/>
    <w:rsid w:val="002A70CF"/>
    <w:rsid w:val="002C7406"/>
    <w:rsid w:val="002F41E7"/>
    <w:rsid w:val="00382B36"/>
    <w:rsid w:val="003A2582"/>
    <w:rsid w:val="00405ABA"/>
    <w:rsid w:val="004745EB"/>
    <w:rsid w:val="004922BA"/>
    <w:rsid w:val="004D477E"/>
    <w:rsid w:val="0054524D"/>
    <w:rsid w:val="005A224A"/>
    <w:rsid w:val="005C3CB4"/>
    <w:rsid w:val="005E548B"/>
    <w:rsid w:val="006F4A44"/>
    <w:rsid w:val="00702A5E"/>
    <w:rsid w:val="007224A6"/>
    <w:rsid w:val="00757C72"/>
    <w:rsid w:val="007974B8"/>
    <w:rsid w:val="007D34D8"/>
    <w:rsid w:val="008278A4"/>
    <w:rsid w:val="008E4A02"/>
    <w:rsid w:val="009002A7"/>
    <w:rsid w:val="00906F8F"/>
    <w:rsid w:val="009F4E01"/>
    <w:rsid w:val="00A14B7B"/>
    <w:rsid w:val="00A160C7"/>
    <w:rsid w:val="00A423E4"/>
    <w:rsid w:val="00A42CE8"/>
    <w:rsid w:val="00A65088"/>
    <w:rsid w:val="00A86E8D"/>
    <w:rsid w:val="00A9627C"/>
    <w:rsid w:val="00AC3430"/>
    <w:rsid w:val="00AD6F1F"/>
    <w:rsid w:val="00AE689C"/>
    <w:rsid w:val="00AE7BC7"/>
    <w:rsid w:val="00BB4EA4"/>
    <w:rsid w:val="00BE546C"/>
    <w:rsid w:val="00C21DEF"/>
    <w:rsid w:val="00C64C7E"/>
    <w:rsid w:val="00C82BA1"/>
    <w:rsid w:val="00CD4305"/>
    <w:rsid w:val="00CD43BF"/>
    <w:rsid w:val="00D16D0C"/>
    <w:rsid w:val="00D77E2D"/>
    <w:rsid w:val="00DC3B11"/>
    <w:rsid w:val="00DD581D"/>
    <w:rsid w:val="00E45263"/>
    <w:rsid w:val="00ED1CCE"/>
    <w:rsid w:val="00ED4211"/>
    <w:rsid w:val="00ED4C11"/>
    <w:rsid w:val="00EF2801"/>
    <w:rsid w:val="00F12757"/>
    <w:rsid w:val="00F74A0D"/>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6F1F"/>
    <w:rPr>
      <w:color w:val="808080"/>
      <w:bdr w:space="0" w:sz="0" w:color="auto" w:val="none"/>
      <w:shd w:fill="auto" w:color="auto" w:val="clear"/>
    </w:rPr>
  </w:style>
  <w:style w:customStyle="true" w:styleId="eSPISCCParagraphDefaultFont" w:type="character">
    <w:name w:val="eSPIS_CC_Paragraph Default Font"/>
    <w:basedOn w:val="Zadanifontodlomka"/>
    <w:rsid w:val="00AD6F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6F1F"/>
    <w:rPr>
      <w:bdr w:space="0" w:sz="0" w:color="auto" w:val="none"/>
      <w:shd w:fill="FFFFCC" w:color="auto" w:val="clear"/>
      <w:lang w:val="hr-HR"/>
    </w:rPr>
  </w:style>
  <w:style w:customStyle="true" w:styleId="PozadinaSvijetloCrvena" w:type="character">
    <w:name w:val="Pozadina_SvijetloCrvena"/>
    <w:basedOn w:val="eSPISCCParagraphDefaultFont"/>
    <w:rsid w:val="00AD6F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6F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6F1F"/>
    <w:rPr>
      <w:color w:val="808080"/>
      <w:bdr w:color="auto" w:space="0" w:sz="0" w:val="none"/>
      <w:shd w:color="auto" w:fill="auto" w:val="clear"/>
    </w:rPr>
  </w:style>
  <w:style w:customStyle="1" w:styleId="eSPISCCParagraphDefaultFont" w:type="character">
    <w:name w:val="eSPIS_CC_Paragraph Default Font"/>
    <w:basedOn w:val="Zadanifontodlomka"/>
    <w:rsid w:val="00AD6F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6F1F"/>
    <w:rPr>
      <w:bdr w:color="auto" w:space="0" w:sz="0" w:val="none"/>
      <w:shd w:color="auto" w:fill="FFFFCC" w:val="clear"/>
      <w:lang w:val="hr-HR"/>
    </w:rPr>
  </w:style>
  <w:style w:customStyle="1" w:styleId="PozadinaSvijetloCrvena" w:type="character">
    <w:name w:val="Pozadina_SvijetloCrvena"/>
    <w:basedOn w:val="eSPISCCParagraphDefaultFont"/>
    <w:rsid w:val="00AD6F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6F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St-246/2018</izvorni_sadrzaj>
    <derivirana_varijabla naziv="DomainObject.Predmet.OznakaBroj_1">St-246/2018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zvorni_sadrzaj>
    <derivirana_varijabla naziv="DomainObject.Predmet.PrimjedbaSuca_1">2 zaposlen</derivirana_varijabla>
  </DomainObject.Predmet.PrimjedbaSuca>
  <DomainObject.Predmet.ProtustrankaFormated>
    <izvorni_sadrzaj>  TIČICA, trgovina obućom i drugom robom, d.o.o.</izvorni_sadrzaj>
    <derivirana_varijabla naziv="DomainObject.Predmet.ProtustrankaFormated_1">  TIČICA, trgovina obućom i drugom robom, d.o.o.</derivirana_varijabla>
  </DomainObject.Predmet.ProtustrankaFormated>
  <DomainObject.Predmet.ProtustrankaFormatedOIB>
    <izvorni_sadrzaj>  TIČICA, trgovina obućom i drugom robom, d.o.o., OIB 57457722848</izvorni_sadrzaj>
    <derivirana_varijabla naziv="DomainObject.Predmet.ProtustrankaFormatedOIB_1">  TIČICA, trgovina obućom i drugom robom, d.o.o., OIB 57457722848</derivirana_varijabla>
  </DomainObject.Predmet.ProtustrankaFormatedOIB>
  <DomainObject.Predmet.ProtustrankaFormatedWithAdress>
    <izvorni_sadrzaj> TIČICA, trgovina obućom i drugom robom, d.o.o., Pistura/bb, 21000 Split</izvorni_sadrzaj>
    <derivirana_varijabla naziv="DomainObject.Predmet.ProtustrankaFormatedWithAdress_1"> TIČICA, trgovina obućom i drugom robom, d.o.o., Pistura/bb, 21000 Split</derivirana_varijabla>
  </DomainObject.Predmet.ProtustrankaFormatedWithAdress>
  <DomainObject.Predmet.ProtustrankaFormatedWithAdressOIB>
    <izvorni_sadrzaj> TIČICA, trgovina obućom i drugom robom, d.o.o., OIB 57457722848, Pistura/bb, 21000 Split</izvorni_sadrzaj>
    <derivirana_varijabla naziv="DomainObject.Predmet.ProtustrankaFormatedWithAdressOIB_1"> TIČICA, trgovina obućom i drugom robom, d.o.o., OIB 57457722848, Pistura/bb, 21000 Split</derivirana_varijabla>
  </DomainObject.Predmet.ProtustrankaFormatedWithAdressOIB>
  <DomainObject.Predmet.ProtustrankaWithAdress>
    <izvorni_sadrzaj>TIČICA, trgovina obućom i drugom robom, d.o.o. Pistura/bb, 21000 Split</izvorni_sadrzaj>
    <derivirana_varijabla naziv="DomainObject.Predmet.ProtustrankaWithAdress_1">TIČICA, trgovina obućom i drugom robom, d.o.o. Pistura/bb, 21000 Split</derivirana_varijabla>
  </DomainObject.Predmet.ProtustrankaWithAdress>
  <DomainObject.Predmet.ProtustrankaWithAdressOIB>
    <izvorni_sadrzaj>TIČICA, trgovina obućom i drugom robom, d.o.o., OIB 57457722848, Pistura/bb, 21000 Split</izvorni_sadrzaj>
    <derivirana_varijabla naziv="DomainObject.Predmet.ProtustrankaWithAdressOIB_1">TIČICA, trgovina obućom i drugom robom, d.o.o., OIB 57457722848, Pistura/bb, 21000 Split</derivirana_varijabla>
  </DomainObject.Predmet.ProtustrankaWithAdressOIB>
  <DomainObject.Predmet.ProtustrankaNazivFormated>
    <izvorni_sadrzaj>TIČICA, trgovina obućom i drugom robom, d.o.o.</izvorni_sadrzaj>
    <derivirana_varijabla naziv="DomainObject.Predmet.ProtustrankaNazivFormated_1">TIČICA, trgovina obućom i drugom robom, d.o.o.</derivirana_varijabla>
  </DomainObject.Predmet.ProtustrankaNazivFormated>
  <DomainObject.Predmet.ProtustrankaNazivFormatedOIB>
    <izvorni_sadrzaj>TIČICA, trgovina obućom i drugom robom, d.o.o., OIB 57457722848</izvorni_sadrzaj>
    <derivirana_varijabla naziv="DomainObject.Predmet.ProtustrankaNazivFormatedOIB_1">TIČICA, trgovina obućom i drugom robom, d.o.o., OIB 57457722848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145653.68</izvorni_sadrzaj>
    <derivirana_varijabla naziv="DomainObject.Predmet.TrenutnaVrijednost_1">145653.68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TIČICA, trgovina obućom i drugom robom, d.o.o.</item>
    </izvorni_sadrzaj>
    <derivirana_varijabla naziv="DomainObject.Predmet.ProtuStrankaListFormated_1">
      <item>TIČICA, trgovina obućom i drugom robom, d.o.o.</item>
    </derivirana_varijabla>
  </DomainObject.Predmet.ProtuStrankaListFormated>
  <DomainObject.Predmet.ProtuStrankaListFormatedOIB>
    <izvorni_sadrzaj>
      <item>TIČICA, trgovina obućom i drugom robom, d.o.o., OIB 57457722848</item>
    </izvorni_sadrzaj>
    <derivirana_varijabla naziv="DomainObject.Predmet.ProtuStrankaListFormatedOIB_1">
      <item>TIČICA, trgovina obućom i drugom robom, d.o.o., OIB 57457722848</item>
    </derivirana_varijabla>
  </DomainObject.Predmet.ProtuStrankaListFormatedOIB>
  <DomainObject.Predmet.ProtuStrankaListFormatedWithAdress>
    <izvorni_sadrzaj>
      <item>TIČICA, trgovina obućom i drugom robom, d.o.o., Pistura/bb, 21000 Split</item>
    </izvorni_sadrzaj>
    <derivirana_varijabla naziv="DomainObject.Predmet.ProtuStrankaListFormatedWithAdress_1">
      <item>TIČICA, trgovina obućom i drugom robom, d.o.o., Pistura/bb, 21000 Split</item>
    </derivirana_varijabla>
  </DomainObject.Predmet.ProtuStrankaListFormatedWithAdress>
  <DomainObject.Predmet.ProtuStrankaListFormatedWithAdressOIB>
    <izvorni_sadrzaj>
      <item>TIČICA, trgovina obućom i drugom robom, d.o.o., OIB 57457722848, Pistura/bb, 21000 Split</item>
    </izvorni_sadrzaj>
    <derivirana_varijabla naziv="DomainObject.Predmet.ProtuStrankaListFormatedWithAdressOIB_1">
      <item>TIČICA, trgovina obućom i drugom robom, d.o.o., OIB 57457722848, Pistura/bb, 21000 Split</item>
    </derivirana_varijabla>
  </DomainObject.Predmet.ProtuStrankaListFormatedWithAdressOIB>
  <DomainObject.Predmet.ProtuStrankaListNazivFormated>
    <izvorni_sadrzaj>
      <item>TIČICA, trgovina obućom i drugom robom, d.o.o.</item>
    </izvorni_sadrzaj>
    <derivirana_varijabla naziv="DomainObject.Predmet.ProtuStrankaListNazivFormated_1">
      <item>TIČICA, trgovina obućom i drugom robom, d.o.o.</item>
    </derivirana_varijabla>
  </DomainObject.Predmet.ProtuStrankaListNazivFormated>
  <DomainObject.Predmet.ProtuStrankaListNazivFormatedOIB>
    <izvorni_sadrzaj>
      <item>TIČICA, trgovina obućom i drugom robom, d.o.o., OIB 57457722848</item>
    </izvorni_sadrzaj>
    <derivirana_varijabla naziv="DomainObject.Predmet.ProtuStrankaListNazivFormatedOIB_1">
      <item>TIČICA, trgovina obućom i drugom robom, d.o.o., OIB 57457722848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TIČICA, trgovina obućom i drugom robom, d.o.o.</izvorni_sadrzaj>
    <derivirana_varijabla naziv="DomainObject.Predmet.ProtustrankaIDrugi_1">TIČICA, trgovina obućom i drugom robom,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TIČICA, trgovina obućom i drugom robom, d.o.o., OIB 57457722848, Pistura/bb, 21000 Split</izvorni_sadrzaj>
    <derivirana_varijabla naziv="DomainObject.Predmet.ProtustrankaIDrugiAdressOIB_1">TIČICA, trgovina obućom i drugom robom, d.o.o., OIB 57457722848, Pistura/bb,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TIČICA, trgovina obućom i drugom robom, d.o.o.</item>
      <item>FINANCIJSKA AGENCIJA, RC SPLIT</item>
    </izvorni_sadrzaj>
    <derivirana_varijabla naziv="DomainObject.Predmet.SudioniciListNaziv_1">
      <item>TIČICA, trgovina obućom i drugom robom, d.o.o.</item>
      <item>FINANCIJSKA AGENCIJA, RC SPLIT</item>
    </derivirana_varijabla>
  </DomainObject.Predmet.SudioniciListNaziv>
  <DomainObject.Predmet.SudioniciListAdressOIB>
    <izvorni_sadrzaj>
      <item>TIČICA, trgovina obućom i drugom robom, d.o.o., OIB 57457722848, Pistura/bb,21000 Split</item>
      <item>FINANCIJSKA AGENCIJA, RC SPLIT, OIB 85821130368, Mažuranićevo šetalište 24 b,21000 Split</item>
    </izvorni_sadrzaj>
    <derivirana_varijabla naziv="DomainObject.Predmet.SudioniciListAdressOIB_1">
      <item>TIČICA, trgovina obućom i drugom robom, d.o.o., OIB 57457722848, Pistura/bb,21000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57457722848</item>
      <item>, OIB 85821130368</item>
    </izvorni_sadrzaj>
    <derivirana_varijabla naziv="DomainObject.Predmet.SudioniciListNazivOIB_1">
      <item>, OIB 57457722848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1046</properties:Words>
  <properties:Characters>5734</properties:Characters>
  <properties:Lines>119</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2018-09-26T07:21:00Z</dcterms:created>
  <dc:creator>Paško Bačić</dc:creator>
  <cp:lastModifiedBy>Paško Bačić</cp:lastModifiedBy>
  <cp:lastPrinted>2018-09-26T07:09:00Z</cp:lastPrinted>
  <dcterms:modified xmlns:xsi="http://www.w3.org/2001/XMLSchema-instance" xsi:type="dcterms:W3CDTF">2018-09-26T07:22:00Z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