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e3ce0" w14:paraId="fae3ce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53DB2">
        <w:rPr>
          <w:b/>
        </w:rPr>
        <w:t>1570</w:t>
      </w:r>
      <w:r w:rsidR="006C6DD3" w:rsidRPr="007303A9">
        <w:rPr>
          <w:b/>
        </w:rPr>
        <w:t>/</w:t>
      </w:r>
      <w:r w:rsidR="008118F3" w:rsidRPr="007303A9">
        <w:rPr>
          <w:b/>
        </w:rPr>
        <w:t>201</w:t>
      </w:r>
      <w:r w:rsidR="007C311F">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A53DB2">
        <w:t>LEĆEVAČKA MLJEKARA PRAMENKA d.o.o.</w:t>
      </w:r>
      <w:r w:rsidR="00E9024C">
        <w:t xml:space="preserve">, </w:t>
      </w:r>
      <w:r w:rsidR="00A53DB2">
        <w:t xml:space="preserve">Hrvatskih mučenika 5, 21202 Lećevica, </w:t>
      </w:r>
      <w:r w:rsidR="007C311F">
        <w:t xml:space="preserve">OIB: </w:t>
      </w:r>
      <w:r w:rsidR="00A53DB2">
        <w:t>95483581668</w:t>
      </w:r>
      <w:r w:rsidR="00EF1407" w:rsidRPr="007303A9">
        <w:t>,</w:t>
      </w:r>
      <w:r w:rsidR="002D6DB9">
        <w:t xml:space="preserve"> dana </w:t>
      </w:r>
      <w:r w:rsidR="00476709">
        <w:t>18</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A53DB2" w:rsidRPr="00A53DB2">
        <w:t>LEĆEVAČKA MLJEKARA PRAMENKA d.o.o., Hrvatskih mučenika 5, 21202 Lećevica, OIB: 95483581668</w:t>
      </w:r>
      <w:r w:rsidR="00E9024C">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DD64DF" w:rsidP="00B70172" w:rsidR="00B70172" w:rsidRPr="007303A9">
      <w:pPr>
        <w:jc w:val="center"/>
        <w:rPr>
          <w:b/>
          <w:u w:val="single"/>
        </w:rPr>
      </w:pPr>
      <w:r>
        <w:rPr>
          <w:b/>
          <w:u w:val="single"/>
        </w:rPr>
        <w:t>06</w:t>
      </w:r>
      <w:r w:rsidR="006D4C0E">
        <w:rPr>
          <w:b/>
          <w:u w:val="single"/>
        </w:rPr>
        <w:t xml:space="preserve">. </w:t>
      </w:r>
      <w:r w:rsidR="008A693B">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E9024C">
        <w:rPr>
          <w:b/>
          <w:u w:val="single"/>
        </w:rPr>
        <w:t>14</w:t>
      </w:r>
      <w:r w:rsidR="004A11A6" w:rsidRPr="007303A9">
        <w:rPr>
          <w:b/>
          <w:u w:val="single"/>
        </w:rPr>
        <w:t>,</w:t>
      </w:r>
      <w:r w:rsidR="00A53DB2">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A53DB2">
        <w:t>RINO</w:t>
      </w:r>
      <w:r w:rsidR="00E9024C">
        <w:t xml:space="preserve"> </w:t>
      </w:r>
      <w:r w:rsidR="00A53DB2">
        <w:t>LUCIĆ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E9024C"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A53DB2" w:rsidRPr="00A53DB2">
        <w:t>LEĆEVAČKA MLJEKARA PRAMENKA d.o.o., Hrvatskih mučenika 5, 21202 Lećevica, OIB: 95483581668</w:t>
      </w:r>
      <w:r w:rsidRPr="007303A9">
        <w:t xml:space="preserve">. </w:t>
      </w:r>
      <w:r w:rsidR="00AC3607" w:rsidRPr="00AC3607">
        <w:t xml:space="preserve">U prijedlogu se u bitnome navodi da temeljem čl. </w:t>
      </w:r>
      <w:r w:rsidR="00A53DB2">
        <w:t>444</w:t>
      </w:r>
      <w:r w:rsidR="001A7F0D">
        <w:t xml:space="preserve">. st. </w:t>
      </w:r>
      <w:r w:rsidR="00A53DB2">
        <w:t>2</w:t>
      </w:r>
      <w:r w:rsidR="00AC3607" w:rsidRPr="00AC3607">
        <w:t xml:space="preserve">. SZ-a podnosi prijedlog, te da na dan </w:t>
      </w:r>
      <w:r w:rsidR="00A53DB2">
        <w:t>01</w:t>
      </w:r>
      <w:r w:rsidR="001A7F0D">
        <w:t>.</w:t>
      </w:r>
      <w:r w:rsidR="00A53DB2">
        <w:t>09</w:t>
      </w:r>
      <w:r w:rsidR="001A7F0D">
        <w:t>.201</w:t>
      </w:r>
      <w:r w:rsidR="00A53DB2">
        <w:t>5</w:t>
      </w:r>
      <w:r w:rsidR="00AC3607" w:rsidRPr="00AC3607">
        <w:t xml:space="preserve">.g. dužnik ima u očevidniku redoslijeda osnova za plaćanje evidentirane osnove za plaćanje u neprekinutom razdoblju od </w:t>
      </w:r>
      <w:r w:rsidR="00A53DB2">
        <w:t>470</w:t>
      </w:r>
      <w:r w:rsidR="0088283E">
        <w:t xml:space="preserve"> dana u ukupnom iznosu od </w:t>
      </w:r>
      <w:r w:rsidR="00A53DB2">
        <w:t>738</w:t>
      </w:r>
      <w:r w:rsidR="00A77B01">
        <w:t>.</w:t>
      </w:r>
      <w:r w:rsidR="00A53DB2">
        <w:t>584</w:t>
      </w:r>
      <w:r w:rsidR="00A77B01">
        <w:t>,</w:t>
      </w:r>
      <w:r w:rsidR="00A53DB2">
        <w:t>45</w:t>
      </w:r>
      <w:r w:rsidR="00F840C5">
        <w:t xml:space="preserve"> </w:t>
      </w:r>
      <w:r w:rsidR="00AC3607" w:rsidRPr="00AC3607">
        <w:t xml:space="preserve">kuna u koji iznos je uračunata kamata i naknada predlagatelja za provedbu ovrhe na novčanim sredstvima. Navodi se da dužnik ima </w:t>
      </w:r>
      <w:r w:rsidR="00A53DB2">
        <w:t>3</w:t>
      </w:r>
      <w:r w:rsidR="00387562">
        <w:t xml:space="preserve"> </w:t>
      </w:r>
      <w:r w:rsidR="00A53DB2">
        <w:t>zaposlena</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A53DB2">
        <w:t xml:space="preserve">OTP banka Hrvatska </w:t>
      </w:r>
      <w:r w:rsidR="00DD64DF">
        <w:t>d.d</w:t>
      </w:r>
      <w:r w:rsidR="002D47B1">
        <w:t>.</w:t>
      </w:r>
      <w:r w:rsidR="00A53DB2">
        <w:t xml:space="preserve">, HPB d.d. i Kreditna banka Zagreb d.d. </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D47B1">
        <w:rPr>
          <w:b/>
        </w:rPr>
        <w:t>18</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275F6E">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A53DB2" w:rsidRPr="00A53DB2">
        <w:t>OTP banka Hrvatska d.d., HPB d.d. i Kreditna banka Zagreb d.d.</w:t>
      </w:r>
      <w:r>
        <w:t>–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B030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53DB2">
      <w:rPr>
        <w:rFonts w:hAnsi="Book Antiqua" w:ascii="Book Antiqua"/>
        <w:b/>
        <w:sz w:val="20"/>
        <w:szCs w:val="20"/>
      </w:rPr>
      <w:t>1570</w:t>
    </w:r>
    <w:r w:rsidR="000437A1">
      <w:rPr>
        <w:rFonts w:hAnsi="Book Antiqua" w:ascii="Book Antiqua"/>
        <w:b/>
        <w:sz w:val="20"/>
        <w:szCs w:val="20"/>
      </w:rPr>
      <w:t>/201</w:t>
    </w:r>
    <w:r w:rsidR="007C311F">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5F6E"/>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92F"/>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030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53DB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1FB1"/>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024C"/>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B0307"/>
    <w:rPr>
      <w:color w:val="808080"/>
      <w:bdr w:space="0" w:sz="0" w:color="auto" w:val="none"/>
      <w:shd w:fill="auto" w:color="auto" w:val="clear"/>
    </w:rPr>
  </w:style>
  <w:style w:customStyle="true" w:styleId="eSPISCCParagraphDefaultFont" w:type="character">
    <w:name w:val="eSPIS_CC_Paragraph Default Font"/>
    <w:basedOn w:val="Zadanifontodlomka"/>
    <w:rsid w:val="005B03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B0307"/>
    <w:rPr>
      <w:b/>
      <w:bdr w:space="0" w:sz="0" w:color="auto" w:val="none"/>
      <w:shd w:fill="FFFFCC" w:color="auto" w:val="clear"/>
      <w:lang w:val="hr-HR"/>
    </w:rPr>
  </w:style>
  <w:style w:customStyle="true" w:styleId="PozadinaSvijetloCrvena" w:type="character">
    <w:name w:val="Pozadina_SvijetloCrvena"/>
    <w:basedOn w:val="eSPISCCParagraphDefaultFont"/>
    <w:rsid w:val="005B030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B030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B0307"/>
    <w:rPr>
      <w:color w:val="808080"/>
      <w:bdr w:color="auto" w:space="0" w:sz="0" w:val="none"/>
      <w:shd w:color="auto" w:fill="auto" w:val="clear"/>
    </w:rPr>
  </w:style>
  <w:style w:customStyle="1" w:styleId="eSPISCCParagraphDefaultFont" w:type="character">
    <w:name w:val="eSPIS_CC_Paragraph Default Font"/>
    <w:basedOn w:val="Zadanifontodlomka"/>
    <w:rsid w:val="005B03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0307"/>
    <w:rPr>
      <w:b/>
      <w:bdr w:color="auto" w:space="0" w:sz="0" w:val="none"/>
      <w:shd w:color="auto" w:fill="FFFFCC" w:val="clear"/>
      <w:lang w:val="hr-HR"/>
    </w:rPr>
  </w:style>
  <w:style w:customStyle="1" w:styleId="PozadinaSvijetloCrvena" w:type="character">
    <w:name w:val="Pozadina_SvijetloCrvena"/>
    <w:basedOn w:val="eSPISCCParagraphDefaultFont"/>
    <w:rsid w:val="005B030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030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1570</izvorni_sadrzaj>
    <derivirana_varijabla naziv="DomainObject.Predmet.Broj_1">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zaposlenika</izvorni_sadrzaj>
    <derivirana_varijabla naziv="DomainObject.Predmet.Opis_1">3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St-1570/2016</izvorni_sadrzaj>
    <derivirana_varijabla naziv="DomainObject.Predmet.OznakaBroj_1">St-1570/2016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LEĆEVAČKA MLJEKARA PRAMENKA društvo s ograničenom odgovornošću</izvorni_sadrzaj>
    <derivirana_varijabla naziv="DomainObject.Predmet.ProtustrankaFormated_1">  LEĆEVAČKA MLJEKARA PRAMENKA društvo s ograničenom odgovornošću</derivirana_varijabla>
  </DomainObject.Predmet.ProtustrankaFormated>
  <DomainObject.Predmet.ProtustrankaFormatedOIB>
    <izvorni_sadrzaj>  LEĆEVAČKA MLJEKARA PRAMENKA društvo s ograničenom odgovornošću, OIB 95483581668</izvorni_sadrzaj>
    <derivirana_varijabla naziv="DomainObject.Predmet.ProtustrankaFormatedOIB_1">  LEĆEVAČKA MLJEKARA PRAMENKA društvo s ograničenom odgovornošću, OIB 95483581668</derivirana_varijabla>
  </DomainObject.Predmet.ProtustrankaFormatedOIB>
  <DomainObject.Predmet.ProtustrankaFormatedWithAdress>
    <izvorni_sadrzaj> LEĆEVAČKA MLJEKARA PRAMENKA društvo s ograničenom odgovornošću, Hrvatskih mučenika 5, 21202 Lećevica</izvorni_sadrzaj>
    <derivirana_varijabla naziv="DomainObject.Predmet.ProtustrankaFormatedWithAdress_1"> LEĆEVAČKA MLJEKARA PRAMENKA društvo s ograničenom odgovornošću, Hrvatskih mučenika 5, 21202 Lećevica</derivirana_varijabla>
  </DomainObject.Predmet.ProtustrankaFormatedWithAdress>
  <DomainObject.Predmet.ProtustrankaFormatedWithAdressOIB>
    <izvorni_sadrzaj> LEĆEVAČKA MLJEKARA PRAMENKA društvo s ograničenom odgovornošću, OIB 95483581668, Hrvatskih mučenika 5, 21202 Lećevica</izvorni_sadrzaj>
    <derivirana_varijabla naziv="DomainObject.Predmet.ProtustrankaFormatedWithAdressOIB_1"> LEĆEVAČKA MLJEKARA PRAMENKA društvo s ograničenom odgovornošću, OIB 95483581668, Hrvatskih mučenika 5, 21202 Lećevica</derivirana_varijabla>
  </DomainObject.Predmet.ProtustrankaFormatedWithAdressOIB>
  <DomainObject.Predmet.ProtustrankaWithAdress>
    <izvorni_sadrzaj>LEĆEVAČKA MLJEKARA PRAMENKA društvo s ograničenom odgovornošću Hrvatskih mučenika 5, 21202 Lećevica</izvorni_sadrzaj>
    <derivirana_varijabla naziv="DomainObject.Predmet.ProtustrankaWithAdress_1">LEĆEVAČKA MLJEKARA PRAMENKA društvo s ograničenom odgovornošću Hrvatskih mučenika 5, 21202 Lećevica</derivirana_varijabla>
  </DomainObject.Predmet.ProtustrankaWithAdress>
  <DomainObject.Predmet.ProtustrankaWithAdressOIB>
    <izvorni_sadrzaj>LEĆEVAČKA MLJEKARA PRAMENKA društvo s ograničenom odgovornošću, OIB 95483581668, Hrvatskih mučenika 5, 21202 Lećevica</izvorni_sadrzaj>
    <derivirana_varijabla naziv="DomainObject.Predmet.ProtustrankaWithAdressOIB_1">LEĆEVAČKA MLJEKARA PRAMENKA društvo s ograničenom odgovornošću, OIB 95483581668, Hrvatskih mučenika 5, 21202 Lećevica</derivirana_varijabla>
  </DomainObject.Predmet.ProtustrankaWithAdressOIB>
  <DomainObject.Predmet.ProtustrankaNazivFormated>
    <izvorni_sadrzaj>LEĆEVAČKA MLJEKARA PRAMENKA društvo s ograničenom odgovornošću</izvorni_sadrzaj>
    <derivirana_varijabla naziv="DomainObject.Predmet.ProtustrankaNazivFormated_1">LEĆEVAČKA MLJEKARA PRAMENKA društvo s ograničenom odgovornošću</derivirana_varijabla>
  </DomainObject.Predmet.ProtustrankaNazivFormated>
  <DomainObject.Predmet.ProtustrankaNazivFormatedOIB>
    <izvorni_sadrzaj>LEĆEVAČKA MLJEKARA PRAMENKA društvo s ograničenom odgovornošću, OIB 95483581668</izvorni_sadrzaj>
    <derivirana_varijabla naziv="DomainObject.Predmet.ProtustrankaNazivFormatedOIB_1">LEĆEVAČKA MLJEKARA PRAMENKA društvo s ograničenom odgovornošću, OIB 95483581668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738584.45</izvorni_sadrzaj>
    <derivirana_varijabla naziv="DomainObject.Predmet.TrenutnaVrijednost_1">738584.45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LEĆEVAČKA MLJEKARA PRAMENKA društvo s ograničenom odgovornošću</item>
    </izvorni_sadrzaj>
    <derivirana_varijabla naziv="DomainObject.Predmet.ProtuStrankaListFormated_1">
      <item>LEĆEVAČKA MLJEKARA PRAMENKA društvo s ograničenom odgovornošću</item>
    </derivirana_varijabla>
  </DomainObject.Predmet.ProtuStrankaListFormated>
  <DomainObject.Predmet.ProtuStrankaListFormatedOIB>
    <izvorni_sadrzaj>
      <item>LEĆEVAČKA MLJEKARA PRAMENKA društvo s ograničenom odgovornošću, OIB 95483581668</item>
    </izvorni_sadrzaj>
    <derivirana_varijabla naziv="DomainObject.Predmet.ProtuStrankaListFormatedOIB_1">
      <item>LEĆEVAČKA MLJEKARA PRAMENKA društvo s ograničenom odgovornošću, OIB 95483581668</item>
    </derivirana_varijabla>
  </DomainObject.Predmet.ProtuStrankaListFormatedOIB>
  <DomainObject.Predmet.ProtuStrankaListFormatedWithAdress>
    <izvorni_sadrzaj>
      <item>LEĆEVAČKA MLJEKARA PRAMENKA društvo s ograničenom odgovornošću, Hrvatskih mučenika 5, 21202 Lećevica</item>
    </izvorni_sadrzaj>
    <derivirana_varijabla naziv="DomainObject.Predmet.ProtuStrankaListFormatedWithAdress_1">
      <item>LEĆEVAČKA MLJEKARA PRAMENKA društvo s ograničenom odgovornošću, Hrvatskih mučenika 5, 21202 Lećevica</item>
    </derivirana_varijabla>
  </DomainObject.Predmet.ProtuStrankaListFormatedWithAdress>
  <DomainObject.Predmet.ProtuStrankaListFormatedWithAdressOIB>
    <izvorni_sadrzaj>
      <item>LEĆEVAČKA MLJEKARA PRAMENKA društvo s ograničenom odgovornošću, OIB 95483581668, Hrvatskih mučenika 5, 21202 Lećevica</item>
    </izvorni_sadrzaj>
    <derivirana_varijabla naziv="DomainObject.Predmet.ProtuStrankaListFormatedWithAdressOIB_1">
      <item>LEĆEVAČKA MLJEKARA PRAMENKA društvo s ograničenom odgovornošću, OIB 95483581668, Hrvatskih mučenika 5, 21202 Lećevica</item>
    </derivirana_varijabla>
  </DomainObject.Predmet.ProtuStrankaListFormatedWithAdressOIB>
  <DomainObject.Predmet.ProtuStrankaListNazivFormated>
    <izvorni_sadrzaj>
      <item>LEĆEVAČKA MLJEKARA PRAMENKA društvo s ograničenom odgovornošću</item>
    </izvorni_sadrzaj>
    <derivirana_varijabla naziv="DomainObject.Predmet.ProtuStrankaListNazivFormated_1">
      <item>LEĆEVAČKA MLJEKARA PRAMENKA društvo s ograničenom odgovornošću</item>
    </derivirana_varijabla>
  </DomainObject.Predmet.ProtuStrankaListNazivFormated>
  <DomainObject.Predmet.ProtuStrankaListNazivFormatedOIB>
    <izvorni_sadrzaj>
      <item>LEĆEVAČKA MLJEKARA PRAMENKA društvo s ograničenom odgovornošću, OIB 95483581668</item>
    </izvorni_sadrzaj>
    <derivirana_varijabla naziv="DomainObject.Predmet.ProtuStrankaListNazivFormatedOIB_1">
      <item>LEĆEVAČKA MLJEKARA PRAMENKA društvo s ograničenom odgovornošću, OIB 95483581668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LEĆEVAČKA MLJEKARA PRAMENKA društvo s ograničenom odgovornošću</izvorni_sadrzaj>
    <derivirana_varijabla naziv="DomainObject.Predmet.ProtustrankaIDrugi_1">LEĆEVAČKA MLJEKARA PRAMENKA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LEĆEVAČKA MLJEKARA PRAMENKA društvo s ograničenom odgovornošću, OIB 95483581668, Hrvatskih mučenika 5, 21202 Lećevica</izvorni_sadrzaj>
    <derivirana_varijabla naziv="DomainObject.Predmet.ProtustrankaIDrugiAdressOIB_1">LEĆEVAČKA MLJEKARA PRAMENKA društvo s ograničenom odgovornošću, OIB 95483581668, Hrvatskih mučenika 5, 21202 Lećevica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LEĆEVAČKA MLJEKARA PRAMENKA društvo s ograničenom odgovornošću</item>
      <item>FINANCIJSKA AGENCIJA, RC SPLIT</item>
    </izvorni_sadrzaj>
    <derivirana_varijabla naziv="DomainObject.Predmet.SudioniciListNaziv_1">
      <item>LEĆEVAČKA MLJEKARA PRAMENKA društvo s ograničenom odgovornošću</item>
      <item>FINANCIJSKA AGENCIJA, RC SPLIT</item>
    </derivirana_varijabla>
  </DomainObject.Predmet.SudioniciListNaziv>
  <DomainObject.Predmet.SudioniciListAdressOIB>
    <izvorni_sadrzaj>
      <item>LEĆEVAČKA MLJEKARA PRAMENKA društvo s ograničenom odgovornošću, OIB 95483581668, Hrvatskih mučenika 5,21202 Lećevica</item>
      <item>FINANCIJSKA AGENCIJA, RC SPLIT, OIB 85821130368, Mažuranićevo šetalište 24 b,21000 Split</item>
    </izvorni_sadrzaj>
    <derivirana_varijabla naziv="DomainObject.Predmet.SudioniciListAdressOIB_1">
      <item>LEĆEVAČKA MLJEKARA PRAMENKA društvo s ograničenom odgovornošću, OIB 95483581668, Hrvatskih mučenika 5,21202 Lećevica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95483581668</item>
      <item>, OIB 85821130368</item>
    </izvorni_sadrzaj>
    <derivirana_varijabla naziv="DomainObject.Predmet.SudioniciListNazivOIB_1">
      <item>, OIB 95483581668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1080</properties:Words>
  <properties:Characters>6017</properties:Characters>
  <properties:Lines>143</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2018-06-18T12:48:00Z</dcterms:created>
  <dc:creator>Katarina Franković</dc:creator>
  <cp:lastModifiedBy>Andrijana Leto</cp:lastModifiedBy>
  <cp:lastPrinted>2018-06-18T12:53:00Z</cp:lastPrinted>
  <dcterms:modified xmlns:xsi="http://www.w3.org/2001/XMLSchema-instance" xsi:type="dcterms:W3CDTF">2018-06-18T12:58:00Z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(1570-16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