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B92B86">
        <w:tc>
          <w:tcPr>
            <w:tcW w:type="dxa" w:w="2985"/>
            <w:shd w:fill="auto" w:color="auto" w:val="clear"/>
          </w:tcPr>
          <w:p w:rsidRDefault="005E1D89" w:rsidP="0049749B" w:rsidR="00B92B86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49749B" w:rsidR="00B92B86" w:rsidRPr="00B43741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 xml:space="preserve">epublika </w:t>
            </w:r>
            <w:r>
              <w:rPr>
                <w:rFonts w:hAnsi="Times New Roman" w:ascii="Times New Roman"/>
                <w:sz w:val="24"/>
                <w:szCs w:val="24"/>
              </w:rPr>
              <w:t>H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>rvatska</w:t>
            </w:r>
          </w:p>
          <w:p w:rsidRDefault="002971D6" w:rsidP="002971D6" w:rsidR="002971D6" w:rsidRPr="002971D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2971D6" w:rsidR="008C4EFB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91f2dfe" w14:paraId="91f2dfe" w:rsidRDefault="00B92B86" w:rsidP="0049749B" w:rsidR="00B92B86" w:rsidRPr="00340399">
      <w:pPr>
        <w:spacing w:lineRule="auto" w:line="240" w:after="0"/>
        <w:jc w:val="right"/>
        <w15:collapsed w:val="false"/>
        <w:rPr>
          <w:rFonts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974EE9">
        <w:trPr>
          <w:jc w:val="right"/>
        </w:trPr>
        <w:tc>
          <w:tcPr>
            <w:tcW w:type="dxa" w:w="4320"/>
          </w:tcPr>
          <w:p w:rsidRDefault="002F61DE" w:rsidP="00A773E1" w:rsidR="00340399" w:rsidRPr="00974EE9">
            <w:pPr>
              <w:pStyle w:val="VSVerzija"/>
              <w:jc w:val="right"/>
            </w:pPr>
            <w:r>
              <w:t>Poslovni b</w:t>
            </w:r>
            <w:r w:rsidR="0092437B">
              <w:t xml:space="preserve">roj: </w:t>
            </w:r>
            <w:r w:rsidR="0056514C">
              <w:t>5 St-</w:t>
            </w:r>
            <w:r w:rsidR="00A773E1">
              <w:t>209/18-7</w:t>
            </w:r>
          </w:p>
        </w:tc>
      </w:tr>
    </w:tbl>
    <w:p w:rsidRDefault="00340399" w:rsidP="00340399" w:rsidR="0034039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D05FD" w:rsidP="0049749B" w:rsidR="008D05F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C36D4C" w:rsidP="00C36D4C" w:rsidR="00C36D4C" w:rsidRPr="00C36D4C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C36D4C">
        <w:rPr>
          <w:rFonts w:eastAsia="Times New Roman" w:hAnsi="Times New Roman" w:ascii="Times New Roman"/>
          <w:sz w:val="24"/>
          <w:szCs w:val="24"/>
          <w:lang w:eastAsia="hr-HR"/>
        </w:rPr>
        <w:t xml:space="preserve">U    I M E    R E P U B L I K E     H R V A T S K E </w:t>
      </w:r>
    </w:p>
    <w:p w:rsidRDefault="00C36D4C" w:rsidP="00C36D4C" w:rsidR="00C36D4C" w:rsidRPr="00C36D4C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36D4C" w:rsidP="00C36D4C" w:rsidR="00C36D4C" w:rsidRPr="00C36D4C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C36D4C">
        <w:rPr>
          <w:rFonts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49749B" w:rsidP="00A31425" w:rsidR="0049749B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450291" w:rsidP="0049749B" w:rsidR="00450291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C36D4C" w:rsidP="00DC70E5" w:rsidR="0004207D" w:rsidRPr="00A773E1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A773E1">
        <w:rPr>
          <w:rFonts w:hAnsi="Times New Roman" w:ascii="Times New Roman"/>
          <w:sz w:val="24"/>
          <w:szCs w:val="24"/>
        </w:rPr>
        <w:t xml:space="preserve">Trgovački sud u Varaždinu, </w:t>
      </w:r>
      <w:r w:rsidR="004A1F3E" w:rsidRPr="00A773E1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 xml:space="preserve">po sucu toga suda Kseniji Flack-Makitan, kao sucu u stečajnom predmetu </w:t>
      </w:r>
      <w:r w:rsidR="004A504B" w:rsidRPr="00A773E1">
        <w:rPr>
          <w:rFonts w:hAnsi="Times New Roman" w:ascii="Times New Roman"/>
          <w:sz w:val="24"/>
          <w:szCs w:val="24"/>
        </w:rPr>
        <w:t>povodom</w:t>
      </w:r>
      <w:r w:rsidR="00A773E1" w:rsidRPr="00A773E1">
        <w:rPr>
          <w:rFonts w:hAnsi="Times New Roman" w:ascii="Times New Roman"/>
          <w:sz w:val="24"/>
          <w:szCs w:val="24"/>
        </w:rPr>
        <w:t xml:space="preserve"> prijedloga predlagatelja Financijske agencije, Regionalni centar Zagreb, Podružnica Varaždin, za otvaranje stečajnog postupka nad dužnikom</w:t>
      </w:r>
      <w:r w:rsidR="00A773E1" w:rsidRPr="00A773E1">
        <w:rPr>
          <w:rFonts w:eastAsia="SimSun" w:hAnsi="Times New Roman" w:ascii="Times New Roman"/>
          <w:kern w:val="2"/>
          <w:sz w:val="24"/>
          <w:szCs w:val="24"/>
          <w:lang w:bidi="hi-IN" w:eastAsia="zh-CN"/>
        </w:rPr>
        <w:t xml:space="preserve"> FIDOL d.o.o., Donja Dubrava, Krbulja 3, OIB: 21964427452</w:t>
      </w:r>
      <w:r w:rsidR="004A1F3E" w:rsidRPr="00A773E1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 xml:space="preserve">, </w:t>
      </w:r>
      <w:r w:rsidR="00A773E1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>6. prosinca</w:t>
      </w:r>
      <w:r w:rsidR="004A504B" w:rsidRPr="00A773E1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 xml:space="preserve"> 2018</w:t>
      </w:r>
      <w:r w:rsidRPr="00A773E1">
        <w:rPr>
          <w:rFonts w:hAnsi="Times New Roman" w:ascii="Times New Roman"/>
          <w:sz w:val="24"/>
          <w:szCs w:val="24"/>
        </w:rPr>
        <w:t>.</w:t>
      </w:r>
    </w:p>
    <w:p w:rsidRDefault="00975368" w:rsidP="0049749B" w:rsidR="00975368" w:rsidRPr="004A504B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450291" w:rsidP="0049749B" w:rsidR="00450291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 xml:space="preserve">r i j e š i o </w:t>
      </w:r>
      <w:r w:rsid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 xml:space="preserve"> j e</w:t>
      </w:r>
    </w:p>
    <w:p w:rsidRDefault="00975368" w:rsidP="0049749B" w:rsidR="00975368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C36D4C" w:rsidP="00DC70E5" w:rsidR="00450291" w:rsidRPr="004A504B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4A504B">
        <w:rPr>
          <w:rFonts w:eastAsia="Times New Roman" w:hAnsi="Times New Roman" w:ascii="Times New Roman"/>
          <w:sz w:val="24"/>
          <w:szCs w:val="24"/>
          <w:lang w:eastAsia="hr-HR"/>
        </w:rPr>
        <w:t>Obustavlja se postupak za otvaranje stečajnog postupka nad dužnikom</w:t>
      </w:r>
      <w:r w:rsidR="00A773E1">
        <w:rPr>
          <w:rFonts w:hAnsi="Times New Roman" w:ascii="Times New Roman"/>
          <w:sz w:val="24"/>
          <w:szCs w:val="24"/>
        </w:rPr>
        <w:t xml:space="preserve"> </w:t>
      </w:r>
      <w:r w:rsidR="00A773E1" w:rsidRPr="00A773E1">
        <w:rPr>
          <w:rFonts w:eastAsia="SimSun" w:hAnsi="Times New Roman" w:ascii="Times New Roman"/>
          <w:kern w:val="2"/>
          <w:sz w:val="24"/>
          <w:szCs w:val="24"/>
          <w:lang w:bidi="hi-IN" w:eastAsia="zh-CN"/>
        </w:rPr>
        <w:t>FIDOL d.o.o., Donja Dubrava, Krbulja 3, OIB: 21964427452</w:t>
      </w:r>
      <w:r w:rsidRPr="004A504B">
        <w:rPr>
          <w:rFonts w:eastAsia="Times New Roman" w:hAnsi="Times New Roman" w:ascii="Times New Roman"/>
          <w:sz w:val="24"/>
          <w:szCs w:val="24"/>
          <w:lang w:eastAsia="hr-HR"/>
        </w:rPr>
        <w:t>.</w:t>
      </w:r>
    </w:p>
    <w:p w:rsidRDefault="00975368" w:rsidP="0049749B" w:rsidR="00975368" w:rsidRPr="004A504B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342CFC" w:rsidP="0049749B" w:rsidR="00342CFC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>Obrazloženje</w:t>
      </w:r>
    </w:p>
    <w:p w:rsidRDefault="00975368" w:rsidP="0049749B" w:rsidR="00975368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4A504B" w:rsidP="004A504B" w:rsidR="004A1F3E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Financijska agencija je </w:t>
      </w:r>
      <w:r w:rsidR="00A773E1">
        <w:rPr>
          <w:rFonts w:eastAsia="Times New Roman" w:hAnsi="Times New Roman" w:ascii="Times New Roman"/>
          <w:sz w:val="24"/>
          <w:szCs w:val="24"/>
          <w:lang w:eastAsia="hr-HR"/>
        </w:rPr>
        <w:t>8. lipnja</w:t>
      </w:r>
      <w:r w:rsidR="002F0388">
        <w:rPr>
          <w:rFonts w:eastAsia="Times New Roman" w:hAnsi="Times New Roman" w:ascii="Times New Roman"/>
          <w:sz w:val="24"/>
          <w:szCs w:val="24"/>
          <w:lang w:eastAsia="hr-HR"/>
        </w:rPr>
        <w:t xml:space="preserve"> 2018</w:t>
      </w:r>
      <w:r w:rsidRPr="00C36D4C">
        <w:rPr>
          <w:rFonts w:eastAsia="Times New Roman" w:hAnsi="Times New Roman" w:ascii="Times New Roman"/>
          <w:sz w:val="24"/>
          <w:szCs w:val="24"/>
          <w:lang w:eastAsia="hr-HR"/>
        </w:rPr>
        <w:t xml:space="preserve">. podnijela ovome sudu prijedlog za otvaranje stečajnog postupka, navodeći da dužnik ima evidentirane neizvršene osnove za plaćanje u neprekinutom razdoblju od 120 dana, u ukupnom iznosu od </w:t>
      </w:r>
      <w:r w:rsidR="00A773E1">
        <w:rPr>
          <w:rFonts w:eastAsia="Times New Roman" w:hAnsi="Times New Roman" w:ascii="Times New Roman"/>
          <w:sz w:val="24"/>
          <w:szCs w:val="24"/>
          <w:lang w:eastAsia="hr-HR"/>
        </w:rPr>
        <w:t>151.810,23</w:t>
      </w:r>
      <w:r w:rsidRPr="00C36D4C">
        <w:rPr>
          <w:rFonts w:eastAsia="Times New Roman" w:hAnsi="Times New Roman" w:ascii="Times New Roman"/>
          <w:sz w:val="24"/>
          <w:szCs w:val="24"/>
          <w:lang w:eastAsia="hr-HR"/>
        </w:rPr>
        <w:t xml:space="preserve"> kn.</w:t>
      </w:r>
    </w:p>
    <w:p w:rsidRDefault="004A504B" w:rsidP="004A504B" w:rsidR="004A504B" w:rsidRPr="00C36D4C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2F0388" w:rsidP="00C36D4C" w:rsidR="00C36D4C" w:rsidRPr="00C36D4C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A773E1">
        <w:rPr>
          <w:rFonts w:eastAsia="Times New Roman" w:hAnsi="Times New Roman" w:ascii="Times New Roman"/>
          <w:sz w:val="24"/>
          <w:szCs w:val="24"/>
          <w:lang w:eastAsia="hr-HR"/>
        </w:rPr>
        <w:t>5. prosinca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2018. dužnik je dostavio </w:t>
      </w:r>
      <w:r w:rsidR="00C36D4C" w:rsidRPr="00C36D4C">
        <w:rPr>
          <w:rFonts w:eastAsia="Times New Roman" w:hAnsi="Times New Roman" w:ascii="Times New Roman"/>
          <w:sz w:val="24"/>
          <w:szCs w:val="24"/>
          <w:lang w:eastAsia="hr-HR"/>
        </w:rPr>
        <w:t xml:space="preserve">u spis Potvrdu Financijske agencije od </w:t>
      </w:r>
      <w:r w:rsidR="00A773E1">
        <w:rPr>
          <w:rFonts w:eastAsia="Times New Roman" w:hAnsi="Times New Roman" w:ascii="Times New Roman"/>
          <w:sz w:val="24"/>
          <w:szCs w:val="24"/>
          <w:lang w:eastAsia="hr-HR"/>
        </w:rPr>
        <w:t xml:space="preserve">4. prosinca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2018</w:t>
      </w:r>
      <w:r w:rsidR="00C36D4C" w:rsidRPr="00C36D4C">
        <w:rPr>
          <w:rFonts w:eastAsia="Times New Roman" w:hAnsi="Times New Roman" w:ascii="Times New Roman"/>
          <w:sz w:val="24"/>
          <w:szCs w:val="24"/>
          <w:lang w:eastAsia="hr-HR"/>
        </w:rPr>
        <w:t xml:space="preserve">., u kojoj je navedeno da je na dan izdavanja potvrde evidentirano 0 dana neprekidne blokade, a nepodmirene obveze iznose 0,00 kn. </w:t>
      </w:r>
    </w:p>
    <w:p w:rsidRDefault="00C36D4C" w:rsidP="00C36D4C" w:rsidR="00C36D4C" w:rsidRPr="00C36D4C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36D4C" w:rsidP="002E4E56" w:rsidR="0097536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C36D4C">
        <w:rPr>
          <w:rFonts w:eastAsia="Times New Roman" w:hAnsi="Times New Roman" w:ascii="Times New Roman"/>
          <w:sz w:val="24"/>
          <w:szCs w:val="24"/>
          <w:lang w:eastAsia="hr-HR"/>
        </w:rPr>
        <w:t>Kako je dužnik do završetka prethodnog postupka, prema podacima Financijske agencije postao sposoban za plaćanje, valjalo je primjenom čl. 128. st. 9. Stečajnog zakona (Narodne novine broj 71/15</w:t>
      </w:r>
      <w:r w:rsidR="004A504B">
        <w:rPr>
          <w:rFonts w:eastAsia="Times New Roman" w:hAnsi="Times New Roman" w:ascii="Times New Roman"/>
          <w:sz w:val="24"/>
          <w:szCs w:val="24"/>
          <w:lang w:eastAsia="hr-HR"/>
        </w:rPr>
        <w:t xml:space="preserve"> i 104/17</w:t>
      </w:r>
      <w:r w:rsidRPr="00C36D4C">
        <w:rPr>
          <w:rFonts w:eastAsia="Times New Roman" w:hAnsi="Times New Roman" w:ascii="Times New Roman"/>
          <w:sz w:val="24"/>
          <w:szCs w:val="24"/>
          <w:lang w:eastAsia="hr-HR"/>
        </w:rPr>
        <w:t>, dalje SZ) odlučiti kao u izreci ovog rješenja.</w:t>
      </w:r>
    </w:p>
    <w:p w:rsidRDefault="00C23011" w:rsidP="00990A72" w:rsidR="00C23011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C36D4C" w:rsidP="0049749B" w:rsidR="00342CFC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V</w:t>
      </w:r>
      <w:r w:rsidR="008C4EFB">
        <w:rPr>
          <w:rFonts w:hAnsi="Times New Roman" w:ascii="Times New Roman"/>
          <w:sz w:val="24"/>
          <w:szCs w:val="24"/>
        </w:rPr>
        <w:t>araždin</w:t>
      </w:r>
      <w:r>
        <w:rPr>
          <w:rFonts w:hAnsi="Times New Roman" w:ascii="Times New Roman"/>
          <w:sz w:val="24"/>
          <w:szCs w:val="24"/>
        </w:rPr>
        <w:t>u</w:t>
      </w:r>
      <w:r w:rsidR="00342CFC" w:rsidRPr="00B92B86">
        <w:rPr>
          <w:rFonts w:hAnsi="Times New Roman" w:ascii="Times New Roman"/>
          <w:sz w:val="24"/>
          <w:szCs w:val="24"/>
        </w:rPr>
        <w:t xml:space="preserve">, </w:t>
      </w:r>
      <w:r w:rsidR="00A773E1">
        <w:rPr>
          <w:rFonts w:hAnsi="Times New Roman" w:ascii="Times New Roman"/>
          <w:sz w:val="24"/>
          <w:szCs w:val="24"/>
        </w:rPr>
        <w:t>6. prosinca</w:t>
      </w:r>
      <w:r w:rsidR="004A504B">
        <w:rPr>
          <w:rFonts w:hAnsi="Times New Roman" w:ascii="Times New Roman"/>
          <w:sz w:val="24"/>
          <w:szCs w:val="24"/>
        </w:rPr>
        <w:t xml:space="preserve"> 2018</w:t>
      </w:r>
      <w:r w:rsidR="00342CFC" w:rsidRPr="00B92B86">
        <w:rPr>
          <w:rFonts w:hAnsi="Times New Roman" w:ascii="Times New Roman"/>
          <w:sz w:val="24"/>
          <w:szCs w:val="24"/>
        </w:rPr>
        <w:t>.</w:t>
      </w:r>
    </w:p>
    <w:p w:rsidRDefault="002F61DE" w:rsidP="002F61DE" w:rsidR="002F61DE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2F61DE" w:rsidP="002F61DE" w:rsidR="002F61DE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102896" w:rsidP="00102896" w:rsidR="00102896" w:rsidRPr="00102896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 w:rsidRPr="00102896">
        <w:rPr>
          <w:rFonts w:hAnsi="Times New Roman" w:ascii="Times New Roman"/>
          <w:sz w:val="24"/>
          <w:szCs w:val="24"/>
        </w:rPr>
        <w:t>Sudac:</w:t>
      </w:r>
    </w:p>
    <w:p w:rsidRDefault="00102896" w:rsidP="00102896" w:rsidR="00102896" w:rsidRPr="00102896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102896" w:rsidP="00102896" w:rsidR="00102896" w:rsidRPr="00102896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 w:rsidRPr="00102896">
        <w:rPr>
          <w:rFonts w:hAnsi="Times New Roman" w:ascii="Times New Roman"/>
          <w:sz w:val="24"/>
          <w:szCs w:val="24"/>
        </w:rPr>
        <w:t>Ksenija Flack-Makitan, v. r.</w:t>
      </w:r>
    </w:p>
    <w:p w:rsidRDefault="00102896" w:rsidP="00102896" w:rsidR="00102896" w:rsidRPr="00102896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102896" w:rsidP="00102896" w:rsidR="00102896" w:rsidRPr="00102896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102896" w:rsidP="00102896" w:rsidR="00102896" w:rsidRPr="00102896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 w:rsidRPr="00102896">
        <w:rPr>
          <w:rFonts w:hAnsi="Times New Roman" w:ascii="Times New Roman"/>
          <w:sz w:val="24"/>
          <w:szCs w:val="24"/>
        </w:rPr>
        <w:t>Za točnost otpravka – ovlašteni službenik</w:t>
      </w:r>
    </w:p>
    <w:p w:rsidRDefault="00953B3F" w:rsidP="0056514C" w:rsidR="00953B3F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4E3624" w:rsidP="0056514C" w:rsidR="004E3624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953B3F" w:rsidP="0056514C" w:rsidR="00953B3F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C36D4C" w:rsidP="00C36D4C" w:rsidR="00C36D4C" w:rsidRPr="00C36D4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36D4C">
        <w:rPr>
          <w:rFonts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C36D4C" w:rsidP="00C36D4C" w:rsidR="00C36D4C" w:rsidRPr="00C36D4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36D4C">
        <w:rPr>
          <w:rFonts w:eastAsia="Times New Roman" w:hAnsi="Times New Roman" w:ascii="Times New Roman"/>
          <w:sz w:val="24"/>
          <w:szCs w:val="24"/>
          <w:lang w:eastAsia="hr-HR"/>
        </w:rP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C36D4C" w:rsidP="00C36D4C" w:rsidR="00C36D4C" w:rsidRPr="00C36D4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36D4C" w:rsidP="00C36D4C" w:rsidR="00C36D4C" w:rsidRPr="00C36D4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36D4C" w:rsidP="00C36D4C" w:rsidR="00C36D4C" w:rsidRPr="00C36D4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36D4C">
        <w:rPr>
          <w:rFonts w:eastAsia="Times New Roman" w:hAnsi="Times New Roman" w:ascii="Times New Roman"/>
          <w:sz w:val="24"/>
          <w:szCs w:val="24"/>
          <w:lang w:eastAsia="hr-HR"/>
        </w:rPr>
        <w:t>DNA:</w:t>
      </w:r>
    </w:p>
    <w:p w:rsidRDefault="00C36D4C" w:rsidP="00C36D4C" w:rsidR="00C36D4C" w:rsidRPr="00C36D4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36D4C" w:rsidP="00C36D4C" w:rsidR="00C36D4C" w:rsidRPr="00C36D4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36D4C" w:rsidP="00C36D4C" w:rsidR="00C36D4C">
      <w:pPr>
        <w:numPr>
          <w:ilvl w:val="0"/>
          <w:numId w:val="3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36D4C">
        <w:rPr>
          <w:rFonts w:eastAsia="Times New Roman" w:hAnsi="Times New Roman" w:ascii="Times New Roman"/>
          <w:sz w:val="24"/>
          <w:szCs w:val="24"/>
          <w:lang w:eastAsia="hr-HR"/>
        </w:rPr>
        <w:t>Financijskoj agenciji Zagreb, Podružnica Varaždin, A. Cesarca 2,</w:t>
      </w:r>
    </w:p>
    <w:p w:rsidRDefault="002F0388" w:rsidP="002F0388" w:rsidR="002F0388">
      <w:pPr>
        <w:spacing w:lineRule="auto" w:line="240" w:after="0"/>
        <w:ind w:left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36D4C" w:rsidP="00C36D4C" w:rsidR="00C36D4C" w:rsidRPr="00C36D4C">
      <w:pPr>
        <w:spacing w:lineRule="auto" w:line="240" w:after="0"/>
        <w:ind w:left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36D4C">
        <w:rPr>
          <w:rFonts w:eastAsia="Times New Roman" w:hAnsi="Times New Roman" w:ascii="Times New Roman"/>
          <w:sz w:val="24"/>
          <w:szCs w:val="24"/>
          <w:lang w:eastAsia="hr-HR"/>
        </w:rPr>
        <w:t>Putem e-Oglasne ploče suda:</w:t>
      </w:r>
    </w:p>
    <w:p w:rsidRDefault="00D713C8" w:rsidP="002F0388" w:rsidR="004A504B" w:rsidRPr="002F0388">
      <w:pPr>
        <w:widowControl w:val="false"/>
        <w:numPr>
          <w:ilvl w:val="0"/>
          <w:numId w:val="6"/>
        </w:numPr>
        <w:suppressAutoHyphens/>
        <w:spacing w:lineRule="auto" w:line="240" w:after="0"/>
        <w:jc w:val="both"/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</w:pPr>
      <w:r w:rsidRPr="002F0388">
        <w:rPr>
          <w:rFonts w:eastAsia="Times New Roman" w:hAnsi="Times New Roman" w:ascii="Times New Roman"/>
          <w:sz w:val="24"/>
          <w:szCs w:val="24"/>
          <w:lang w:eastAsia="hr-HR"/>
        </w:rPr>
        <w:t xml:space="preserve">Dužnik, </w:t>
      </w:r>
      <w:r w:rsidR="00A773E1" w:rsidRPr="00A773E1">
        <w:rPr>
          <w:rFonts w:eastAsia="SimSun" w:hAnsi="Times New Roman" w:ascii="Times New Roman"/>
          <w:kern w:val="2"/>
          <w:sz w:val="24"/>
          <w:szCs w:val="24"/>
          <w:lang w:bidi="hi-IN" w:eastAsia="zh-CN"/>
        </w:rPr>
        <w:t>FIDOL d.o.o., Donja Dubrava, Krbulja 3</w:t>
      </w:r>
      <w:r w:rsidR="00A773E1">
        <w:rPr>
          <w:rFonts w:eastAsia="SimSun" w:hAnsi="Times New Roman" w:ascii="Times New Roman"/>
          <w:kern w:val="2"/>
          <w:sz w:val="24"/>
          <w:szCs w:val="24"/>
          <w:lang w:bidi="hi-IN" w:eastAsia="zh-CN"/>
        </w:rPr>
        <w:t>,</w:t>
      </w:r>
    </w:p>
    <w:p w:rsidRDefault="002F0388" w:rsidP="002F0388" w:rsidR="002F0388" w:rsidRPr="002F0388">
      <w:pPr>
        <w:widowControl w:val="false"/>
        <w:numPr>
          <w:ilvl w:val="0"/>
          <w:numId w:val="6"/>
        </w:numPr>
        <w:suppressAutoHyphens/>
        <w:spacing w:lineRule="auto" w:line="240" w:after="0"/>
        <w:jc w:val="both"/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</w:pPr>
      <w:r w:rsidRPr="002F0388"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  <w:t xml:space="preserve">Direktor dužnika </w:t>
      </w:r>
      <w:r w:rsidR="00A773E1"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  <w:t>Franjo Dolenec, Kremenići 17/A, Kremenići,</w:t>
      </w:r>
    </w:p>
    <w:p w:rsidRDefault="0056514C" w:rsidP="0056514C" w:rsidR="0056514C" w:rsidRPr="0056514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56514C" w:rsidP="0056514C" w:rsidR="0056514C" w:rsidRPr="0056514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56514C" w:rsidP="002F61DE" w:rsidR="0056514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56514C" w:rsidP="002F61DE" w:rsidR="0056514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sectPr w:rsidSect="00006788" w:rsidR="0056514C">
      <w:headerReference w:type="default" r:id="rId11"/>
      <w:pgSz w:code="9" w:h="16838" w:w="11906"/>
      <w:pgMar w:gutter="0" w:footer="709" w:header="1134" w:left="1418" w:bottom="1276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1C21" w:rsidP="00501147" w:rsidR="00151C21">
      <w:pPr>
        <w:spacing w:lineRule="auto" w:line="240" w:after="0"/>
      </w:pPr>
      <w:r>
        <w:separator/>
      </w:r>
    </w:p>
  </w:endnote>
  <w:endnote w:id="0" w:type="continuationSeparator">
    <w:p w:rsidRDefault="00151C21" w:rsidP="00501147" w:rsidR="00151C2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Calibri Light">
    <w:altName w:val="Calibri"/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1C21" w:rsidP="00501147" w:rsidR="00151C21">
      <w:pPr>
        <w:spacing w:lineRule="auto" w:line="240" w:after="0"/>
      </w:pPr>
      <w:r>
        <w:separator/>
      </w:r>
    </w:p>
  </w:footnote>
  <w:footnote w:id="0" w:type="continuationSeparator">
    <w:p w:rsidRDefault="00151C21" w:rsidP="00501147" w:rsidR="00151C2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399" w:rsidP="00340399" w:rsidR="00340399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FE4B30">
      <w:rPr>
        <w:rFonts w:hAnsi="Times New Roman" w:ascii="Times New Roman"/>
        <w:noProof/>
        <w:sz w:val="24"/>
        <w:szCs w:val="24"/>
      </w:rPr>
      <w:t>Poslovni broj: 5 St-209/18-7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FE4B30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1">
    <w:nsid w:val="16BD741E"/>
    <w:multiLevelType w:val="hybridMultilevel"/>
    <w:tmpl w:val="E99C86A8"/>
    <w:lvl w:tplc="A298259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F070CFB"/>
    <w:multiLevelType w:val="hybridMultilevel"/>
    <w:tmpl w:val="A42E163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CD86007"/>
    <w:multiLevelType w:val="hybridMultilevel"/>
    <w:tmpl w:val="96A004BA"/>
    <w:lvl w:tplc="A9A4976C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B275544"/>
    <w:multiLevelType w:val="hybridMultilevel"/>
    <w:tmpl w:val="A42E163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943F45"/>
    <w:multiLevelType w:val="hybridMultilevel"/>
    <w:tmpl w:val="A42E163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06788"/>
    <w:rsid w:val="0004207D"/>
    <w:rsid w:val="00087C43"/>
    <w:rsid w:val="000A5ACB"/>
    <w:rsid w:val="000B20C6"/>
    <w:rsid w:val="000C46ED"/>
    <w:rsid w:val="00102896"/>
    <w:rsid w:val="00151C21"/>
    <w:rsid w:val="00194888"/>
    <w:rsid w:val="001A68CF"/>
    <w:rsid w:val="001E3C62"/>
    <w:rsid w:val="001F6DF0"/>
    <w:rsid w:val="00237FCE"/>
    <w:rsid w:val="002971D6"/>
    <w:rsid w:val="002B7F46"/>
    <w:rsid w:val="002D2FC4"/>
    <w:rsid w:val="002E3DDB"/>
    <w:rsid w:val="002E4E56"/>
    <w:rsid w:val="002F0388"/>
    <w:rsid w:val="002F61DE"/>
    <w:rsid w:val="0031450D"/>
    <w:rsid w:val="00340399"/>
    <w:rsid w:val="00341823"/>
    <w:rsid w:val="00342CFC"/>
    <w:rsid w:val="00345212"/>
    <w:rsid w:val="0034714B"/>
    <w:rsid w:val="00367E59"/>
    <w:rsid w:val="00385BF0"/>
    <w:rsid w:val="00394A8C"/>
    <w:rsid w:val="003A4477"/>
    <w:rsid w:val="003E5251"/>
    <w:rsid w:val="00450291"/>
    <w:rsid w:val="00463487"/>
    <w:rsid w:val="0049749B"/>
    <w:rsid w:val="004A0BD1"/>
    <w:rsid w:val="004A1F3E"/>
    <w:rsid w:val="004A504B"/>
    <w:rsid w:val="004B412D"/>
    <w:rsid w:val="004E1C60"/>
    <w:rsid w:val="004E3624"/>
    <w:rsid w:val="00501147"/>
    <w:rsid w:val="00526420"/>
    <w:rsid w:val="0056514C"/>
    <w:rsid w:val="005E1D89"/>
    <w:rsid w:val="005F633B"/>
    <w:rsid w:val="00612A6B"/>
    <w:rsid w:val="00685195"/>
    <w:rsid w:val="00741600"/>
    <w:rsid w:val="00757A30"/>
    <w:rsid w:val="007802E2"/>
    <w:rsid w:val="0078776D"/>
    <w:rsid w:val="00791B7F"/>
    <w:rsid w:val="00792782"/>
    <w:rsid w:val="007A409A"/>
    <w:rsid w:val="00836880"/>
    <w:rsid w:val="008659E3"/>
    <w:rsid w:val="008A6557"/>
    <w:rsid w:val="008C4EFB"/>
    <w:rsid w:val="008D05FD"/>
    <w:rsid w:val="0092437B"/>
    <w:rsid w:val="00953B3F"/>
    <w:rsid w:val="00956CA8"/>
    <w:rsid w:val="00957093"/>
    <w:rsid w:val="0096157B"/>
    <w:rsid w:val="0096563D"/>
    <w:rsid w:val="00975368"/>
    <w:rsid w:val="00990A72"/>
    <w:rsid w:val="009B5E3C"/>
    <w:rsid w:val="009E1878"/>
    <w:rsid w:val="00A31425"/>
    <w:rsid w:val="00A31587"/>
    <w:rsid w:val="00A65E60"/>
    <w:rsid w:val="00A773E1"/>
    <w:rsid w:val="00A9082D"/>
    <w:rsid w:val="00AA1295"/>
    <w:rsid w:val="00AF28D9"/>
    <w:rsid w:val="00B00B9A"/>
    <w:rsid w:val="00B079E2"/>
    <w:rsid w:val="00B43087"/>
    <w:rsid w:val="00B43741"/>
    <w:rsid w:val="00B8401A"/>
    <w:rsid w:val="00B92B86"/>
    <w:rsid w:val="00BB0E4E"/>
    <w:rsid w:val="00BB7F5B"/>
    <w:rsid w:val="00BC5568"/>
    <w:rsid w:val="00BE76E7"/>
    <w:rsid w:val="00C23011"/>
    <w:rsid w:val="00C36D4C"/>
    <w:rsid w:val="00C470B6"/>
    <w:rsid w:val="00C50709"/>
    <w:rsid w:val="00C6063C"/>
    <w:rsid w:val="00CB0DAC"/>
    <w:rsid w:val="00CE3864"/>
    <w:rsid w:val="00D228AD"/>
    <w:rsid w:val="00D43FE4"/>
    <w:rsid w:val="00D50D29"/>
    <w:rsid w:val="00D710AC"/>
    <w:rsid w:val="00D713C8"/>
    <w:rsid w:val="00DB5D1B"/>
    <w:rsid w:val="00DC66A8"/>
    <w:rsid w:val="00DC70E5"/>
    <w:rsid w:val="00E349A5"/>
    <w:rsid w:val="00EC15A5"/>
    <w:rsid w:val="00F12359"/>
    <w:rsid w:val="00F46F57"/>
    <w:rsid w:val="00F85E94"/>
    <w:rsid w:val="00FE0FF5"/>
    <w:rsid w:val="00FE4794"/>
    <w:rsid w:val="00FE4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E4B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4B3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4B30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4B3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4B3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E4B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4B3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4B30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4B3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4B3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prosinca 2018.</izvorni_sadrzaj>
    <derivirana_varijabla naziv="DomainObject.DatumDonosenjaOdluke_1">6.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209</izvorni_sadrzaj>
    <derivirana_varijabla naziv="DomainObject.Predmet.Broj_1">209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lipnja 2018.</izvorni_sadrzaj>
    <derivirana_varijabla naziv="DomainObject.Predmet.DatumOsnivanja_1">8.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St-209/2018</izvorni_sadrzaj>
    <derivirana_varijabla naziv="DomainObject.Predmet.OznakaBroj_1">St-209/2018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FIDOL društvo s ograničenom odgovornošću za gradnju</izvorni_sadrzaj>
    <derivirana_varijabla naziv="DomainObject.Predmet.ProtustrankaFormated_1">  FIDOL društvo s ograničenom odgovornošću za gradnju</derivirana_varijabla>
  </DomainObject.Predmet.ProtustrankaFormated>
  <DomainObject.Predmet.ProtustrankaFormatedOIB>
    <izvorni_sadrzaj>  FIDOL društvo s ograničenom odgovornošću za gradnju, OIB 21964427452</izvorni_sadrzaj>
    <derivirana_varijabla naziv="DomainObject.Predmet.ProtustrankaFormatedOIB_1">  FIDOL društvo s ograničenom odgovornošću za gradnju, OIB 21964427452</derivirana_varijabla>
  </DomainObject.Predmet.ProtustrankaFormatedOIB>
  <DomainObject.Predmet.ProtustrankaFormatedWithAdress>
    <izvorni_sadrzaj> FIDOL društvo s ograničenom odgovornošću za gradnju, Krbulja 3, 40320 Donja Dubrava</izvorni_sadrzaj>
    <derivirana_varijabla naziv="DomainObject.Predmet.ProtustrankaFormatedWithAdress_1"> FIDOL društvo s ograničenom odgovornošću za gradnju, Krbulja 3, 40320 Donja Dubrava</derivirana_varijabla>
  </DomainObject.Predmet.ProtustrankaFormatedWithAdress>
  <DomainObject.Predmet.ProtustrankaFormatedWithAdressOIB>
    <izvorni_sadrzaj> FIDOL društvo s ograničenom odgovornošću za gradnju, OIB 21964427452, Krbulja 3, 40320 Donja Dubrava</izvorni_sadrzaj>
    <derivirana_varijabla naziv="DomainObject.Predmet.ProtustrankaFormatedWithAdressOIB_1"> FIDOL društvo s ograničenom odgovornošću za gradnju, OIB 21964427452, Krbulja 3, 40320 Donja Dubrava</derivirana_varijabla>
  </DomainObject.Predmet.ProtustrankaFormatedWithAdressOIB>
  <DomainObject.Predmet.ProtustrankaWithAdress>
    <izvorni_sadrzaj>FIDOL društvo s ograničenom odgovornošću za gradnju Krbulja 3, 40320 Donja Dubrava</izvorni_sadrzaj>
    <derivirana_varijabla naziv="DomainObject.Predmet.ProtustrankaWithAdress_1">FIDOL društvo s ograničenom odgovornošću za gradnju Krbulja 3, 40320 Donja Dubrava</derivirana_varijabla>
  </DomainObject.Predmet.ProtustrankaWithAdress>
  <DomainObject.Predmet.ProtustrankaWithAdressOIB>
    <izvorni_sadrzaj>FIDOL društvo s ograničenom odgovornošću za gradnju, OIB 21964427452, Krbulja 3, 40320 Donja Dubrava</izvorni_sadrzaj>
    <derivirana_varijabla naziv="DomainObject.Predmet.ProtustrankaWithAdressOIB_1">FIDOL društvo s ograničenom odgovornošću za gradnju, OIB 21964427452, Krbulja 3, 40320 Donja Dubrava</derivirana_varijabla>
  </DomainObject.Predmet.ProtustrankaWithAdressOIB>
  <DomainObject.Predmet.ProtustrankaNazivFormated>
    <izvorni_sadrzaj>FIDOL društvo s ograničenom odgovornošću za gradnju</izvorni_sadrzaj>
    <derivirana_varijabla naziv="DomainObject.Predmet.ProtustrankaNazivFormated_1">FIDOL društvo s ograničenom odgovornošću za gradnju</derivirana_varijabla>
  </DomainObject.Predmet.ProtustrankaNazivFormated>
  <DomainObject.Predmet.ProtustrankaNazivFormatedOIB>
    <izvorni_sadrzaj>FIDOL društvo s ograničenom odgovornošću za gradnju, OIB 21964427452</izvorni_sadrzaj>
    <derivirana_varijabla naziv="DomainObject.Predmet.ProtustrankaNazivFormatedOIB_1">FIDOL društvo s ograničenom odgovornošću za gradnju, OIB 21964427452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151810.23</izvorni_sadrzaj>
    <derivirana_varijabla naziv="DomainObject.Predmet.TrenutnaVrijednost_1">151810.23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FIDOL društvo s ograničenom odgovornošću za gradnju</item>
    </izvorni_sadrzaj>
    <derivirana_varijabla naziv="DomainObject.Predmet.ProtuStrankaListFormated_1">
      <item>FIDOL društvo s ograničenom odgovornošću za gradnju</item>
    </derivirana_varijabla>
  </DomainObject.Predmet.ProtuStrankaListFormated>
  <DomainObject.Predmet.ProtuStrankaListFormatedOIB>
    <izvorni_sadrzaj>
      <item>FIDOL društvo s ograničenom odgovornošću za gradnju, OIB 21964427452</item>
    </izvorni_sadrzaj>
    <derivirana_varijabla naziv="DomainObject.Predmet.ProtuStrankaListFormatedOIB_1">
      <item>FIDOL društvo s ograničenom odgovornošću za gradnju, OIB 21964427452</item>
    </derivirana_varijabla>
  </DomainObject.Predmet.ProtuStrankaListFormatedOIB>
  <DomainObject.Predmet.ProtuStrankaListFormatedWithAdress>
    <izvorni_sadrzaj>
      <item>FIDOL društvo s ograničenom odgovornošću za gradnju, Krbulja 3, 40320 Donja Dubrava</item>
    </izvorni_sadrzaj>
    <derivirana_varijabla naziv="DomainObject.Predmet.ProtuStrankaListFormatedWithAdress_1">
      <item>FIDOL društvo s ograničenom odgovornošću za gradnju, Krbulja 3, 40320 Donja Dubrava</item>
    </derivirana_varijabla>
  </DomainObject.Predmet.ProtuStrankaListFormatedWithAdress>
  <DomainObject.Predmet.ProtuStrankaListFormatedWithAdressOIB>
    <izvorni_sadrzaj>
      <item>FIDOL društvo s ograničenom odgovornošću za gradnju, OIB 21964427452, Krbulja 3, 40320 Donja Dubrava</item>
    </izvorni_sadrzaj>
    <derivirana_varijabla naziv="DomainObject.Predmet.ProtuStrankaListFormatedWithAdressOIB_1">
      <item>FIDOL društvo s ograničenom odgovornošću za gradnju, OIB 21964427452, Krbulja 3, 40320 Donja Dubrava</item>
    </derivirana_varijabla>
  </DomainObject.Predmet.ProtuStrankaListFormatedWithAdressOIB>
  <DomainObject.Predmet.ProtuStrankaListNazivFormated>
    <izvorni_sadrzaj>
      <item>FIDOL društvo s ograničenom odgovornošću za gradnju</item>
    </izvorni_sadrzaj>
    <derivirana_varijabla naziv="DomainObject.Predmet.ProtuStrankaListNazivFormated_1">
      <item>FIDOL društvo s ograničenom odgovornošću za gradnju</item>
    </derivirana_varijabla>
  </DomainObject.Predmet.ProtuStrankaListNazivFormated>
  <DomainObject.Predmet.ProtuStrankaListNazivFormatedOIB>
    <izvorni_sadrzaj>
      <item>FIDOL društvo s ograničenom odgovornošću za gradnju, OIB 21964427452</item>
    </izvorni_sadrzaj>
    <derivirana_varijabla naziv="DomainObject.Predmet.ProtuStrankaListNazivFormatedOIB_1">
      <item>FIDOL društvo s ograničenom odgovornošću za gradnju, OIB 21964427452</item>
    </derivirana_varijabla>
  </DomainObject.Predmet.ProtuStrankaListNazivFormatedOIB>
  <DomainObject.Predmet.OstaliListFormated>
    <izvorni_sadrzaj>
      <item>Sudski registar</item>
      <item>Franjo Dolenec</item>
    </izvorni_sadrzaj>
    <derivirana_varijabla naziv="DomainObject.Predmet.OstaliListFormated_1">
      <item>Sudski registar</item>
      <item>Franjo Dolenec</item>
    </derivirana_varijabla>
  </DomainObject.Predmet.OstaliListFormated>
  <DomainObject.Predmet.OstaliListFormatedOIB>
    <izvorni_sadrzaj>
      <item>Sudski registar</item>
      <item>Franjo Dolenec, OIB 45431281053</item>
    </izvorni_sadrzaj>
    <derivirana_varijabla naziv="DomainObject.Predmet.OstaliListFormatedOIB_1">
      <item>Sudski registar</item>
      <item>Franjo Dolenec, OIB 45431281053</item>
    </derivirana_varijabla>
  </DomainObject.Predmet.OstaliListFormatedOIB>
  <DomainObject.Predmet.OstaliListFormatedWithAdress>
    <izvorni_sadrzaj>
      <item>Sudski registar</item>
      <item>Franjo Dolenec, Kremenići 17 A, 51511 Kremenići</item>
    </izvorni_sadrzaj>
    <derivirana_varijabla naziv="DomainObject.Predmet.OstaliListFormatedWithAdress_1">
      <item>Sudski registar</item>
      <item>Franjo Dolenec, Kremenići 17 A, 51511 Kremenići</item>
    </derivirana_varijabla>
  </DomainObject.Predmet.OstaliListFormatedWithAdress>
  <DomainObject.Predmet.OstaliListFormatedWithAdressOIB>
    <izvorni_sadrzaj>
      <item>Sudski registar</item>
      <item>Franjo Dolenec, OIB 45431281053, Kremenići 17 A, 51511 Kremenići</item>
    </izvorni_sadrzaj>
    <derivirana_varijabla naziv="DomainObject.Predmet.OstaliListFormatedWithAdressOIB_1">
      <item>Sudski registar</item>
      <item>Franjo Dolenec, OIB 45431281053, Kremenići 17 A, 51511 Kremenići</item>
    </derivirana_varijabla>
  </DomainObject.Predmet.OstaliListFormatedWithAdressOIB>
  <DomainObject.Predmet.OstaliListNazivFormated>
    <izvorni_sadrzaj>
      <item>Sudski registar</item>
      <item>Franjo Dolenec</item>
    </izvorni_sadrzaj>
    <derivirana_varijabla naziv="DomainObject.Predmet.OstaliListNazivFormated_1">
      <item>Sudski registar</item>
      <item>Franjo Dolenec</item>
    </derivirana_varijabla>
  </DomainObject.Predmet.OstaliListNazivFormated>
  <DomainObject.Predmet.OstaliListNazivFormatedOIB>
    <izvorni_sadrzaj>
      <item>Sudski registar</item>
      <item>Franjo Dolenec, OIB 45431281053</item>
    </izvorni_sadrzaj>
    <derivirana_varijabla naziv="DomainObject.Predmet.OstaliListNazivFormatedOIB_1">
      <item>Sudski registar</item>
      <item>Franjo Dolenec, OIB 45431281053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2018.</izvorni_sadrzaj>
    <derivirana_varijabla naziv="DomainObject.Datum_1">6.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FIDOL društvo s ograničenom odgovornošću za gradnju</izvorni_sadrzaj>
    <derivirana_varijabla naziv="DomainObject.Predmet.ProtustrankaIDrugi_1">FIDOL društvo s ograničenom odgovornošću za gradnju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FIDOL društvo s ograničenom odgovornošću za gradnju, OIB 21964427452, Krbulja 3, 40320 Donja Dubrava</izvorni_sadrzaj>
    <derivirana_varijabla naziv="DomainObject.Predmet.ProtustrankaIDrugiAdressOIB_1">FIDOL društvo s ograničenom odgovornošću za gradnju, OIB 21964427452, Krbulja 3, 40320 Donja Dubrava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FIDOL društvo s ograničenom odgovornošću za gradnju</item>
      <item>Sudski registar</item>
      <item>Franjo Dolenec</item>
    </izvorni_sadrzaj>
    <derivirana_varijabla naziv="DomainObject.Predmet.SudioniciListNaziv_1">
      <item>Financijska agencija</item>
      <item>FIDOL društvo s ograničenom odgovornošću za gradnju</item>
      <item>Sudski registar</item>
      <item>Franjo Dolenec</item>
    </derivirana_varijabla>
  </DomainObject.Predmet.SudioniciListNaziv>
  <DomainObject.Predmet.SudioniciListAdressOIB>
    <izvorni_sadrzaj>
      <item>Financijska agencija, OIB 85821130368, A. Cesarca 2,42000 Varaždin</item>
      <item>FIDOL društvo s ograničenom odgovornošću za gradnju, OIB 21964427452, Krbulja 3,40320 Donja Dubrava</item>
      <item>Sudski registar</item>
      <item>Franjo Dolenec, OIB 45431281053, Kremenići 17 A,51511 Kremenići</item>
    </izvorni_sadrzaj>
    <derivirana_varijabla naziv="DomainObject.Predmet.SudioniciListAdressOIB_1">
      <item>Financijska agencija, OIB 85821130368, A. Cesarca 2,42000 Varaždin</item>
      <item>FIDOL društvo s ograničenom odgovornošću za gradnju, OIB 21964427452, Krbulja 3,40320 Donja Dubrava</item>
      <item>Sudski registar</item>
      <item>Franjo Dolenec, OIB 45431281053, Kremenići 17 A,51511 Kremenići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21964427452</item>
      <item>, OIB null</item>
      <item>, OIB 45431281053</item>
    </izvorni_sadrzaj>
    <derivirana_varijabla naziv="DomainObject.Predmet.SudioniciListNazivOIB_1">
      <item>, OIB 85821130368</item>
      <item>, OIB 21964427452</item>
      <item>, OIB null</item>
      <item>, OIB 45431281053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prosinca 2018.</izvorni_sadrzaj>
    <derivirana_varijabla naziv="DomainObject.Predmet.DatumZadnjeOdrzaneSudskeRadnje_1">6. prosinca 2018.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5FBC3CE-AC69-42B2-B978-D684DC62FD8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363</properties:Words>
  <properties:Characters>1913</properties:Characters>
  <properties:Lines>71</properties:Lines>
  <properties:Paragraphs>24</properties:Paragraphs>
  <properties:TotalTime>101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2017-09-12T22:50:00Z</dcterms:created>
  <dc:creator>Mirjana Mlinarić</dc:creator>
  <cp:lastModifiedBy>Lea Rogina</cp:lastModifiedBy>
  <cp:lastPrinted>2018-12-06T11:56:00Z</cp:lastPrinted>
  <dcterms:modified xmlns:xsi="http://www.w3.org/2001/XMLSchema-instance" xsi:type="dcterms:W3CDTF">2018-12-06T11:56:00Z</dcterms:modified>
  <cp:revision>48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(ST-256-18-4 Obrazac 3. - cl.62.st.5. SP - OBUSTAVA stečajnog postupka 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