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4fef8" w14:paraId="b74fef8" w:rsidRDefault="00AD21DF" w:rsidP="00AD21DF" w:rsidR="00AD21DF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AD21DF" w:rsidP="00AD21DF" w:rsidR="00AD21DF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AD21DF" w:rsidP="00AD21DF" w:rsidR="00AD21DF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AD21DF" w:rsidP="00AD21DF" w:rsidR="00AD21DF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AD21DF" w:rsidP="00AD21DF" w:rsidR="00AD21DF">
      <w:pPr>
        <w:rPr>
          <w:rFonts w:cs="Times New Roman" w:hAnsi="Times New Roman" w:ascii="Times New Roman"/>
          <w:sz w:val="24"/>
          <w:szCs w:val="24"/>
        </w:rPr>
      </w:pPr>
    </w:p>
    <w:p w:rsidRDefault="006E7808" w:rsidP="006E7808" w:rsidR="00E6740D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  I M E   R E P U B L I K E   H R V A T S K E</w:t>
      </w:r>
    </w:p>
    <w:p w:rsidRDefault="006E7808" w:rsidP="00AD21DF" w:rsidR="00AD21DF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AD21DF" w:rsidP="00AD21DF" w:rsidR="00AD21D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AD21DF" w:rsidP="00AD21DF" w:rsidR="006E780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Varaždinu, </w:t>
      </w:r>
      <w:r w:rsidR="006E7808">
        <w:rPr>
          <w:rFonts w:cs="Times New Roman" w:hAnsi="Times New Roman" w:ascii="Times New Roman"/>
          <w:sz w:val="24"/>
          <w:szCs w:val="24"/>
        </w:rPr>
        <w:t>po sucu toga suda Kseniji Flack-Makitan, u predstečajnom postupku koji se vodi nad dužnikom MAC-MOBILE d.o.o. za trgovinu i usluge, Trnovec, Gospodarska 1, OIB</w:t>
      </w:r>
      <w:r>
        <w:rPr>
          <w:rFonts w:cs="Times New Roman" w:hAnsi="Times New Roman" w:ascii="Times New Roman"/>
          <w:sz w:val="24"/>
          <w:szCs w:val="24"/>
        </w:rPr>
        <w:t>:</w:t>
      </w:r>
      <w:r w:rsidR="006E7808">
        <w:rPr>
          <w:rFonts w:cs="Times New Roman" w:hAnsi="Times New Roman" w:ascii="Times New Roman"/>
          <w:sz w:val="24"/>
          <w:szCs w:val="24"/>
        </w:rPr>
        <w:t xml:space="preserve"> 49207706769, </w:t>
      </w:r>
      <w:r w:rsidR="002B06AE">
        <w:rPr>
          <w:rFonts w:cs="Times New Roman" w:hAnsi="Times New Roman" w:ascii="Times New Roman"/>
          <w:sz w:val="24"/>
          <w:szCs w:val="24"/>
        </w:rPr>
        <w:t xml:space="preserve">kojeg zastupa punomoćnik Goran Jujnović Lučić, odvjetnik u Odvjetničkom društvu Jujnović Lučić Marković j.t.d. iz Zagreba, </w:t>
      </w:r>
      <w:r w:rsidR="006E7808">
        <w:rPr>
          <w:rFonts w:cs="Times New Roman" w:hAnsi="Times New Roman" w:ascii="Times New Roman"/>
          <w:sz w:val="24"/>
          <w:szCs w:val="24"/>
        </w:rPr>
        <w:t>povodom žalbe vjerovnika Gordane Vidmar iz Zagreba, Medulićeva 24, OIB 76997357927, k</w:t>
      </w:r>
      <w:r w:rsidR="008359DC">
        <w:rPr>
          <w:rFonts w:cs="Times New Roman" w:hAnsi="Times New Roman" w:ascii="Times New Roman"/>
          <w:sz w:val="24"/>
          <w:szCs w:val="24"/>
        </w:rPr>
        <w:t>oju zastupa punomoćnica Ariana V</w:t>
      </w:r>
      <w:r w:rsidR="006E7808">
        <w:rPr>
          <w:rFonts w:cs="Times New Roman" w:hAnsi="Times New Roman" w:ascii="Times New Roman"/>
          <w:sz w:val="24"/>
          <w:szCs w:val="24"/>
        </w:rPr>
        <w:t>arga Filaković, odvjetnica iz Zagreba, Medulićeva 24, povodom žalbe ove vjerovnice od 23. stude</w:t>
      </w:r>
      <w:r w:rsidR="000109F1">
        <w:rPr>
          <w:rFonts w:cs="Times New Roman" w:hAnsi="Times New Roman" w:ascii="Times New Roman"/>
          <w:sz w:val="24"/>
          <w:szCs w:val="24"/>
        </w:rPr>
        <w:t xml:space="preserve">nog 2016., dana 28. veljače </w:t>
      </w:r>
      <w:r>
        <w:rPr>
          <w:rFonts w:cs="Times New Roman" w:hAnsi="Times New Roman" w:ascii="Times New Roman"/>
          <w:sz w:val="24"/>
          <w:szCs w:val="24"/>
        </w:rPr>
        <w:t>2017.</w:t>
      </w:r>
    </w:p>
    <w:p w:rsidRDefault="00AD21DF" w:rsidP="00AD21DF" w:rsidR="00AD21D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E7808" w:rsidP="00AD21DF" w:rsidR="006E780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AD21DF" w:rsidP="00AD21DF" w:rsidR="00AD21D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D21DF" w:rsidP="00AD21DF" w:rsidR="00AD21D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E7808" w:rsidP="00AD21DF" w:rsidR="00AD21D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Odbacuje se kao nedopuštena žalba vjerovnice </w:t>
      </w:r>
      <w:r w:rsidRPr="006E7808">
        <w:rPr>
          <w:rFonts w:cs="Times New Roman" w:hAnsi="Times New Roman" w:ascii="Times New Roman"/>
          <w:sz w:val="24"/>
          <w:szCs w:val="24"/>
        </w:rPr>
        <w:t>Gordane Vidmar iz Zagreba, Medulićeva 24,</w:t>
      </w:r>
      <w:r>
        <w:rPr>
          <w:rFonts w:cs="Times New Roman" w:hAnsi="Times New Roman" w:ascii="Times New Roman"/>
          <w:sz w:val="24"/>
          <w:szCs w:val="24"/>
        </w:rPr>
        <w:t xml:space="preserve"> podnesena u ovome predmetu protiv rješenja ovoga sud</w:t>
      </w:r>
      <w:r w:rsidR="008359DC">
        <w:rPr>
          <w:rFonts w:cs="Times New Roman" w:hAnsi="Times New Roman" w:ascii="Times New Roman"/>
          <w:sz w:val="24"/>
          <w:szCs w:val="24"/>
        </w:rPr>
        <w:t xml:space="preserve">a od 15. studenog 2016., </w:t>
      </w:r>
      <w:r w:rsidR="00AD21DF">
        <w:rPr>
          <w:rFonts w:cs="Times New Roman" w:hAnsi="Times New Roman" w:ascii="Times New Roman"/>
          <w:sz w:val="24"/>
          <w:szCs w:val="24"/>
        </w:rPr>
        <w:t xml:space="preserve">poslovni </w:t>
      </w:r>
      <w:r w:rsidR="008359DC">
        <w:rPr>
          <w:rFonts w:cs="Times New Roman" w:hAnsi="Times New Roman" w:ascii="Times New Roman"/>
          <w:sz w:val="24"/>
          <w:szCs w:val="24"/>
        </w:rPr>
        <w:t>broj St</w:t>
      </w:r>
      <w:r>
        <w:rPr>
          <w:rFonts w:cs="Times New Roman" w:hAnsi="Times New Roman" w:ascii="Times New Roman"/>
          <w:sz w:val="24"/>
          <w:szCs w:val="24"/>
        </w:rPr>
        <w:t>-1031/16-4.</w:t>
      </w:r>
    </w:p>
    <w:p w:rsidRDefault="002B06AE" w:rsidP="00AD21DF" w:rsidR="002B06A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E7808" w:rsidP="002B06AE" w:rsidR="00AD21DF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6E7808" w:rsidP="00AD21DF" w:rsidR="006E780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ovoga suda od 15. studenog 2016.,</w:t>
      </w:r>
      <w:r w:rsidR="00AD21DF">
        <w:rPr>
          <w:rFonts w:cs="Times New Roman" w:hAnsi="Times New Roman" w:ascii="Times New Roman"/>
          <w:sz w:val="24"/>
          <w:szCs w:val="24"/>
        </w:rPr>
        <w:t xml:space="preserve"> poslovni</w:t>
      </w:r>
      <w:r>
        <w:rPr>
          <w:rFonts w:cs="Times New Roman" w:hAnsi="Times New Roman" w:ascii="Times New Roman"/>
          <w:sz w:val="24"/>
          <w:szCs w:val="24"/>
        </w:rPr>
        <w:t xml:space="preserve"> broj St-1031/16-4 otvoren je predstečajni postupak nad dužnikom </w:t>
      </w:r>
      <w:r w:rsidRPr="006E7808">
        <w:rPr>
          <w:rFonts w:cs="Times New Roman" w:hAnsi="Times New Roman" w:ascii="Times New Roman"/>
          <w:sz w:val="24"/>
          <w:szCs w:val="24"/>
        </w:rPr>
        <w:t>MAC-MOBILE d.o.o. za trgovinu i usluge, Trnovec, Gospodarska 1,</w:t>
      </w:r>
      <w:r w:rsidR="000109F1">
        <w:rPr>
          <w:rFonts w:cs="Times New Roman" w:hAnsi="Times New Roman" w:ascii="Times New Roman"/>
          <w:sz w:val="24"/>
          <w:szCs w:val="24"/>
        </w:rPr>
        <w:t xml:space="preserve"> za povjerenika je imenovana Katarina Conar-Brod iz Varaždina, Križ</w:t>
      </w:r>
      <w:r w:rsidR="00AD21DF">
        <w:rPr>
          <w:rFonts w:cs="Times New Roman" w:hAnsi="Times New Roman" w:ascii="Times New Roman"/>
          <w:sz w:val="24"/>
          <w:szCs w:val="24"/>
        </w:rPr>
        <w:t>a</w:t>
      </w:r>
      <w:r w:rsidR="000109F1">
        <w:rPr>
          <w:rFonts w:cs="Times New Roman" w:hAnsi="Times New Roman" w:ascii="Times New Roman"/>
          <w:sz w:val="24"/>
          <w:szCs w:val="24"/>
        </w:rPr>
        <w:t xml:space="preserve">nićeva 92, pozvani su vjerovnici da u </w:t>
      </w:r>
      <w:r w:rsidR="00AD21DF">
        <w:rPr>
          <w:rFonts w:cs="Times New Roman" w:hAnsi="Times New Roman" w:ascii="Times New Roman"/>
          <w:sz w:val="24"/>
          <w:szCs w:val="24"/>
        </w:rPr>
        <w:t xml:space="preserve">roku od 15 dana od objave ovog </w:t>
      </w:r>
      <w:r w:rsidR="000109F1">
        <w:rPr>
          <w:rFonts w:cs="Times New Roman" w:hAnsi="Times New Roman" w:ascii="Times New Roman"/>
          <w:sz w:val="24"/>
          <w:szCs w:val="24"/>
        </w:rPr>
        <w:t>rješenja prijave tražbine nadležnoj jedinici Financijske agencije, pozvan je dužnik da u r</w:t>
      </w:r>
      <w:r w:rsidR="00AD21DF">
        <w:rPr>
          <w:rFonts w:cs="Times New Roman" w:hAnsi="Times New Roman" w:ascii="Times New Roman"/>
          <w:sz w:val="24"/>
          <w:szCs w:val="24"/>
        </w:rPr>
        <w:t xml:space="preserve">oku od 8 dana od objave tablice </w:t>
      </w:r>
      <w:r w:rsidR="000109F1">
        <w:rPr>
          <w:rFonts w:cs="Times New Roman" w:hAnsi="Times New Roman" w:ascii="Times New Roman"/>
          <w:sz w:val="24"/>
          <w:szCs w:val="24"/>
        </w:rPr>
        <w:t>prijavljenih tražbina dostavi Financijskoj agenciji pisano očitovanje o svakoj prijavljenoj tražbini, uz obveznu naznaku iznosa za koji se tražbina osporava i razloga osporavanja, vjerovnici dužnika su pozvani da u roku od 8 dana od objave očitovanja o prijavljenim tražbinama dužnika i povjerenika ospore prijavljene tražbine koje smatraju nepostojećim, uz obveznu naznaku iznosa za koji se tražbina osporava i razloga osporavanja i zakazano je ročište radi ispitivanja tražbina za 8. prosinca 2016.</w:t>
      </w:r>
    </w:p>
    <w:p w:rsidRDefault="000109F1" w:rsidP="00AD21DF" w:rsidR="000109F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Navedeno ročište 8. prosinca 2016. sud je odgodio rješenjem od </w:t>
      </w:r>
      <w:r w:rsidR="00793B43">
        <w:rPr>
          <w:rFonts w:cs="Times New Roman" w:hAnsi="Times New Roman" w:ascii="Times New Roman"/>
          <w:sz w:val="24"/>
          <w:szCs w:val="24"/>
        </w:rPr>
        <w:t xml:space="preserve">29. studenog 2016. zbog toga što u vrijeme kada je isto zakazano još neće </w:t>
      </w:r>
      <w:r w:rsidR="007B7E1E">
        <w:rPr>
          <w:rFonts w:cs="Times New Roman" w:hAnsi="Times New Roman" w:ascii="Times New Roman"/>
          <w:sz w:val="24"/>
          <w:szCs w:val="24"/>
        </w:rPr>
        <w:t>proteći svi zakonom propisani r</w:t>
      </w:r>
      <w:r w:rsidR="00793B43">
        <w:rPr>
          <w:rFonts w:cs="Times New Roman" w:hAnsi="Times New Roman" w:ascii="Times New Roman"/>
          <w:sz w:val="24"/>
          <w:szCs w:val="24"/>
        </w:rPr>
        <w:t>okovi vezano na provođenje radnji</w:t>
      </w:r>
      <w:r w:rsidR="00AD21DF">
        <w:rPr>
          <w:rFonts w:cs="Times New Roman" w:hAnsi="Times New Roman" w:ascii="Times New Roman"/>
          <w:sz w:val="24"/>
          <w:szCs w:val="24"/>
        </w:rPr>
        <w:t>,</w:t>
      </w:r>
      <w:r w:rsidR="00793B43">
        <w:rPr>
          <w:rFonts w:cs="Times New Roman" w:hAnsi="Times New Roman" w:ascii="Times New Roman"/>
          <w:sz w:val="24"/>
          <w:szCs w:val="24"/>
        </w:rPr>
        <w:t xml:space="preserve"> koje su neopho</w:t>
      </w:r>
      <w:r w:rsidR="007B7E1E">
        <w:rPr>
          <w:rFonts w:cs="Times New Roman" w:hAnsi="Times New Roman" w:ascii="Times New Roman"/>
          <w:sz w:val="24"/>
          <w:szCs w:val="24"/>
        </w:rPr>
        <w:t>dne za ispitivanje tražbina vje</w:t>
      </w:r>
      <w:r w:rsidR="00793B43">
        <w:rPr>
          <w:rFonts w:cs="Times New Roman" w:hAnsi="Times New Roman" w:ascii="Times New Roman"/>
          <w:sz w:val="24"/>
          <w:szCs w:val="24"/>
        </w:rPr>
        <w:t>rovnika i novo ročište zakazano je za 23. siječnja 2017.</w:t>
      </w:r>
    </w:p>
    <w:p w:rsidRDefault="00793B43" w:rsidP="00AD21DF" w:rsidR="00793B4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Na ročištu održanom 23. siječnja 2017. punomoćnica vjerovnice </w:t>
      </w:r>
      <w:r w:rsidRPr="00793B43">
        <w:rPr>
          <w:rFonts w:cs="Times New Roman" w:hAnsi="Times New Roman" w:ascii="Times New Roman"/>
          <w:sz w:val="24"/>
          <w:szCs w:val="24"/>
        </w:rPr>
        <w:t>Gordane Vidmar</w:t>
      </w:r>
      <w:r>
        <w:rPr>
          <w:rFonts w:cs="Times New Roman" w:hAnsi="Times New Roman" w:ascii="Times New Roman"/>
          <w:sz w:val="24"/>
          <w:szCs w:val="24"/>
        </w:rPr>
        <w:t xml:space="preserve"> iz Zagreba je izjavila uz ostalo i to da traži da se njen prijedlog od 24. studenog 2016. smatra žalbom o</w:t>
      </w:r>
      <w:r w:rsidR="00AD21DF">
        <w:rPr>
          <w:rFonts w:cs="Times New Roman" w:hAnsi="Times New Roman" w:ascii="Times New Roman"/>
          <w:sz w:val="24"/>
          <w:szCs w:val="24"/>
        </w:rPr>
        <w:t>vog vjerovnika (list 323 spisa)</w:t>
      </w:r>
      <w:r>
        <w:rPr>
          <w:rFonts w:cs="Times New Roman" w:hAnsi="Times New Roman" w:ascii="Times New Roman"/>
          <w:sz w:val="24"/>
          <w:szCs w:val="24"/>
        </w:rPr>
        <w:t xml:space="preserve"> jer to iz navoda tog podneska i proizlazi, da se osporava zakonitost i pravilnost rješenja o otvaranju postupka predstečajne nagodbe, iako smatra da sud nije do sada u postupku, bez ovakvog očitovanja to mogao smatrati žalbom.</w:t>
      </w:r>
    </w:p>
    <w:p w:rsidRDefault="00793B43" w:rsidP="00AD21DF" w:rsidR="00793B4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svezi pravovremenosti ove žalbe sud je utvrdio da je rješenje ovoga suda od </w:t>
      </w:r>
      <w:r w:rsidRPr="00793B43">
        <w:rPr>
          <w:rFonts w:cs="Times New Roman" w:hAnsi="Times New Roman" w:ascii="Times New Roman"/>
          <w:sz w:val="24"/>
          <w:szCs w:val="24"/>
        </w:rPr>
        <w:t>15. studenog 2016.,</w:t>
      </w:r>
      <w:r w:rsidR="00AD21DF">
        <w:rPr>
          <w:rFonts w:cs="Times New Roman" w:hAnsi="Times New Roman" w:ascii="Times New Roman"/>
          <w:sz w:val="24"/>
          <w:szCs w:val="24"/>
        </w:rPr>
        <w:t xml:space="preserve"> poslovni</w:t>
      </w:r>
      <w:r w:rsidRPr="00793B43">
        <w:rPr>
          <w:rFonts w:cs="Times New Roman" w:hAnsi="Times New Roman" w:ascii="Times New Roman"/>
          <w:sz w:val="24"/>
          <w:szCs w:val="24"/>
        </w:rPr>
        <w:t xml:space="preserve"> broj St-1031/16-4</w:t>
      </w:r>
      <w:r>
        <w:rPr>
          <w:rFonts w:cs="Times New Roman" w:hAnsi="Times New Roman" w:ascii="Times New Roman"/>
          <w:sz w:val="24"/>
          <w:szCs w:val="24"/>
        </w:rPr>
        <w:t xml:space="preserve"> objavljeno na mrežnoj stranici e-Oglasna ploča sudova 15. studenog 2016., s time da čl.</w:t>
      </w:r>
      <w:r w:rsidR="00AD21D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12. st.</w:t>
      </w:r>
      <w:r w:rsidR="00AD21D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1. Stečajnog zakona (Narodne novine broj 71/15</w:t>
      </w:r>
      <w:r w:rsidR="007B7E1E">
        <w:rPr>
          <w:rFonts w:cs="Times New Roman" w:hAnsi="Times New Roman" w:ascii="Times New Roman"/>
          <w:sz w:val="24"/>
          <w:szCs w:val="24"/>
        </w:rPr>
        <w:t>, dalje SZ</w:t>
      </w:r>
      <w:r>
        <w:rPr>
          <w:rFonts w:cs="Times New Roman" w:hAnsi="Times New Roman" w:ascii="Times New Roman"/>
          <w:sz w:val="24"/>
          <w:szCs w:val="24"/>
        </w:rPr>
        <w:t xml:space="preserve">) propisuje da sudska pismena dostavljaju se objavom pismena na mrežnoj stranici e-Oglasna ploča sudova, ako ovim zakonom nije drukčije određeno, a dostava se smatra obavljenom istekom osmoga dana od dana objave pismena na mrežnoj stranici e-Oglasna ploča sudova. </w:t>
      </w:r>
    </w:p>
    <w:p w:rsidRDefault="007B7E1E" w:rsidP="00AD21DF" w:rsidR="007B7E1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ovom slučaju dostava se smatrala obavljenom u skladu sa navedenom odredbom SZ 22. studenog 2016., a rok za žalbu počeo je teći 23. studenog 2016., pa kako je vjerovnica Gordana Vidmar ovaj podnesak, za kojeg se na ročištu 23. siječnja 2017. izjasnila da se radi o žalbi</w:t>
      </w:r>
      <w:r w:rsidR="00AD21DF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podnijela sudu 23. studenog 2016. žalba ove vjerovnice je pravovremeno podnesena.</w:t>
      </w:r>
    </w:p>
    <w:p w:rsidRDefault="007B7E1E" w:rsidP="00AD21DF" w:rsidR="007B7E1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Glede dopuštenosti podnesene žalbe vjerovnice Gordane Vidmar valja navesti da čl.</w:t>
      </w:r>
      <w:r w:rsidR="00AD21DF">
        <w:rPr>
          <w:rFonts w:cs="Times New Roman" w:hAnsi="Times New Roman" w:ascii="Times New Roman"/>
          <w:sz w:val="24"/>
          <w:szCs w:val="24"/>
        </w:rPr>
        <w:t xml:space="preserve"> </w:t>
      </w:r>
      <w:r w:rsidR="008C4466">
        <w:rPr>
          <w:rFonts w:cs="Times New Roman" w:hAnsi="Times New Roman" w:ascii="Times New Roman"/>
          <w:sz w:val="24"/>
          <w:szCs w:val="24"/>
        </w:rPr>
        <w:t>33.</w:t>
      </w:r>
      <w:r w:rsidR="00AD21DF">
        <w:rPr>
          <w:rFonts w:cs="Times New Roman" w:hAnsi="Times New Roman" w:ascii="Times New Roman"/>
          <w:sz w:val="24"/>
          <w:szCs w:val="24"/>
        </w:rPr>
        <w:t xml:space="preserve"> </w:t>
      </w:r>
      <w:r w:rsidR="008C4466">
        <w:rPr>
          <w:rFonts w:cs="Times New Roman" w:hAnsi="Times New Roman" w:ascii="Times New Roman"/>
          <w:sz w:val="24"/>
          <w:szCs w:val="24"/>
        </w:rPr>
        <w:t>st.</w:t>
      </w:r>
      <w:r w:rsidR="00AD21DF">
        <w:rPr>
          <w:rFonts w:cs="Times New Roman" w:hAnsi="Times New Roman" w:ascii="Times New Roman"/>
          <w:sz w:val="24"/>
          <w:szCs w:val="24"/>
        </w:rPr>
        <w:t xml:space="preserve"> </w:t>
      </w:r>
      <w:r w:rsidR="008C4466">
        <w:rPr>
          <w:rFonts w:cs="Times New Roman" w:hAnsi="Times New Roman" w:ascii="Times New Roman"/>
          <w:sz w:val="24"/>
          <w:szCs w:val="24"/>
        </w:rPr>
        <w:t>4. SZ propisuje da protiv rješenja o otvaranju predstečajnoga postupka pravo na žalbu ima osoba ovlaštena za zastupanje dužnika po zakonu i dužnik pojedinac.</w:t>
      </w:r>
    </w:p>
    <w:p w:rsidRDefault="008C4466" w:rsidP="00AD21DF" w:rsidR="008C446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Vjerovnica Gordana Vidmar nije osoba ovlaštena za zastupanje dužnika po zakonu, što je sud utvrdio uvidom u izvadak iz sudskog registra za dužnika, jer je direktor dužnika Boris Smrečki iz Zagreba.</w:t>
      </w:r>
    </w:p>
    <w:p w:rsidRDefault="008C4466" w:rsidP="00AD21DF" w:rsidR="00AD21DF" w:rsidRPr="00AD21D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Kako, dakle, vjerovnica Gordana Vidmar nije ovlaštena osoba kojoj zakon daje pravo na podnošenje žalbe protiv rješenja o otvaranju predstečajnoga postupka, njenu je žalbu valjalo odbaciti kao nedopuštenu u skladu s čl.</w:t>
      </w:r>
      <w:r w:rsidR="00AD21D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33.</w:t>
      </w:r>
      <w:r w:rsidR="00AD21D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st.</w:t>
      </w:r>
      <w:r w:rsidR="00AD21D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4. SZ, a u svezi čl.</w:t>
      </w:r>
      <w:r w:rsidR="00AD21DF">
        <w:rPr>
          <w:rFonts w:cs="Times New Roman" w:hAnsi="Times New Roman" w:ascii="Times New Roman"/>
          <w:sz w:val="24"/>
          <w:szCs w:val="24"/>
        </w:rPr>
        <w:t xml:space="preserve"> </w:t>
      </w:r>
      <w:r w:rsidR="002E3499">
        <w:rPr>
          <w:rFonts w:cs="Times New Roman" w:hAnsi="Times New Roman" w:ascii="Times New Roman"/>
          <w:sz w:val="24"/>
          <w:szCs w:val="24"/>
        </w:rPr>
        <w:t>35</w:t>
      </w:r>
      <w:r w:rsidR="00AD21DF">
        <w:rPr>
          <w:rFonts w:cs="Times New Roman" w:hAnsi="Times New Roman" w:ascii="Times New Roman"/>
          <w:sz w:val="24"/>
          <w:szCs w:val="24"/>
        </w:rPr>
        <w:t>8. Zakona o parničnom postupku</w:t>
      </w:r>
      <w:r w:rsidR="00AD21DF" w:rsidRPr="00AD21DF">
        <w:rPr>
          <w:rFonts w:cs="Times New Roman" w:hAnsi="Times New Roman" w:ascii="Times New Roman"/>
          <w:sz w:val="24"/>
          <w:szCs w:val="24"/>
        </w:rPr>
        <w:t xml:space="preserve"> (Narodne novine broj 53/91, 91/92, 112/99, 88/01, 117/03, 88/05, 2/07, 84/08 i 57/11, 148/11 i 25/13, dalje ZPP)</w:t>
      </w:r>
      <w:r w:rsidR="00AD21DF">
        <w:rPr>
          <w:rFonts w:cs="Times New Roman" w:hAnsi="Times New Roman" w:ascii="Times New Roman"/>
          <w:sz w:val="24"/>
          <w:szCs w:val="24"/>
        </w:rPr>
        <w:t>.</w:t>
      </w:r>
    </w:p>
    <w:p w:rsidRDefault="00AD21DF" w:rsidP="00AD21DF" w:rsidR="00AD21DF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28. veljače 2017.</w:t>
      </w:r>
    </w:p>
    <w:p w:rsidRDefault="00AD21DF" w:rsidP="00AD21DF" w:rsidR="00AD21DF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SUDAC</w:t>
      </w:r>
    </w:p>
    <w:p w:rsidRDefault="00366FEA" w:rsidP="00366FEA" w:rsidR="00366FEA" w:rsidRPr="00D5461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D21DF" w:rsidP="00AD21DF" w:rsidR="00AD21DF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Ksenija Flack-Makitan</w:t>
      </w:r>
      <w:r w:rsidR="00366FEA">
        <w:rPr>
          <w:rFonts w:cs="Times New Roman" w:hAnsi="Times New Roman" w:ascii="Times New Roman"/>
          <w:sz w:val="24"/>
          <w:szCs w:val="24"/>
        </w:rPr>
        <w:t>, v.r.</w:t>
      </w:r>
    </w:p>
    <w:p w:rsidRDefault="00AD21DF" w:rsidP="00AD21DF" w:rsidR="00AD21D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AD21DF" w:rsidP="00AD21DF" w:rsidR="00AD21D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AD21DF" w:rsidP="00AD21DF" w:rsidR="00AD21D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D21DF" w:rsidP="00AD21DF" w:rsidR="00AD21D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AD21DF" w:rsidP="00366FEA" w:rsidR="00AD21DF" w:rsidRPr="00366FE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sectPr w:rsidSect="00AD21DF" w:rsidR="00AD21DF" w:rsidRPr="00366FEA"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64E6" w:rsidP="00AD21DF" w:rsidR="00BD64E6">
      <w:pPr>
        <w:spacing w:lineRule="auto" w:line="240" w:after="0"/>
      </w:pPr>
      <w:r>
        <w:separator/>
      </w:r>
    </w:p>
  </w:endnote>
  <w:endnote w:id="0" w:type="continuationSeparator">
    <w:p w:rsidRDefault="00BD64E6" w:rsidP="00AD21DF" w:rsidR="00BD64E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64E6" w:rsidP="00AD21DF" w:rsidR="00BD64E6">
      <w:pPr>
        <w:spacing w:lineRule="auto" w:line="240" w:after="0"/>
      </w:pPr>
      <w:r>
        <w:separator/>
      </w:r>
    </w:p>
  </w:footnote>
  <w:footnote w:id="0" w:type="continuationSeparator">
    <w:p w:rsidRDefault="00BD64E6" w:rsidP="00AD21DF" w:rsidR="00BD64E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20535888"/>
      <w:docPartObj>
        <w:docPartGallery w:val="Page Numbers (Top of Page)"/>
        <w:docPartUnique/>
      </w:docPartObj>
    </w:sdtPr>
    <w:sdtEndPr/>
    <w:sdtContent>
      <w:p w:rsidRDefault="00AD21DF" w:rsidR="00AD21DF" w:rsidRPr="00AD21D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AD21D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D21D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D21D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66FE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AD21DF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AD21DF" w:rsidR="00AD21D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AD21DF"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AD21DF">
          <w:rPr>
            <w:rFonts w:cs="Times New Roman" w:hAnsi="Times New Roman" w:ascii="Times New Roman"/>
            <w:sz w:val="24"/>
            <w:szCs w:val="24"/>
          </w:rPr>
          <w:t>Poslovni broj: 5 St-1031/16-21</w:t>
        </w:r>
      </w:p>
      <w:p w:rsidRDefault="00366FEA" w:rsidR="00AD21DF">
        <w:pPr>
          <w:pStyle w:val="Zaglavlje"/>
          <w:jc w:val="center"/>
        </w:pPr>
      </w:p>
    </w:sdtContent>
  </w:sdt>
  <w:p w:rsidRDefault="00AD21DF" w:rsidR="00AD21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21DF" w:rsidR="00AD21DF" w:rsidRPr="00AD21DF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Pr="00AD21DF">
      <w:rPr>
        <w:rFonts w:cs="Times New Roman" w:hAnsi="Times New Roman" w:ascii="Times New Roman"/>
        <w:sz w:val="24"/>
        <w:szCs w:val="24"/>
      </w:rPr>
      <w:tab/>
      <w:t>Poslovni broj: 5 St-1031/16-21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E62E1D"/>
    <w:multiLevelType w:val="hybridMultilevel"/>
    <w:tmpl w:val="C142A6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7808"/>
    <w:rsid w:val="000109F1"/>
    <w:rsid w:val="002B06AE"/>
    <w:rsid w:val="002E3499"/>
    <w:rsid w:val="00366FEA"/>
    <w:rsid w:val="006E7808"/>
    <w:rsid w:val="00793B43"/>
    <w:rsid w:val="007B7E1E"/>
    <w:rsid w:val="008359DC"/>
    <w:rsid w:val="008C4466"/>
    <w:rsid w:val="00AD21DF"/>
    <w:rsid w:val="00BD64E6"/>
    <w:rsid w:val="00D91EB3"/>
    <w:rsid w:val="00E6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D21D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D21DF"/>
  </w:style>
  <w:style w:styleId="Podnoje" w:type="paragraph">
    <w:name w:val="footer"/>
    <w:basedOn w:val="Normal"/>
    <w:link w:val="PodnojeChar"/>
    <w:uiPriority w:val="99"/>
    <w:unhideWhenUsed/>
    <w:rsid w:val="00AD21D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21DF"/>
  </w:style>
  <w:style w:styleId="Tekstbalonia" w:type="paragraph">
    <w:name w:val="Balloon Text"/>
    <w:basedOn w:val="Normal"/>
    <w:link w:val="TekstbaloniaChar"/>
    <w:uiPriority w:val="99"/>
    <w:semiHidden/>
    <w:unhideWhenUsed/>
    <w:rsid w:val="00AD21D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1D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D21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6F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6FE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6FEA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6FE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6FE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D21D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D21DF"/>
  </w:style>
  <w:style w:styleId="Podnoje" w:type="paragraph">
    <w:name w:val="footer"/>
    <w:basedOn w:val="Normal"/>
    <w:link w:val="PodnojeChar"/>
    <w:uiPriority w:val="99"/>
    <w:unhideWhenUsed/>
    <w:rsid w:val="00AD21D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D21DF"/>
  </w:style>
  <w:style w:styleId="Tekstbalonia" w:type="paragraph">
    <w:name w:val="Balloon Text"/>
    <w:basedOn w:val="Normal"/>
    <w:link w:val="TekstbaloniaChar"/>
    <w:uiPriority w:val="99"/>
    <w:semiHidden/>
    <w:unhideWhenUsed/>
    <w:rsid w:val="00AD21D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1D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D21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6F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6FE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6FEA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6FE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6FE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St-1031/2016-21</izvorni_sadrzaj>
    <derivirana_varijabla naziv="DomainObject.Oznaka_1">St-1031/2016-21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2016.</izvorni_sadrzaj>
    <derivirana_varijabla naziv="DomainObject.Predmet.DatumOsnivanja_1">26.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St-1031/2016</izvorni_sadrzaj>
    <derivirana_varijabla naziv="DomainObject.Predmet.OznakaBroj_1">St-1031/2016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MAC - MOBILE d.o.o. za trgovinu i usluge</izvorni_sadrzaj>
    <derivirana_varijabla naziv="DomainObject.Predmet.StrankaFormated_1">  MAC - MOBILE d.o.o. za trgovinu i usluge</derivirana_varijabla>
  </DomainObject.Predmet.StrankaFormated>
  <DomainObject.Predmet.StrankaFormatedOIB>
    <izvorni_sadrzaj>  MAC - MOBILE d.o.o. za trgovinu i usluge, OIB 49207706769</izvorni_sadrzaj>
    <derivirana_varijabla naziv="DomainObject.Predmet.StrankaFormatedOIB_1">  MAC - MOBILE d.o.o. za trgovinu i usluge, OIB 49207706769</derivirana_varijabla>
  </DomainObject.Predmet.StrankaFormatedOIB>
  <DomainObject.Predmet.StrankaFormatedWithAdress>
    <izvorni_sadrzaj> MAC - MOBILE d.o.o. za trgovinu i usluge, Zagrebačka avenija 96, 10000 Zagreb</izvorni_sadrzaj>
    <derivirana_varijabla naziv="DomainObject.Predmet.StrankaFormatedWithAdress_1"> MAC - MOBILE d.o.o. za trgovinu i usluge, Zagrebačka avenija 96, 10000 Zagreb</derivirana_varijabla>
  </DomainObject.Predmet.StrankaFormatedWithAdress>
  <DomainObject.Predmet.StrankaFormatedWithAdressOIB>
    <izvorni_sadrzaj> MAC - MOBILE d.o.o. za trgovinu i usluge, OIB 49207706769, Zagrebačka avenija 96, 10000 Zagreb</izvorni_sadrzaj>
    <derivirana_varijabla naziv="DomainObject.Predmet.StrankaFormatedWithAdressOIB_1"> MAC - MOBILE d.o.o. za trgovinu i usluge, OIB 49207706769, Zagrebačka avenija 96, 10000 Zagreb</derivirana_varijabla>
  </DomainObject.Predmet.StrankaFormatedWithAdressOIB>
  <DomainObject.Predmet.StrankaWithAdress>
    <izvorni_sadrzaj>MAC - MOBILE d.o.o. za trgovinu i usluge Zagrebačka avenija 96,10000 Zagreb</izvorni_sadrzaj>
    <derivirana_varijabla naziv="DomainObject.Predmet.StrankaWithAdress_1">MAC - MOBILE d.o.o. za trgovinu i usluge Zagrebačka avenija 96,10000 Zagreb</derivirana_varijabla>
  </DomainObject.Predmet.StrankaWithAdress>
  <DomainObject.Predmet.StrankaWithAdressOIB>
    <izvorni_sadrzaj>MAC - MOBILE d.o.o. za trgovinu i usluge, OIB 49207706769, Zagrebačka avenija 96,10000 Zagreb</izvorni_sadrzaj>
    <derivirana_varijabla naziv="DomainObject.Predmet.StrankaWithAdressOIB_1">MAC - MOBILE d.o.o. za trgovinu i usluge, OIB 49207706769, Zagrebačka avenija 96,10000 Zagreb</derivirana_varijabla>
  </DomainObject.Predmet.StrankaWithAdressOIB>
  <DomainObject.Predmet.StrankaNazivFormated>
    <izvorni_sadrzaj>MAC - MOBILE d.o.o. za trgovinu i usluge</izvorni_sadrzaj>
    <derivirana_varijabla naziv="DomainObject.Predmet.StrankaNazivFormated_1">MAC - MOBILE d.o.o. za trgovinu i usluge</derivirana_varijabla>
  </DomainObject.Predmet.StrankaNazivFormated>
  <DomainObject.Predmet.StrankaNazivFormatedOIB>
    <izvorni_sadrzaj>MAC - MOBILE d.o.o. za trgovinu i usluge, OIB 49207706769</izvorni_sadrzaj>
    <derivirana_varijabla naziv="DomainObject.Predmet.StrankaNazivFormatedOIB_1">MAC - MOBILE d.o.o. za trgovinu i usluge, OIB 49207706769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1045813.66</izvorni_sadrzaj>
    <derivirana_varijabla naziv="DomainObject.Predmet.TrenutnaVrijednost_1">1045813.66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MAC - MOBILE d.o.o. za trgovinu i usluge</item>
    </izvorni_sadrzaj>
    <derivirana_varijabla naziv="DomainObject.Predmet.StrankaListFormated_1">
      <item>MAC - MOBILE d.o.o. za trgovinu i usluge</item>
    </derivirana_varijabla>
  </DomainObject.Predmet.StrankaListFormated>
  <DomainObject.Predmet.StrankaListFormatedOIB>
    <izvorni_sadrzaj>
      <item>MAC - MOBILE d.o.o. za trgovinu i usluge, OIB 49207706769</item>
    </izvorni_sadrzaj>
    <derivirana_varijabla naziv="DomainObject.Predmet.StrankaListFormatedOIB_1">
      <item>MAC - MOBILE d.o.o. za trgovinu i usluge, OIB 49207706769</item>
    </derivirana_varijabla>
  </DomainObject.Predmet.StrankaListFormatedOIB>
  <DomainObject.Predmet.StrankaListFormatedWithAdress>
    <izvorni_sadrzaj>
      <item>MAC - MOBILE d.o.o. za trgovinu i usluge, Zagrebačka avenija 96, 10000 Zagreb</item>
    </izvorni_sadrzaj>
    <derivirana_varijabla naziv="DomainObject.Predmet.StrankaListFormatedWithAdress_1">
      <item>MAC - MOBILE d.o.o. za trgovinu i usluge, Zagrebačka avenija 96, 10000 Zagreb</item>
    </derivirana_varijabla>
  </DomainObject.Predmet.StrankaListFormatedWithAdress>
  <DomainObject.Predmet.StrankaListFormatedWithAdressOIB>
    <izvorni_sadrzaj>
      <item>MAC - MOBILE d.o.o. za trgovinu i usluge, OIB 49207706769, Zagrebačka avenija 96, 10000 Zagreb</item>
    </izvorni_sadrzaj>
    <derivirana_varijabla naziv="DomainObject.Predmet.StrankaListFormatedWithAdressOIB_1">
      <item>MAC - MOBILE d.o.o. za trgovinu i usluge, OIB 49207706769, Zagrebačka avenija 96, 10000 Zagreb</item>
    </derivirana_varijabla>
  </DomainObject.Predmet.StrankaListFormatedWithAdressOIB>
  <DomainObject.Predmet.StrankaListNazivFormated>
    <izvorni_sadrzaj>
      <item>MAC - MOBILE d.o.o. za trgovinu i usluge</item>
    </izvorni_sadrzaj>
    <derivirana_varijabla naziv="DomainObject.Predmet.StrankaListNazivFormated_1">
      <item>MAC - MOBILE d.o.o. za trgovinu i usluge</item>
    </derivirana_varijabla>
  </DomainObject.Predmet.StrankaListNazivFormated>
  <DomainObject.Predmet.StrankaListNazivFormatedOIB>
    <izvorni_sadrzaj>
      <item>MAC - MOBILE d.o.o. za trgovinu i usluge, OIB 49207706769</item>
    </izvorni_sadrzaj>
    <derivirana_varijabla naziv="DomainObject.Predmet.StrankaListNazivFormatedOIB_1">
      <item>MAC - MOBILE d.o.o. za trgovinu i usluge, OIB 49207706769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</item>
      <item>Sudski registar</item>
      <item>Gordana Vidmar,odvjetnica</item>
      <item>Ariana Varga Filaković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</izvorni_sadrzaj>
    <derivirana_varijabla naziv="DomainObject.Predmet.OstaliListFormated_1">
      <item>e-Oglasna</item>
      <item>Sudski registar</item>
      <item>Gordana Vidmar,odvjetnica</item>
      <item>Ariana Varga Filaković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</derivirana_varijabla>
  </DomainObject.Predmet.OstaliListFormated>
  <DomainObject.Predmet.OstaliListFormatedOIB>
    <izvorni_sadrzaj>
      <item>e-Oglasna</item>
      <item>Sudski registar</item>
      <item>Gordana Vidmar,odvjetnica, OIB 76997357927</item>
      <item>Ariana Varga Filaković</item>
      <item>Davorin Ivančić, OIB 69936328926</item>
      <item>HRVATSKE ŠUME društvo s ograničenom odgovornošću, OIB 69693144506</item>
      <item>Odvjetničko društvo KLIŠANIN &amp; PARTNERI društvo s ograničenom odgovornošću, OIB 06259076695</item>
      <item>Financijska agencija, OIB 85821130368</item>
      <item>JUJNOVIĆ LUČIĆ MARKOVIĆ Odvjetničko društvo javno trgovačko društvo, OIB 46736017727</item>
    </izvorni_sadrzaj>
    <derivirana_varijabla naziv="DomainObject.Predmet.OstaliListFormatedOIB_1">
      <item>e-Oglasna</item>
      <item>Sudski registar</item>
      <item>Gordana Vidmar,odvjetnica, OIB 76997357927</item>
      <item>Ariana Varga Filaković</item>
      <item>Davorin Ivančić, OIB 69936328926</item>
      <item>HRVATSKE ŠUME društvo s ograničenom odgovornošću, OIB 69693144506</item>
      <item>Odvjetničko društvo KLIŠANIN &amp; PARTNERI društvo s ograničenom odgovornošću, OIB 06259076695</item>
      <item>Financijska agencija, OIB 85821130368</item>
      <item>JUJNOVIĆ LUČIĆ MARKOVIĆ Odvjetničko društvo javno trgovačko društvo, OIB 46736017727</item>
    </derivirana_varijabla>
  </DomainObject.Predmet.OstaliListFormatedOIB>
  <DomainObject.Predmet.OstaliListFormatedWithAdress>
    <izvorni_sadrzaj>
      <item>e-Oglasna</item>
      <item>Sudski registar</item>
      <item>Gordana Vidmar,odvjetnica, Kustošijanska 87, 10000 Zagreb</item>
      <item>Ariana Varga Filaković, Medulićeva 24, 10000 Zagreb</item>
      <item>Davorin Ivančić, Trnsko 45a, 10000 Zagreb</item>
      <item>HRVATSKE ŠUME društvo s ograničenom odgovornošću, Ul.Ljudevita Farkaša Vukotinovića 2, 10000 Zagreb</item>
      <item>Odvjetničko društvo KLIŠANIN &amp; PARTNERI društvo s ograničenom odgovornošću, Zelinska 2/I, 10000 Zagreb</item>
      <item>Financijska agencija, Ulica grada Vukovara 70, 10000 Zagreb</item>
      <item>JUJNOVIĆ LUČIĆ MARKOVIĆ Odvjetničko društvo javno trgovačko društvo, Strojarska cesta 20, 10000 Zagreb</item>
    </izvorni_sadrzaj>
    <derivirana_varijabla naziv="DomainObject.Predmet.OstaliListFormatedWithAdress_1">
      <item>e-Oglasna</item>
      <item>Sudski registar</item>
      <item>Gordana Vidmar,odvjetnica, Kustošijanska 87, 10000 Zagreb</item>
      <item>Ariana Varga Filaković, Medulićeva 24, 10000 Zagreb</item>
      <item>Davorin Ivančić, Trnsko 45a, 10000 Zagreb</item>
      <item>HRVATSKE ŠUME društvo s ograničenom odgovornošću, Ul.Ljudevita Farkaša Vukotinovića 2, 10000 Zagreb</item>
      <item>Odvjetničko društvo KLIŠANIN &amp; PARTNERI društvo s ograničenom odgovornošću, Zelinska 2/I, 10000 Zagreb</item>
      <item>Financijska agencija, Ulica grada Vukovara 70, 10000 Zagreb</item>
      <item>JUJNOVIĆ LUČIĆ MARKOVIĆ Odvjetničko društvo javno trgovačko društvo, Strojarska cesta 20, 10000 Zagreb</item>
    </derivirana_varijabla>
  </DomainObject.Predmet.OstaliListFormatedWithAdress>
  <DomainObject.Predmet.OstaliListFormatedWithAdressOIB>
    <izvorni_sadrzaj>
      <item>e-Oglasna</item>
      <item>Sudski registar</item>
      <item>Gordana Vidmar,odvjetnica, OIB 76997357927, Kustošijanska 87, 10000 Zagreb</item>
      <item>Ariana Varga Filaković, Medulićeva 24, 10000 Zagreb</item>
      <item>Davorin Ivančić, OIB 69936328926, Trnsko 45a, 10000 Zagreb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Financijska agencija, OIB 85821130368, Ulica grada Vukovara 70, 10000 Zagreb</item>
      <item>JUJNOVIĆ LUČIĆ MARKOVIĆ Odvjetničko društvo javno trgovačko društvo, OIB 46736017727, Strojarska cesta 20, 10000 Zagreb</item>
    </izvorni_sadrzaj>
    <derivirana_varijabla naziv="DomainObject.Predmet.OstaliListFormatedWithAdressOIB_1">
      <item>e-Oglasna</item>
      <item>Sudski registar</item>
      <item>Gordana Vidmar,odvjetnica, OIB 76997357927, Kustošijanska 87, 10000 Zagreb</item>
      <item>Ariana Varga Filaković, Medulićeva 24, 10000 Zagreb</item>
      <item>Davorin Ivančić, OIB 69936328926, Trnsko 45a, 10000 Zagreb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Financijska agencija, OIB 85821130368, Ulica grada Vukovara 70, 10000 Zagreb</item>
      <item>JUJNOVIĆ LUČIĆ MARKOVIĆ Odvjetničko društvo javno trgovačko društvo, OIB 46736017727, Strojarska cesta 20, 10000 Zagreb</item>
    </derivirana_varijabla>
  </DomainObject.Predmet.OstaliListFormatedWithAdressOIB>
  <DomainObject.Predmet.OstaliListNazivFormated>
    <izvorni_sadrzaj>
      <item>e-Oglasna</item>
      <item>Sudski registar</item>
      <item>Gordana Vidmar,odvjetnica</item>
      <item>Ariana Varga Filaković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</izvorni_sadrzaj>
    <derivirana_varijabla naziv="DomainObject.Predmet.OstaliListNazivFormated_1">
      <item>e-Oglasna</item>
      <item>Sudski registar</item>
      <item>Gordana Vidmar,odvjetnica</item>
      <item>Ariana Varga Filaković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</derivirana_varijabla>
  </DomainObject.Predmet.OstaliListNazivFormated>
  <DomainObject.Predmet.OstaliListNazivFormatedOIB>
    <izvorni_sadrzaj>
      <item>e-Oglasna</item>
      <item>Sudski registar</item>
      <item>Gordana Vidmar,odvjetnica, OIB 76997357927</item>
      <item>Ariana Varga Filaković</item>
      <item>Davorin Ivančić, OIB 69936328926</item>
      <item>HRVATSKE ŠUME društvo s ograničenom odgovornošću, OIB 69693144506</item>
      <item>Odvjetničko društvo KLIŠANIN &amp; PARTNERI društvo s ograničenom odgovornošću, OIB 06259076695</item>
      <item>Financijska agencija, OIB 85821130368</item>
      <item>JUJNOVIĆ LUČIĆ MARKOVIĆ Odvjetničko društvo javno trgovačko društvo, OIB 46736017727</item>
    </izvorni_sadrzaj>
    <derivirana_varijabla naziv="DomainObject.Predmet.OstaliListNazivFormatedOIB_1">
      <item>e-Oglasna</item>
      <item>Sudski registar</item>
      <item>Gordana Vidmar,odvjetnica, OIB 76997357927</item>
      <item>Ariana Varga Filaković</item>
      <item>Davorin Ivančić, OIB 69936328926</item>
      <item>HRVATSKE ŠUME društvo s ograničenom odgovornošću, OIB 69693144506</item>
      <item>Odvjetničko društvo KLIŠANIN &amp; PARTNERI društvo s ograničenom odgovornošću, OIB 06259076695</item>
      <item>Financijska agencija, OIB 85821130368</item>
      <item>JUJNOVIĆ LUČIĆ MARKOVIĆ Odvjetničko društvo javno trgovačko društvo,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>St-1031/2016-21</izvorni_sadrzaj>
    <derivirana_varijabla naziv="DomainObject.PoslovniBrojDokumenta_1">St-1031/2016-21</derivirana_varijabla>
  </DomainObject.PoslovniBrojDokumenta>
  <DomainObject.Predmet.StrankaIDrugi>
    <izvorni_sadrzaj>MAC - MOBILE d.o.o. za trgovinu i usluge</izvorni_sadrzaj>
    <derivirana_varijabla naziv="DomainObject.Predmet.StrankaIDrugi_1">MAC - MOBILE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MAC - MOBILE d.o.o. za trgovinu i usluge, OIB 49207706769, Zagrebačka avenija 96, 10000 Zagreb</izvorni_sadrzaj>
    <derivirana_varijabla naziv="DomainObject.Predmet.StrankaIDrugiAdressOIB_1">MAC - MOBILE d.o.o. za trgovinu i usluge, OIB 49207706769, Zagrebačka avenija 96,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MAC - MOBILE d.o.o. za trgovinu i usluge</item>
      <item>e-Oglasna</item>
      <item>Sudski registar</item>
      <item>Gordana Vidmar,odvjetnica</item>
      <item>Ariana Varga Filaković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</izvorni_sadrzaj>
    <derivirana_varijabla naziv="DomainObject.Predmet.SudioniciListNaziv_1">
      <item>MAC - MOBILE d.o.o. za trgovinu i usluge</item>
      <item>e-Oglasna</item>
      <item>Sudski registar</item>
      <item>Gordana Vidmar,odvjetnica</item>
      <item>Ariana Varga Filaković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</derivirana_varijabla>
  </DomainObject.Predmet.SudioniciListNaziv>
  <DomainObject.Predmet.SudioniciListAdressOIB>
    <izvorni_sadrzaj>
      <item>MAC - MOBILE d.o.o. za trgovinu i usluge, OIB 49207706769, Zagrebačka avenija 96,10000 Zagreb</item>
      <item>e-Oglasna</item>
      <item>Sudski registar</item>
      <item>Gordana Vidmar,odvjetnica, OIB 76997357927, Kustošijanska 87,10000 Zagreb</item>
      <item>Ariana Varga Filaković, Medulićeva 24,10000 Zagreb</item>
      <item>Davorin Ivančić, OIB 69936328926, Trnsko 45a,10000 Zagreb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Financijska agencija, OIB 85821130368, Ulica grada Vukovara 70,10000 Zagreb</item>
      <item>JUJNOVIĆ LUČIĆ MARKOVIĆ Odvjetničko društvo javno trgovačko društvo, OIB 46736017727, Strojarska cesta 20,10000 Zagreb</item>
    </izvorni_sadrzaj>
    <derivirana_varijabla naziv="DomainObject.Predmet.SudioniciListAdressOIB_1">
      <item>MAC - MOBILE d.o.o. za trgovinu i usluge, OIB 49207706769, Zagrebačka avenija 96,10000 Zagreb</item>
      <item>e-Oglasna</item>
      <item>Sudski registar</item>
      <item>Gordana Vidmar,odvjetnica, OIB 76997357927, Kustošijanska 87,10000 Zagreb</item>
      <item>Ariana Varga Filaković, Medulićeva 24,10000 Zagreb</item>
      <item>Davorin Ivančić, OIB 69936328926, Trnsko 45a,10000 Zagreb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Financijska agencija, OIB 85821130368, Ulica grada Vukovara 70,10000 Zagreb</item>
      <item>JUJNOVIĆ LUČIĆ MARKOVIĆ Odvjetničko društvo javno trgovačko društvo, OIB 46736017727,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49207706769</item>
      <item>, OIB null</item>
      <item>, OIB null</item>
      <item>, OIB 76997357927</item>
      <item>, OIB null</item>
      <item>, OIB 69936328926</item>
      <item>, OIB 69693144506</item>
      <item>, OIB 06259076695</item>
      <item>, OIB 85821130368</item>
      <item>, OIB 46736017727</item>
    </izvorni_sadrzaj>
    <derivirana_varijabla naziv="DomainObject.Predmet.SudioniciListNazivOIB_1">
      <item>, OIB 49207706769</item>
      <item>, OIB null</item>
      <item>, OIB null</item>
      <item>, OIB 76997357927</item>
      <item>, OIB null</item>
      <item>, OIB 69936328926</item>
      <item>, OIB 69693144506</item>
      <item>, OIB 06259076695</item>
      <item>, OIB 85821130368</item>
      <item>, OIB 46736017727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794</properties:Words>
  <properties:Characters>4226</properties:Characters>
  <properties:Lines>81</properties:Lines>
  <properties:Paragraphs>24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2017-03-01T12:47:00Z</dcterms:created>
  <dc:creator>Ksenija Flack Makitan</dc:creator>
  <cp:lastModifiedBy>Lea Rogina</cp:lastModifiedBy>
  <cp:lastPrinted>2017-03-01T14:24:00Z</cp:lastPrinted>
  <dcterms:modified xmlns:xsi="http://www.w3.org/2001/XMLSchema-instance" xsi:type="dcterms:W3CDTF">2017-03-02T07:48:00Z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St-1031/2016-21 / Odluka - Rješenje - odbačena žalba kao nedopuštena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