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8e4e" w14:paraId="e8e8e4e" w:rsidRDefault="00AE649C" w:rsidP="00FA5B5E" w:rsidR="00AE649C" w:rsidRPr="00B76F3C">
      <w:pPr>
        <w:pStyle w:val="Naslov3"/>
        <w15:collapsed w:val="false"/>
      </w:pPr>
    </w:p>
    <w:p w:rsidRDefault="000C4A99" w:rsidP="000C4A9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C4A99" w:rsidP="000C4A99" w:rsidR="000C4A99">
      <w:pPr>
        <w:pStyle w:val="Bezproreda"/>
        <w:jc w:val="right"/>
        <w:rPr>
          <w:b/>
        </w:rPr>
      </w:pPr>
      <w:r>
        <w:rPr>
          <w:b/>
        </w:rPr>
        <w:t>3 St-1017/2016-5</w:t>
      </w:r>
    </w:p>
    <w:p w:rsidRDefault="000C4A99" w:rsidP="000C4A99" w:rsidR="000C4A99">
      <w:pPr>
        <w:pStyle w:val="Bezproreda"/>
        <w:jc w:val="right"/>
        <w:rPr>
          <w:b/>
        </w:rPr>
      </w:pPr>
    </w:p>
    <w:p w:rsidRDefault="000C4A99" w:rsidP="000C4A99" w:rsidR="000C4A99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0C4A99" w:rsidP="000C4A99" w:rsidR="000C4A99">
      <w:pPr>
        <w:pStyle w:val="Bezproreda"/>
        <w:jc w:val="center"/>
      </w:pPr>
    </w:p>
    <w:p w:rsidRDefault="000C4A99" w:rsidP="000C4A99" w:rsidR="000C4A99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VIKTOR d.o.o. u stečaju sa sjedištem u Orahovici, Pave Vukelića Paje 8, OIB 35704803657, povodom prijedloga stečajne upraviteljice za određivanje nagrade i naknade troškova, dana 27. rujna 2016. godine </w:t>
      </w:r>
    </w:p>
    <w:p w:rsidRDefault="000C4A99" w:rsidP="000C4A99" w:rsidR="000C4A99">
      <w:pPr>
        <w:pStyle w:val="Bezproreda"/>
        <w:jc w:val="both"/>
      </w:pPr>
    </w:p>
    <w:p w:rsidRDefault="000C4A99" w:rsidP="000C4A99" w:rsidR="000C4A99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0C4A99" w:rsidP="000C4A99" w:rsidR="000C4A99">
      <w:pPr>
        <w:pStyle w:val="Bezproreda"/>
        <w:jc w:val="center"/>
        <w:rPr>
          <w:b/>
        </w:rPr>
      </w:pPr>
    </w:p>
    <w:p w:rsidRDefault="000C4A99" w:rsidP="000C4A99" w:rsidR="000C4A99">
      <w:pPr>
        <w:pStyle w:val="Bezproreda"/>
        <w:jc w:val="both"/>
      </w:pPr>
      <w:r>
        <w:tab/>
        <w:t>I. Stečajnoj upraviteljici Miri Ilinčić iz Orahovice, Pave Vukelića Paje 8, OIB 54240422937 određuje se nagrada u bruto iznosu od 29.172,47 kn.</w:t>
      </w:r>
    </w:p>
    <w:p w:rsidRDefault="000C4A99" w:rsidP="000C4A99" w:rsidR="000C4A99">
      <w:pPr>
        <w:pStyle w:val="Bezproreda"/>
      </w:pPr>
    </w:p>
    <w:p w:rsidRDefault="000C4A99" w:rsidP="000C4A99" w:rsidR="000C4A99">
      <w:pPr>
        <w:pStyle w:val="Bezproreda"/>
        <w:jc w:val="both"/>
      </w:pPr>
      <w:r>
        <w:tab/>
        <w:t xml:space="preserve">II. Stečajnoj upraviteljici Miri Ilinčić iz Orahovice, Pave Vukelića Paje 8, OIB 54240422937 određuje se naknada troškova u bruto iznosu 6.933,33 kn. </w:t>
      </w:r>
    </w:p>
    <w:p w:rsidRDefault="000C4A99" w:rsidP="000C4A99" w:rsidR="000C4A99">
      <w:pPr>
        <w:pStyle w:val="Bezproreda"/>
        <w:jc w:val="both"/>
      </w:pPr>
    </w:p>
    <w:p w:rsidRDefault="000C4A99" w:rsidP="000C4A99" w:rsidR="000C4A99">
      <w:pPr>
        <w:pStyle w:val="Bezproreda"/>
        <w:jc w:val="center"/>
        <w:rPr>
          <w:b/>
        </w:rPr>
      </w:pPr>
      <w:r>
        <w:rPr>
          <w:b/>
        </w:rPr>
        <w:t xml:space="preserve">Obrazloženje </w:t>
      </w:r>
    </w:p>
    <w:p w:rsidRDefault="000C4A99" w:rsidP="000C4A99" w:rsidR="000C4A99">
      <w:pPr>
        <w:pStyle w:val="Bezproreda"/>
        <w:jc w:val="center"/>
        <w:rPr>
          <w:b/>
        </w:rPr>
      </w:pPr>
    </w:p>
    <w:p w:rsidRDefault="000C4A99" w:rsidP="000C4A99" w:rsidR="000C4A99">
      <w:pPr>
        <w:pStyle w:val="Bezproreda"/>
        <w:jc w:val="both"/>
      </w:pPr>
      <w:r>
        <w:tab/>
        <w:t>U izvješću od 23. rujna 2016. godine stečajna upraviteljica navela je da je u razdoblju od zaključenja stečajnog postupka pa do dana pisanja izvješća unovčeno ukupno 209.770,56 kn. Predložila je da joj se odredi nagrada u bruto iznosu od 29.172,47 kn te naknada troškova u bruto iznosu 6.933,33 kn.</w:t>
      </w:r>
    </w:p>
    <w:p w:rsidRDefault="000C4A99" w:rsidP="000C4A99" w:rsidR="000C4A99">
      <w:pPr>
        <w:pStyle w:val="Bezproreda"/>
        <w:jc w:val="both"/>
      </w:pPr>
      <w:r>
        <w:tab/>
        <w:t xml:space="preserve">U skladu s Uredbom o kriterijima i načinu obračuna i plaćanja nagrade stečajnim upraviteljima ("Narodne novine" br. 105/15) temeljem čl. 7. Uredbe, imajući u vidu da je unovčeno 209.770,56 kn, stečajnoj upraviteljici određena je nagrada u iznosu od 29.172,47 kn. </w:t>
      </w:r>
    </w:p>
    <w:p w:rsidRDefault="000C4A99" w:rsidP="000C4A99" w:rsidR="000C4A99">
      <w:pPr>
        <w:pStyle w:val="Bezproreda"/>
        <w:jc w:val="both"/>
      </w:pPr>
      <w:r>
        <w:tab/>
        <w:t xml:space="preserve">Stečajna upraviteljica dostavila je obrazloženi obračun troškova koji se odnosi na trošak putovanja stečajne upraviteljice na relaciji Orahovica-Bjelovar-Orahovica (10 x 250 km x 2,00 kn x 2), te na troškove telefona u iznosu 200,00 kn, što ukupno iznosi 5.200,00 kn bruto. Na navedeni iznos obračunat je porez u iznosu 1.733,33 kn te je bruto iznos troškova 6.933,33 kn. </w:t>
      </w:r>
    </w:p>
    <w:p w:rsidRDefault="000C4A99" w:rsidP="000C4A99" w:rsidR="000C4A99">
      <w:pPr>
        <w:pStyle w:val="Bezproreda"/>
        <w:jc w:val="both"/>
      </w:pPr>
      <w:r>
        <w:tab/>
        <w:t xml:space="preserve">Obračun troškova stečajne upraviteljice je osnovan, obrazložen i dokumentiran. </w:t>
      </w:r>
    </w:p>
    <w:p w:rsidRDefault="000C4A99" w:rsidP="000C4A99" w:rsidR="000C4A99">
      <w:pPr>
        <w:pStyle w:val="Bezproreda"/>
        <w:ind w:firstLine="708"/>
        <w:jc w:val="both"/>
      </w:pPr>
      <w:r>
        <w:t xml:space="preserve">Stoga je stečajnoj upraviteljici temeljem čl. 94. st. 1., 2. i 3. Stečajnog zakona ("Narodne novine" br. 71/15) određena nagrada i naknada stvarnih troškova te je riješeno kao u izreci. </w:t>
      </w:r>
    </w:p>
    <w:p w:rsidRDefault="000C4A99" w:rsidP="000C4A99" w:rsidR="000C4A99">
      <w:pPr>
        <w:pStyle w:val="Bezproreda"/>
        <w:jc w:val="both"/>
      </w:pPr>
    </w:p>
    <w:p w:rsidRDefault="000C4A99" w:rsidP="000C4A99" w:rsidR="000C4A99">
      <w:pPr>
        <w:pStyle w:val="Bezproreda"/>
        <w:jc w:val="center"/>
      </w:pPr>
      <w:r>
        <w:t>U Bjelovaru, 27. rujna 2016. godine</w:t>
      </w:r>
    </w:p>
    <w:p w:rsidRDefault="000C4A99" w:rsidP="000C4A99" w:rsidR="000C4A99">
      <w:pPr>
        <w:pStyle w:val="Bezproreda"/>
        <w:jc w:val="center"/>
      </w:pPr>
    </w:p>
    <w:p w:rsidRDefault="000C4A99" w:rsidP="000C4A99" w:rsidR="000C4A99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STEČAJNI SUDAC</w:t>
      </w:r>
    </w:p>
    <w:p w:rsidRDefault="000C4A99" w:rsidP="000C4A99" w:rsidR="000C4A99">
      <w:pPr>
        <w:pStyle w:val="Bezproreda"/>
        <w:jc w:val="both"/>
      </w:pPr>
      <w:r>
        <w:rPr>
          <w:b/>
        </w:rPr>
        <w:t xml:space="preserve">                            </w:t>
      </w:r>
      <w:r>
        <w:t xml:space="preserve">                                                                           SANJANA ZORINC</w:t>
      </w:r>
    </w:p>
    <w:p w:rsidRDefault="000C4A99" w:rsidP="000C4A99" w:rsidR="000C4A99">
      <w:pPr>
        <w:jc w:val="both"/>
      </w:pPr>
      <w:r>
        <w:rPr>
          <w:b/>
        </w:rPr>
        <w:t>POUKA O PRAVNOM LIJEKU:</w:t>
      </w:r>
      <w:r>
        <w:t xml:space="preserve"> Protiv ovoga rješenja stečajni upravitelj i svaki stečajni vjerovnik može podnijeti žalbu u roku 8 dana od dostave rješenja. Dostava se smatra </w:t>
      </w:r>
    </w:p>
    <w:p w:rsidRDefault="000C4A99" w:rsidP="000C4A99" w:rsidR="000C4A99">
      <w:pPr>
        <w:jc w:val="center"/>
      </w:pPr>
      <w:r>
        <w:lastRenderedPageBreak/>
        <w:t>-2-</w:t>
      </w:r>
    </w:p>
    <w:p w:rsidRDefault="000C4A99" w:rsidP="000C4A99" w:rsidR="000C4A99">
      <w:pPr>
        <w:jc w:val="center"/>
      </w:pPr>
    </w:p>
    <w:p w:rsidRDefault="000C4A99" w:rsidP="000C4A99" w:rsidR="000C4A99">
      <w:pPr>
        <w:jc w:val="right"/>
        <w:rPr>
          <w:b/>
        </w:rPr>
      </w:pPr>
      <w:r>
        <w:rPr>
          <w:b/>
        </w:rPr>
        <w:t>3 St-1017/2016-5</w:t>
      </w:r>
    </w:p>
    <w:p w:rsidRDefault="000C4A99" w:rsidP="000C4A99" w:rsidR="000C4A99">
      <w:pPr>
        <w:jc w:val="right"/>
      </w:pPr>
    </w:p>
    <w:p w:rsidRDefault="000C4A99" w:rsidP="000C4A99" w:rsidR="000C4A99">
      <w:pPr>
        <w:jc w:val="right"/>
      </w:pPr>
    </w:p>
    <w:p w:rsidRDefault="000C4A99" w:rsidP="000C4A99" w:rsidR="000C4A99">
      <w:pPr>
        <w:jc w:val="both"/>
      </w:pPr>
      <w:r>
        <w:t xml:space="preserve">obavljenom istekom osmog dana od dana objave rješenja na mrežnoj stranici e-Oglasna ploča sudova. Žalba se podnosi Visokom trgovačkom sudu Republike Hrvatske  putem ovoga suda, u četiri primjerka. </w:t>
      </w:r>
      <w:bookmarkStart w:name="_GoBack" w:id="0"/>
      <w:bookmarkEnd w:id="0"/>
    </w:p>
    <w:p w:rsidRDefault="000C4A99" w:rsidP="000C4A99" w:rsidR="000C4A99">
      <w:pPr>
        <w:jc w:val="both"/>
      </w:pPr>
      <w:r>
        <w:t>Rj.</w:t>
      </w:r>
    </w:p>
    <w:p w:rsidRDefault="000C4A99" w:rsidP="000C4A99" w:rsidR="000C4A99">
      <w:pPr>
        <w:jc w:val="both"/>
      </w:pPr>
      <w:r>
        <w:t>Dna: stečajnoj upraviteljici putem e-oglasne ploče</w:t>
      </w:r>
    </w:p>
    <w:p w:rsidRDefault="000C4A99" w:rsidP="000C4A99" w:rsidR="000C4A99">
      <w:pPr>
        <w:jc w:val="both"/>
      </w:pPr>
      <w:r>
        <w:t xml:space="preserve">         e- oglasna ploča</w:t>
      </w:r>
    </w:p>
    <w:p w:rsidRDefault="000C4A99" w:rsidP="000C4A99" w:rsidR="000C4A99">
      <w:pPr>
        <w:jc w:val="both"/>
      </w:pPr>
      <w:r>
        <w:t>Bj. 27.9.2016.</w:t>
      </w:r>
    </w:p>
    <w:p w:rsidRDefault="000C4A99" w:rsidP="000C4A99" w:rsidR="000C4A99">
      <w:pPr>
        <w:pStyle w:val="Bezproreda"/>
        <w:jc w:val="both"/>
      </w:pPr>
    </w:p>
    <w:p w:rsidRDefault="00CB0EA4" w:rsidP="000C4A9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A99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320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St-1017/2016-5</izvorni_sadrzaj>
    <derivirana_varijabla naziv="DomainObject.Oznaka_1">St-1017/2016-5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St-27/05 radi naknadne 
diobe</izvorni_sadrzaj>
    <derivirana_varijabla naziv="DomainObject.Predmet.Opis_1">nastavak postupka St-27/05 radi naknadne 
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VIKTOR društvo s ograničenom odgovornošću za trgovinu na veliko i malo - ˝u stečaju˝</izvorni_sadrzaj>
    <derivirana_varijabla naziv="DomainObject.Predmet.StrankaFormated_1">  Stečajna masa iza VIKTOR društvo s ograničenom odgovornošću za trgovinu na veliko i malo - ˝u stečaju˝</derivirana_varijabla>
  </DomainObject.Predmet.StrankaFormated>
  <DomainObject.Predmet.StrankaFormatedOIB>
    <izvorni_sadrzaj>  Stečajna masa iza VIKTOR društvo s ograničenom odgovornošću za trgovinu na veliko i malo - ˝u stečaju˝, OIB 35704803657</izvorni_sadrzaj>
    <derivirana_varijabla naziv="DomainObject.Predmet.StrankaFormatedOIB_1">  Stečajna masa iza VIKTOR društvo s ograničenom odgovornošću za trgovinu na veliko i malo - ˝u stečaju˝, OIB 35704803657</derivirana_varijabla>
  </DomainObject.Predmet.StrankaFormatedOIB>
  <DomainObject.Predmet.StrankaFormatedWithAdress>
    <izvorni_sadrzaj> Stečajna masa iza VIKTOR društvo s ograničenom odgovornošću za trgovinu na veliko i malo - ˝u stečaju˝, Pave Vukelića Paje 8, 33515 Orahovica</izvorni_sadrzaj>
    <derivirana_varijabla naziv="DomainObject.Predmet.StrankaFormatedWithAdress_1"> Stečajna masa iza VIKTOR društvo s ograničenom odgovornošću za trgovinu na veliko i malo - ˝u stečaju˝, Pave Vukelića Paje 8, 33515 Orahovica</derivirana_varijabla>
  </DomainObject.Predmet.StrankaFormatedWithAdress>
  <DomainObject.Predmet.StrankaFormatedWithAdressOIB>
    <izvorni_sadrzaj> Stečajna masa iza VIKTOR društvo s ograničenom odgovornošću za trgovinu na veliko i malo - ˝u stečaju˝, OIB 35704803657, Pave Vukelića Paje 8, 33515 Orahovica</izvorni_sadrzaj>
    <derivirana_varijabla naziv="DomainObject.Predmet.StrankaFormatedWithAdressOIB_1"> Stečajna masa iza VIKTOR društvo s ograničenom odgovornošću za trgovinu na veliko i malo - ˝u stečaju˝, OIB 35704803657, Pave Vukelića Paje 8, 33515 Orahovica</derivirana_varijabla>
  </DomainObject.Predmet.StrankaFormatedWithAdressOIB>
  <DomainObject.Predmet.StrankaWithAdress>
    <izvorni_sadrzaj>Stečajna masa iza VIKTOR društvo s ograničenom odgovornošću za trgovinu na veliko i malo - ˝u stečaju˝ Pave Vukelića Paje 8,33515 Orahovica</izvorni_sadrzaj>
    <derivirana_varijabla naziv="DomainObject.Predmet.StrankaWithAdress_1">Stečajna masa iza VIKTOR društvo s ograničenom odgovornošću za trgovinu na veliko i malo - ˝u stečaju˝ Pave Vukelića Paje 8,33515 Orahovica</derivirana_varijabla>
  </DomainObject.Predmet.StrankaWithAdress>
  <DomainObject.Predmet.StrankaWithAdressOIB>
    <izvorni_sadrzaj>Stečajna masa iza VIKTOR društvo s ograničenom odgovornošću za trgovinu na veliko i malo - ˝u stečaju˝, OIB 35704803657, Pave Vukelića Paje 8,33515 Orahovica</izvorni_sadrzaj>
    <derivirana_varijabla naziv="DomainObject.Predmet.StrankaWithAdressOIB_1">Stečajna masa iza VIKTOR društvo s ograničenom odgovornošću za trgovinu na veliko i malo - ˝u stečaju˝, OIB 35704803657, Pave Vukelića Paje 8,33515 Orahovica</derivirana_varijabla>
  </DomainObject.Predmet.StrankaWithAdressOIB>
  <DomainObject.Predmet.StrankaNazivFormated>
    <izvorni_sadrzaj>Stečajna masa iza VIKTOR društvo s ograničenom odgovornošću za trgovinu na veliko i malo - ˝u stečaju˝</izvorni_sadrzaj>
    <derivirana_varijabla naziv="DomainObject.Predmet.StrankaNazivFormated_1">Stečajna masa iza VIKTOR društvo s ograničenom odgovornošću za trgovinu na veliko i malo - ˝u stečaju˝</derivirana_varijabla>
  </DomainObject.Predmet.StrankaNazivFormated>
  <DomainObject.Predmet.StrankaNazivFormatedOIB>
    <izvorni_sadrzaj>Stečajna masa iza VIKTOR društvo s ograničenom odgovornošću za trgovinu na veliko i malo - ˝u stečaju˝, OIB 35704803657</izvorni_sadrzaj>
    <derivirana_varijabla naziv="DomainObject.Predmet.StrankaNazivFormatedOIB_1">Stečajna masa iza VIKTOR društvo s ograničenom odgovornošću za trgovinu na veliko i malo - ˝u stečaju˝, OIB 35704803657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VIKTOR društvo s ograničenom odgovornošću za trgovinu na veliko i malo - ˝u stečaju˝</item>
    </izvorni_sadrzaj>
    <derivirana_varijabla naziv="DomainObject.Predmet.StrankaListFormated_1">
      <item>Stečajna masa iza VIKTOR društvo s ograničenom odgovornošću za trgovinu na veliko i malo - ˝u stečaju˝</item>
    </derivirana_varijabla>
  </DomainObject.Predmet.StrankaListFormated>
  <DomainObject.Predmet.StrankaListFormatedOIB>
    <izvorni_sadrzaj>
      <item>Stečajna masa iza VIKTOR društvo s ograničenom odgovornošću za trgovinu na veliko i malo - ˝u stečaju˝, OIB 35704803657</item>
    </izvorni_sadrzaj>
    <derivirana_varijabla naziv="DomainObject.Predmet.StrankaListFormatedOIB_1">
      <item>Stečajna masa iza VIKTOR društvo s ograničenom odgovornošću za trgovinu na veliko i malo - ˝u stečaju˝, OIB 35704803657</item>
    </derivirana_varijabla>
  </DomainObject.Predmet.StrankaListFormatedOIB>
  <DomainObject.Predmet.StrankaListFormatedWithAdress>
    <izvorni_sadrzaj>
      <item>Stečajna masa iza VIKTOR društvo s ograničenom odgovornošću za trgovinu na veliko i malo - ˝u stečaju˝, Pave Vukelića Paje 8, 33515 Orahovica</item>
    </izvorni_sadrzaj>
    <derivirana_varijabla naziv="DomainObject.Predmet.StrankaListFormatedWithAdress_1">
      <item>Stečajna masa iza VIKTOR društvo s ograničenom odgovornošću za trgovinu na veliko i malo - ˝u stečaju˝, Pave Vukelića Paje 8, 33515 Orahovica</item>
    </derivirana_varijabla>
  </DomainObject.Predmet.StrankaListFormatedWithAdress>
  <DomainObject.Predmet.StrankaListFormatedWithAdressOIB>
    <izvorni_sadrzaj>
      <item>Stečajna masa iza VIKTOR društvo s ograničenom odgovornošću za trgovinu na veliko i malo - ˝u stečaju˝, OIB 35704803657, Pave Vukelića Paje 8, 33515 Orahovica</item>
    </izvorni_sadrzaj>
    <derivirana_varijabla naziv="DomainObject.Predmet.StrankaListFormatedWithAdressOIB_1">
      <item>Stečajna masa iza VIKTOR društvo s ograničenom odgovornošću za trgovinu na veliko i malo - ˝u stečaju˝, OIB 35704803657, Pave Vukelića Paje 8, 33515 Orahovica</item>
    </derivirana_varijabla>
  </DomainObject.Predmet.StrankaListFormatedWithAdressOIB>
  <DomainObject.Predmet.StrankaListNazivFormated>
    <izvorni_sadrzaj>
      <item>Stečajna masa iza VIKTOR društvo s ograničenom odgovornošću za trgovinu na veliko i malo - ˝u stečaju˝</item>
    </izvorni_sadrzaj>
    <derivirana_varijabla naziv="DomainObject.Predmet.StrankaListNazivFormated_1">
      <item>Stečajna masa iza VIKTOR društvo s ograničenom odgovornošću za trgovinu na veliko i malo - ˝u stečaju˝</item>
    </derivirana_varijabla>
  </DomainObject.Predmet.StrankaListNazivFormated>
  <DomainObject.Predmet.StrankaListNazivFormatedOIB>
    <izvorni_sadrzaj>
      <item>Stečajna masa iza VIKTOR društvo s ograničenom odgovornošću za trgovinu na veliko i malo - ˝u stečaju˝, OIB 35704803657</item>
    </izvorni_sadrzaj>
    <derivirana_varijabla naziv="DomainObject.Predmet.StrankaListNazivFormatedOIB_1">
      <item>Stečajna masa iza VIKTOR društvo s ograničenom odgovornošću za trgovinu na veliko i malo - ˝u stečaju˝, OIB 35704803657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St-1017/2016-5</izvorni_sadrzaj>
    <derivirana_varijabla naziv="DomainObject.PoslovniBrojDokumenta_1">St-1017/2016-5</derivirana_varijabla>
  </DomainObject.PoslovniBrojDokumenta>
  <DomainObject.Predmet.StrankaIDrugi>
    <izvorni_sadrzaj>Stečajna masa iza VIKTOR društvo s ograničenom odgovornošću za trgovinu na veliko i malo - ˝u stečaju˝</izvorni_sadrzaj>
    <derivirana_varijabla naziv="DomainObject.Predmet.StrankaIDrugi_1">Stečajna masa iza VIKTOR društvo s ograničenom odgovornošću za trgovinu na veliko i malo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VIKTOR društvo s ograničenom odgovornošću za trgovinu na veliko i malo - ˝u stečaju˝, OIB 35704803657, Pave Vukelića Paje 8, 33515 Orahovica</izvorni_sadrzaj>
    <derivirana_varijabla naziv="DomainObject.Predmet.StrankaIDrugiAdressOIB_1">Stečajna masa iza VIKTOR društvo s ograničenom odgovornošću za trgovinu na veliko i malo - ˝u stečaju˝, OIB 35704803657, Pave Vukelića Paje 8,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VIKTOR društvo s ograničenom odgovornošću za trgovinu na veliko i malo - ˝u stečaju˝</item>
    </izvorni_sadrzaj>
    <derivirana_varijabla naziv="DomainObject.Predmet.SudioniciListNaziv_1">
      <item>Stečajna masa iza VIKTOR društvo s ograničenom odgovornošću za trgovinu na veliko i malo - ˝u stečaju˝</item>
    </derivirana_varijabla>
  </DomainObject.Predmet.SudioniciListNaziv>
  <DomainObject.Predmet.SudioniciListAdressOIB>
    <izvorni_sadrzaj>
      <item>Stečajna masa iza VIKTOR društvo s ograničenom odgovornošću za trgovinu na veliko i malo - ˝u stečaju˝, OIB 35704803657, Pave Vukelića Paje 8,33515 Orahovica</item>
    </izvorni_sadrzaj>
    <derivirana_varijabla naziv="DomainObject.Predmet.SudioniciListAdressOIB_1">
      <item>Stečajna masa iza VIKTOR društvo s ograničenom odgovornošću za trgovinu na veliko i malo - ˝u stečaju˝, OIB 35704803657, Pave Vukelića Paje 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466FB-F05C-4423-B336-8C82E310D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2058</properties:Characters>
  <properties:Lines>62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2016-09-27T11:40:00Z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