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cdad" w14:paraId="fb3cdad" w:rsidRDefault="009A3951" w:rsidP="000B76BE" w:rsidR="000B76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7F8" w:rsidP="000B76BE" w:rsidR="002D47F8" w:rsidRPr="00323158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E66D99">
        <w:t xml:space="preserve"> </w:t>
      </w:r>
      <w:r w:rsidR="000A24DF">
        <w:t xml:space="preserve"> </w:t>
      </w:r>
      <w:r w:rsidR="008E6ED6" w:rsidRPr="00E66D99">
        <w:rPr>
          <w:b/>
        </w:rPr>
        <w:t xml:space="preserve">Broj: </w:t>
      </w:r>
      <w:r w:rsidR="00E66D99" w:rsidRPr="00E66D99">
        <w:rPr>
          <w:b/>
        </w:rPr>
        <w:t>1/</w:t>
      </w:r>
      <w:r w:rsidR="008E6ED6" w:rsidRPr="00E66D99">
        <w:rPr>
          <w:b/>
        </w:rPr>
        <w:t>St-</w:t>
      </w:r>
      <w:r w:rsidR="00A03875">
        <w:rPr>
          <w:b/>
        </w:rPr>
        <w:t>35/2017-47</w:t>
      </w:r>
    </w:p>
    <w:p w:rsidRDefault="00E66D99" w:rsidR="00E66D99"/>
    <w:p w:rsidRDefault="00E66D99" w:rsidR="00E66D99" w:rsidRPr="004C2EAB"/>
    <w:p w:rsidRDefault="004C2EAB" w:rsidP="00CA7BDE" w:rsidR="008E6ED6">
      <w:pPr>
        <w:jc w:val="center"/>
      </w:pPr>
      <w:r w:rsidRPr="004C2EAB">
        <w:t>Z A K L J U Č A K</w:t>
      </w:r>
    </w:p>
    <w:p w:rsidRDefault="008E6ED6" w:rsidR="008E6ED6"/>
    <w:p w:rsidRDefault="008E6ED6" w:rsidP="00A25F7F" w:rsidR="00A25F7F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 w:rsidR="00E66D99">
        <w:t>, po stečajnoj</w:t>
      </w:r>
      <w:r>
        <w:t xml:space="preserve"> </w:t>
      </w:r>
      <w:r w:rsidR="00E66D99">
        <w:t>sutkinji</w:t>
      </w:r>
      <w:r>
        <w:t xml:space="preserve"> Vesni Vukelić, u </w:t>
      </w:r>
      <w:r w:rsidR="00E66D99">
        <w:t xml:space="preserve">stečajnom postupku koji se vodi nad dužnikom </w:t>
      </w:r>
      <w:r w:rsidR="00A03875">
        <w:t>TISKARA ARCA d.o.o. u stečaju Nova Gradiška, Alojzija Stepinca 11, OIB 52799123529</w:t>
      </w:r>
      <w:r w:rsidR="002D47F8">
        <w:t>,</w:t>
      </w:r>
      <w:r>
        <w:t xml:space="preserve"> dana </w:t>
      </w:r>
      <w:r w:rsidR="00A03875">
        <w:t>12. rujna</w:t>
      </w:r>
      <w:r w:rsidR="00E66D99">
        <w:t xml:space="preserve"> 2018</w:t>
      </w:r>
      <w:r w:rsidR="00A03875">
        <w:t>.</w:t>
      </w:r>
    </w:p>
    <w:p w:rsidRDefault="00E92428" w:rsidP="00A25F7F" w:rsidR="00E92428">
      <w:pPr>
        <w:jc w:val="both"/>
      </w:pPr>
    </w:p>
    <w:p w:rsidRDefault="00E92428" w:rsidP="00A25F7F" w:rsidR="00E92428">
      <w:pPr>
        <w:jc w:val="both"/>
      </w:pPr>
    </w:p>
    <w:p w:rsidRDefault="00A25F7F" w:rsidP="00A25F7F" w:rsidR="00A25F7F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E92428" w:rsidP="00A25F7F" w:rsidR="00E92428" w:rsidRPr="004C2EAB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6F6D42" w:rsidP="00AA0893" w:rsidR="007B124A">
      <w:pPr>
        <w:ind w:firstLine="708"/>
        <w:jc w:val="both"/>
      </w:pPr>
      <w:r>
        <w:t xml:space="preserve">Utvrđuje se da je stečajni sudac </w:t>
      </w:r>
      <w:r w:rsidR="00612175">
        <w:t xml:space="preserve">u </w:t>
      </w:r>
      <w:r w:rsidR="002D47F8">
        <w:t xml:space="preserve">stečajnom </w:t>
      </w:r>
      <w:r w:rsidR="00612175">
        <w:t xml:space="preserve">postupku </w:t>
      </w:r>
      <w:r w:rsidR="002D47F8">
        <w:t xml:space="preserve">koji se vodi nad dužnikom </w:t>
      </w:r>
      <w:r w:rsidR="000A4374">
        <w:t xml:space="preserve"> </w:t>
      </w:r>
      <w:r w:rsidR="00A03875" w:rsidRPr="00A03875">
        <w:rPr>
          <w:b/>
        </w:rPr>
        <w:t>TISKARA ARCA d.o.o. u stečaju Nova Gradiška, Alojzija Stepinca 11, OIB 52799123529</w:t>
      </w:r>
      <w:r w:rsidR="006E24CA">
        <w:t>,</w:t>
      </w:r>
      <w:r w:rsidR="002D47F8">
        <w:t xml:space="preserve"> </w:t>
      </w:r>
      <w:r>
        <w:t xml:space="preserve">ispitao i </w:t>
      </w:r>
      <w:r w:rsidR="00A03875">
        <w:t>potvrdio završni račun stečajnog upravitelja</w:t>
      </w:r>
      <w:r w:rsidR="006E24CA">
        <w:t xml:space="preserve"> </w:t>
      </w:r>
      <w:r w:rsidR="00A03875">
        <w:t>Šime Bošnjaka</w:t>
      </w:r>
      <w:r>
        <w:t xml:space="preserve"> </w:t>
      </w:r>
      <w:r w:rsidR="007B124A">
        <w:t xml:space="preserve">od </w:t>
      </w:r>
      <w:r w:rsidR="00A03875">
        <w:t>17. srpnja</w:t>
      </w:r>
      <w:r w:rsidR="002D47F8">
        <w:t xml:space="preserve"> 2018.</w:t>
      </w:r>
    </w:p>
    <w:p w:rsidRDefault="008E0F3C" w:rsidP="00AA0893" w:rsidR="00C164A9">
      <w:pPr>
        <w:ind w:firstLine="708"/>
        <w:jc w:val="both"/>
      </w:pPr>
      <w:r>
        <w:t>Ispitani završni račun objavljuje se na mrežnoj st</w:t>
      </w:r>
      <w:r w:rsidR="002D47F8">
        <w:t>r</w:t>
      </w:r>
      <w:r>
        <w:t xml:space="preserve">anici e-Oglasna ploča sudova, a uvid u ostale isprave temeljem kojih je završni račun izrađen, vjerovnici mogu izvršiti u pisarnici ovog suda. </w:t>
      </w:r>
      <w:r w:rsidR="00C164A9">
        <w:t xml:space="preserve">   </w:t>
      </w:r>
    </w:p>
    <w:p w:rsidRDefault="00E92428" w:rsidP="00AA0893" w:rsidR="00E92428">
      <w:pPr>
        <w:ind w:firstLine="708"/>
        <w:jc w:val="both"/>
      </w:pPr>
    </w:p>
    <w:p w:rsidRDefault="00C164A9" w:rsidP="00C164A9" w:rsidR="00C164A9">
      <w:pPr>
        <w:jc w:val="center"/>
      </w:pPr>
      <w:r w:rsidRPr="004C2EAB">
        <w:t>Obrazloženje</w:t>
      </w:r>
    </w:p>
    <w:p w:rsidRDefault="00E92428" w:rsidP="00C164A9" w:rsidR="00E92428">
      <w:pPr>
        <w:jc w:val="center"/>
      </w:pPr>
    </w:p>
    <w:p w:rsidRDefault="00851C0E" w:rsidP="00C164A9" w:rsidR="00851C0E" w:rsidRPr="004C2EAB">
      <w:pPr>
        <w:jc w:val="center"/>
      </w:pPr>
    </w:p>
    <w:p w:rsidRDefault="00C164A9" w:rsidP="00C164A9" w:rsidR="008261C6">
      <w:pPr>
        <w:jc w:val="both"/>
      </w:pPr>
      <w:r>
        <w:tab/>
      </w:r>
      <w:r w:rsidR="00B37905">
        <w:t xml:space="preserve">Rješenjem ovog suda </w:t>
      </w:r>
      <w:r w:rsidR="00A03875">
        <w:t>posl.br. 1/</w:t>
      </w:r>
      <w:r w:rsidR="00B37905">
        <w:t>St-</w:t>
      </w:r>
      <w:r w:rsidR="00A03875">
        <w:t>35/2017-18</w:t>
      </w:r>
      <w:r w:rsidR="00B37905">
        <w:t xml:space="preserve"> od </w:t>
      </w:r>
      <w:r w:rsidR="00A03875">
        <w:t>05. srpnja 2017</w:t>
      </w:r>
      <w:r w:rsidR="00B37905">
        <w:t xml:space="preserve">. </w:t>
      </w:r>
      <w:r w:rsidR="008261C6">
        <w:t xml:space="preserve">otvoren je stečajni postupak nad dužnikom </w:t>
      </w:r>
      <w:r w:rsidR="00A03875">
        <w:t>TISKARA ARCA d.o.o. u stečaju Nova Gradiška, Alojzija Stepinca 11, OIB 52799123529</w:t>
      </w:r>
      <w:r w:rsidR="008261C6">
        <w:t>,</w:t>
      </w:r>
      <w:r w:rsidR="00B37905">
        <w:t xml:space="preserve"> te </w:t>
      </w:r>
      <w:r w:rsidR="00851C0E">
        <w:t>je</w:t>
      </w:r>
      <w:r w:rsidR="00B37905">
        <w:t xml:space="preserve"> istim rješenjem</w:t>
      </w:r>
      <w:r w:rsidR="00851C0E">
        <w:t xml:space="preserve"> </w:t>
      </w:r>
      <w:r w:rsidR="00A03875">
        <w:t>za stečajnog upravitelja imenovan</w:t>
      </w:r>
      <w:r w:rsidR="008261C6">
        <w:t xml:space="preserve"> </w:t>
      </w:r>
      <w:r w:rsidR="00A03875">
        <w:t>Šimo Bošnjak.</w:t>
      </w:r>
      <w:r w:rsidR="008261C6">
        <w:t xml:space="preserve"> </w:t>
      </w:r>
    </w:p>
    <w:p w:rsidRDefault="00571178" w:rsidP="00C164A9" w:rsidR="00571178">
      <w:pPr>
        <w:jc w:val="both"/>
      </w:pPr>
    </w:p>
    <w:p w:rsidRDefault="00235501" w:rsidP="008261C6" w:rsidR="00C164A9">
      <w:pPr>
        <w:ind w:firstLine="708"/>
        <w:jc w:val="both"/>
      </w:pPr>
      <w:r>
        <w:t>Nako</w:t>
      </w:r>
      <w:r w:rsidR="008261C6">
        <w:t>n</w:t>
      </w:r>
      <w:r w:rsidR="00A03875">
        <w:t xml:space="preserve"> što je stečajni upravitelj</w:t>
      </w:r>
      <w:r>
        <w:t xml:space="preserve"> </w:t>
      </w:r>
      <w:r w:rsidR="00A03875">
        <w:t>unovčio</w:t>
      </w:r>
      <w:r w:rsidR="008261C6">
        <w:t xml:space="preserve"> cjelokupnu imovinu koja ulazi u stečajnu masu dužnika, </w:t>
      </w:r>
      <w:r>
        <w:t xml:space="preserve"> </w:t>
      </w:r>
      <w:r w:rsidR="00A03875">
        <w:t>podnio</w:t>
      </w:r>
      <w:r w:rsidR="008261C6">
        <w:t xml:space="preserve"> je sudu</w:t>
      </w:r>
      <w:r>
        <w:t xml:space="preserve"> svoj završni račun uz prijedlog završne diobe.</w:t>
      </w:r>
      <w:r w:rsidR="008261C6">
        <w:t xml:space="preserve"> </w:t>
      </w:r>
    </w:p>
    <w:p w:rsidRDefault="00C164A9" w:rsidP="006F6D42" w:rsidR="00B37905">
      <w:pPr>
        <w:jc w:val="both"/>
      </w:pPr>
      <w:r>
        <w:tab/>
      </w:r>
    </w:p>
    <w:p w:rsidRDefault="00612175" w:rsidP="006F6D42" w:rsidR="00E92428">
      <w:pPr>
        <w:jc w:val="both"/>
      </w:pPr>
      <w:r>
        <w:tab/>
      </w:r>
      <w:r w:rsidR="008E0F3C">
        <w:t>Budući u ovom postupku nije osnovan Odbor vjerovnika, to je sud ispunjavajući zakonsku obvezu propisanu odredbom čl. 95 st. 3 Stečajnog zakona (NN br.</w:t>
      </w:r>
      <w:r w:rsidR="0055478E">
        <w:t xml:space="preserve"> </w:t>
      </w:r>
      <w:r w:rsidR="008E0F3C">
        <w:t>71/15,</w:t>
      </w:r>
      <w:r w:rsidR="008261C6">
        <w:t xml:space="preserve"> 104/17,</w:t>
      </w:r>
      <w:r w:rsidR="008E0F3C">
        <w:t xml:space="preserve"> dalje SZ), završni račun objavio na mrežnoj st</w:t>
      </w:r>
      <w:r w:rsidR="008261C6">
        <w:t>r</w:t>
      </w:r>
      <w:r w:rsidR="008E0F3C">
        <w:t>anici e-Oglasna ploča sudova, te pozvao sve vjerovnike u roku od 15 dana od dana objave, dostaviti svoje pisano očitovanje.</w:t>
      </w:r>
    </w:p>
    <w:p w:rsidRDefault="00E92428" w:rsidP="006F6D42" w:rsidR="00E92428">
      <w:pPr>
        <w:jc w:val="both"/>
      </w:pPr>
    </w:p>
    <w:p w:rsidRDefault="00571178" w:rsidP="006F6D42" w:rsidR="00571178">
      <w:pPr>
        <w:jc w:val="both"/>
      </w:pPr>
    </w:p>
    <w:p w:rsidRDefault="00571178" w:rsidP="006F6D42" w:rsidR="00571178">
      <w:pPr>
        <w:jc w:val="both"/>
      </w:pPr>
    </w:p>
    <w:p w:rsidRDefault="00C608D5" w:rsidP="00571178" w:rsidR="00C608D5">
      <w:pPr>
        <w:jc w:val="right"/>
        <w:rPr>
          <w:b/>
        </w:rPr>
      </w:pPr>
    </w:p>
    <w:p w:rsidRDefault="00C608D5" w:rsidP="00571178" w:rsidR="00C608D5">
      <w:pPr>
        <w:jc w:val="right"/>
        <w:rPr>
          <w:b/>
        </w:rPr>
      </w:pPr>
    </w:p>
    <w:p w:rsidRDefault="00571178" w:rsidP="00571178" w:rsidR="00571178">
      <w:pPr>
        <w:jc w:val="right"/>
        <w:rPr>
          <w:b/>
        </w:rPr>
      </w:pPr>
      <w:r w:rsidRPr="00E66D99">
        <w:rPr>
          <w:b/>
        </w:rPr>
        <w:t>Broj: 1/St-</w:t>
      </w:r>
      <w:r w:rsidR="00A03875">
        <w:rPr>
          <w:b/>
        </w:rPr>
        <w:t>35/2017-47</w:t>
      </w:r>
    </w:p>
    <w:p w:rsidRDefault="00FF7D94" w:rsidP="00571178" w:rsidR="00FF7D94">
      <w:pPr>
        <w:jc w:val="right"/>
      </w:pPr>
    </w:p>
    <w:p w:rsidRDefault="00571178" w:rsidP="006F6D42" w:rsidR="00571178">
      <w:pPr>
        <w:jc w:val="both"/>
      </w:pPr>
    </w:p>
    <w:p w:rsidRDefault="00D27826" w:rsidP="00C164A9" w:rsidR="00A03875">
      <w:pPr>
        <w:jc w:val="both"/>
      </w:pPr>
      <w:r>
        <w:tab/>
        <w:t xml:space="preserve">U ostavljenom roku </w:t>
      </w:r>
      <w:r w:rsidR="00A03875">
        <w:t>pisano se očitovao samo vjerovnik RH Ministarstvo financija Porezna uprava putem zakonskog zastupnika, a u očitovanju je navedeno da vjerovnik nema primjedbi na završni račun i da se isti prihvaća u cijelosti.</w:t>
      </w:r>
    </w:p>
    <w:p w:rsidRDefault="00A03875" w:rsidP="00C164A9" w:rsidR="00A03875">
      <w:pPr>
        <w:jc w:val="both"/>
      </w:pPr>
    </w:p>
    <w:p w:rsidRDefault="00A03875" w:rsidP="00A03875" w:rsidR="00CE5439">
      <w:pPr>
        <w:ind w:firstLine="708"/>
        <w:jc w:val="both"/>
      </w:pPr>
      <w:r>
        <w:t xml:space="preserve">Ispitujući završni račun, </w:t>
      </w:r>
      <w:r w:rsidR="008E0F3C">
        <w:t>stečajni suda</w:t>
      </w:r>
      <w:r w:rsidR="007D1472">
        <w:t>c</w:t>
      </w:r>
      <w:r w:rsidR="008E0F3C">
        <w:t xml:space="preserve"> </w:t>
      </w:r>
      <w:r w:rsidR="00633462">
        <w:t xml:space="preserve">je </w:t>
      </w:r>
      <w:r w:rsidR="006F6D42">
        <w:t xml:space="preserve">utvrdio da je završni račun izrađen </w:t>
      </w:r>
      <w:r w:rsidR="00EB4B47">
        <w:t>u</w:t>
      </w:r>
      <w:r w:rsidR="006F6D42">
        <w:t xml:space="preserve"> </w:t>
      </w:r>
      <w:r w:rsidR="00EB4B47">
        <w:t>s</w:t>
      </w:r>
      <w:r w:rsidR="006F6D42">
        <w:t>kladu s o</w:t>
      </w:r>
      <w:r w:rsidR="0055478E">
        <w:t xml:space="preserve">snovama knjigovodstva, da su u </w:t>
      </w:r>
      <w:r w:rsidR="006F6D42">
        <w:t xml:space="preserve">njemu obuhvaćeni svi poslovni događaji, da je račun iskazan realno i nije utvrđena razlika u odnosu </w:t>
      </w:r>
      <w:r>
        <w:t xml:space="preserve">na iznos sredstava koji je stečajni </w:t>
      </w:r>
      <w:r w:rsidR="006F6D42">
        <w:t>upravitel</w:t>
      </w:r>
      <w:r>
        <w:t>j iskazao</w:t>
      </w:r>
      <w:r w:rsidR="006F6D42">
        <w:t xml:space="preserve"> u odnosu na iznos utvrđen analizom priljeva i odljeva sredstava na žiro računu</w:t>
      </w:r>
      <w:r w:rsidR="00CE5439">
        <w:t xml:space="preserve">, </w:t>
      </w:r>
      <w:r>
        <w:t>pa</w:t>
      </w:r>
      <w:r w:rsidR="00CE5439">
        <w:t xml:space="preserve"> je </w:t>
      </w:r>
      <w:r>
        <w:t xml:space="preserve">iz tih razloga </w:t>
      </w:r>
      <w:r w:rsidR="00CE5439">
        <w:t xml:space="preserve">valjalo odlučiti kao </w:t>
      </w:r>
      <w:r w:rsidR="006F6D42">
        <w:t xml:space="preserve">u izreci ovog </w:t>
      </w:r>
      <w:r w:rsidR="008E0F3C">
        <w:t>zaključka</w:t>
      </w:r>
      <w:r w:rsidR="006F6D42">
        <w:t xml:space="preserve"> na temelju </w:t>
      </w:r>
      <w:r w:rsidR="0055478E">
        <w:t xml:space="preserve">odredbe </w:t>
      </w:r>
      <w:r w:rsidR="006F6D42">
        <w:t xml:space="preserve">čl. </w:t>
      </w:r>
      <w:r w:rsidR="008E0F3C">
        <w:t xml:space="preserve">95 st. 2 i 4 </w:t>
      </w:r>
      <w:r>
        <w:t>SZ-a.</w:t>
      </w:r>
      <w:r w:rsidR="001812D1">
        <w:tab/>
      </w:r>
    </w:p>
    <w:p w:rsidRDefault="00C164A9" w:rsidP="00C164A9" w:rsidR="00C164A9">
      <w:pPr>
        <w:jc w:val="both"/>
      </w:pPr>
      <w:r>
        <w:tab/>
      </w:r>
      <w:r>
        <w:tab/>
      </w:r>
    </w:p>
    <w:p w:rsidRDefault="00C164A9" w:rsidP="00C164A9" w:rsidR="00C164A9">
      <w:r>
        <w:tab/>
      </w:r>
      <w:r>
        <w:tab/>
      </w:r>
      <w:r>
        <w:tab/>
      </w:r>
      <w:r w:rsidR="00AA0893">
        <w:t xml:space="preserve">             </w:t>
      </w:r>
      <w:r w:rsidR="0055478E">
        <w:t xml:space="preserve">U Slavonskom </w:t>
      </w:r>
      <w:r>
        <w:t xml:space="preserve">Brodu, </w:t>
      </w:r>
      <w:r w:rsidR="0066516D">
        <w:t xml:space="preserve"> </w:t>
      </w:r>
      <w:r w:rsidR="00A03875">
        <w:t>12. rujna</w:t>
      </w:r>
      <w:r w:rsidR="0055478E">
        <w:t xml:space="preserve"> 2018.</w:t>
      </w:r>
    </w:p>
    <w:p w:rsidRDefault="0055478E" w:rsidP="00C164A9" w:rsidR="0055478E"/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55478E">
        <w:t xml:space="preserve">             </w:t>
      </w:r>
      <w:r w:rsidR="00AA0893">
        <w:t xml:space="preserve"> </w:t>
      </w:r>
      <w:r w:rsidR="0055478E">
        <w:t>STEČAJNA SUTKINJA</w:t>
      </w:r>
      <w:r>
        <w:t>:</w:t>
      </w:r>
    </w:p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235501" w:rsidP="00C164A9" w:rsidR="00235501"/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7D1472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</w:p>
    <w:p w:rsidRDefault="007D1472" w:rsidP="00B86B26" w:rsidR="007D1472">
      <w:pPr>
        <w:rPr>
          <w:sz w:val="20"/>
          <w:szCs w:val="20"/>
        </w:rPr>
      </w:pPr>
    </w:p>
    <w:p w:rsidRDefault="007D1472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Dostaviti putem mrežne st</w:t>
      </w:r>
      <w:r w:rsidR="0055478E">
        <w:rPr>
          <w:sz w:val="20"/>
          <w:szCs w:val="20"/>
        </w:rPr>
        <w:t>r</w:t>
      </w:r>
      <w:r w:rsidR="008E0F3C">
        <w:rPr>
          <w:sz w:val="20"/>
          <w:szCs w:val="20"/>
        </w:rPr>
        <w:t>anice e-Oglasna ploča suda, uz završni račun</w:t>
      </w:r>
    </w:p>
    <w:p w:rsidRDefault="007D1472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42503B">
        <w:rPr>
          <w:sz w:val="20"/>
          <w:szCs w:val="20"/>
        </w:rPr>
        <w:t>1.</w:t>
      </w:r>
      <w:r w:rsidR="00571178">
        <w:rPr>
          <w:sz w:val="20"/>
          <w:szCs w:val="20"/>
        </w:rPr>
        <w:t xml:space="preserve"> </w:t>
      </w:r>
      <w:r w:rsidR="0042503B">
        <w:rPr>
          <w:sz w:val="20"/>
          <w:szCs w:val="20"/>
        </w:rPr>
        <w:t>steč.upravitelj</w:t>
      </w:r>
    </w:p>
    <w:p w:rsidRDefault="007D1472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2. vjerovnici</w:t>
      </w:r>
    </w:p>
    <w:sectPr w:rsidR="008E0F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80B22"/>
    <w:rsid w:val="000A24DF"/>
    <w:rsid w:val="000A4374"/>
    <w:rsid w:val="000B76BE"/>
    <w:rsid w:val="000C621E"/>
    <w:rsid w:val="0011049C"/>
    <w:rsid w:val="0012189A"/>
    <w:rsid w:val="0014428A"/>
    <w:rsid w:val="001812D1"/>
    <w:rsid w:val="001B27AA"/>
    <w:rsid w:val="001B7220"/>
    <w:rsid w:val="001B7F0D"/>
    <w:rsid w:val="001D32BC"/>
    <w:rsid w:val="0020366C"/>
    <w:rsid w:val="00235501"/>
    <w:rsid w:val="00240854"/>
    <w:rsid w:val="00250DF5"/>
    <w:rsid w:val="002D47F8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3432"/>
    <w:rsid w:val="004567F5"/>
    <w:rsid w:val="004647F3"/>
    <w:rsid w:val="004B1702"/>
    <w:rsid w:val="004C2EAB"/>
    <w:rsid w:val="004E7FCB"/>
    <w:rsid w:val="0055478E"/>
    <w:rsid w:val="00571178"/>
    <w:rsid w:val="00587C13"/>
    <w:rsid w:val="005C7031"/>
    <w:rsid w:val="005D0B91"/>
    <w:rsid w:val="005E6735"/>
    <w:rsid w:val="005F26AD"/>
    <w:rsid w:val="00606C89"/>
    <w:rsid w:val="00612175"/>
    <w:rsid w:val="00623755"/>
    <w:rsid w:val="006316DE"/>
    <w:rsid w:val="00633462"/>
    <w:rsid w:val="006623EF"/>
    <w:rsid w:val="0066516D"/>
    <w:rsid w:val="00670397"/>
    <w:rsid w:val="00670949"/>
    <w:rsid w:val="00695FBB"/>
    <w:rsid w:val="006A167C"/>
    <w:rsid w:val="006E24CA"/>
    <w:rsid w:val="006F6D42"/>
    <w:rsid w:val="0073360D"/>
    <w:rsid w:val="00740679"/>
    <w:rsid w:val="00747EEA"/>
    <w:rsid w:val="007A57D0"/>
    <w:rsid w:val="007B124A"/>
    <w:rsid w:val="007D1472"/>
    <w:rsid w:val="007E6E1A"/>
    <w:rsid w:val="00802805"/>
    <w:rsid w:val="00811D06"/>
    <w:rsid w:val="008261C6"/>
    <w:rsid w:val="00830C5D"/>
    <w:rsid w:val="008504B2"/>
    <w:rsid w:val="00851C0E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A3951"/>
    <w:rsid w:val="009D1B8B"/>
    <w:rsid w:val="009D3A89"/>
    <w:rsid w:val="009E3908"/>
    <w:rsid w:val="00A00A9D"/>
    <w:rsid w:val="00A03875"/>
    <w:rsid w:val="00A246C4"/>
    <w:rsid w:val="00A250B7"/>
    <w:rsid w:val="00A25F7F"/>
    <w:rsid w:val="00A9112C"/>
    <w:rsid w:val="00AA0893"/>
    <w:rsid w:val="00AA53F5"/>
    <w:rsid w:val="00AC48E4"/>
    <w:rsid w:val="00AC7EB8"/>
    <w:rsid w:val="00AD6624"/>
    <w:rsid w:val="00B30F61"/>
    <w:rsid w:val="00B37905"/>
    <w:rsid w:val="00B42EA9"/>
    <w:rsid w:val="00B86B26"/>
    <w:rsid w:val="00B97F5B"/>
    <w:rsid w:val="00C164A9"/>
    <w:rsid w:val="00C608D5"/>
    <w:rsid w:val="00C95E1C"/>
    <w:rsid w:val="00CA4A38"/>
    <w:rsid w:val="00CA7BDE"/>
    <w:rsid w:val="00CC1691"/>
    <w:rsid w:val="00CE0923"/>
    <w:rsid w:val="00CE5439"/>
    <w:rsid w:val="00D052D4"/>
    <w:rsid w:val="00D153FF"/>
    <w:rsid w:val="00D16089"/>
    <w:rsid w:val="00D22615"/>
    <w:rsid w:val="00D27826"/>
    <w:rsid w:val="00D40229"/>
    <w:rsid w:val="00D70080"/>
    <w:rsid w:val="00DC43AA"/>
    <w:rsid w:val="00E015AC"/>
    <w:rsid w:val="00E27BED"/>
    <w:rsid w:val="00E34446"/>
    <w:rsid w:val="00E41CE6"/>
    <w:rsid w:val="00E66D99"/>
    <w:rsid w:val="00E92428"/>
    <w:rsid w:val="00EB4B47"/>
    <w:rsid w:val="00ED6F32"/>
    <w:rsid w:val="00EF1B00"/>
    <w:rsid w:val="00EF59AD"/>
    <w:rsid w:val="00F87B04"/>
    <w:rsid w:val="00FE2514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_1">
      <item>NATHALIE KOVAČEVIĆ</item>
      <item>DARKO SAMARDŽIJA</item>
      <item>ŠIMO BOŠNJAK</item>
      <item>GABRIJEL ZOVAK</item>
      <item>Vesna Lazarić</item>
    </derivirana_varijabla>
  </DomainObject.Predmet.OstaliListFormated>
  <DomainObject.Predmet.OstaliList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OIB_1">
      <item>NATHALIE KOVAČEVIĆ</item>
      <item>DARKO SAMARDŽIJA</item>
      <item>ŠIMO BOŠNJAK, OIB 38523531471</item>
      <item>GABRIJEL ZOVAK</item>
      <item>Vesna Lazarić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WithAdress_1">
      <item>NATHALIE KOVAČEVIĆ</item>
      <item>DARKO SAMARDŽIJA</item>
      <item>ŠIMO BOŠNJAK</item>
      <item>GABRIJEL ZOVAK</item>
      <item>Vesna Lazarić</item>
    </derivirana_varijabla>
  </DomainObject.Predmet.OstaliListFormatedWithAdress>
  <DomainObject.Predmet.OstaliListFormatedWithAdress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WithAdressOIB_1">
      <item>NATHALIE KOVAČEVIĆ</item>
      <item>DARKO SAMARDŽIJA</item>
      <item>ŠIMO BOŠNJAK, OIB 38523531471</item>
      <item>GABRIJEL ZOVAK</item>
      <item>Vesna Lazarić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NazivFormated_1">
      <item>NATHALIE KOVAČEVIĆ</item>
      <item>DARKO SAMARDŽIJA</item>
      <item>ŠIMO BOŠNJAK</item>
      <item>GABRIJEL ZOVAK</item>
      <item>Vesna Lazarić</item>
    </derivirana_varijabla>
  </DomainObject.Predmet.OstaliListNazivFormated>
  <DomainObject.Predmet.OstaliListNaziv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NazivFormatedOIB_1">
      <item>NATHALIE KOVAČEVIĆ</item>
      <item>DARKO SAMARDŽIJA</item>
      <item>ŠIMO BOŠNJAK, OIB 38523531471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38523531471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38523531471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409</properties:Words>
  <properties:Characters>2182</properties:Characters>
  <properties:Lines>74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2017-07-31T12:18:00Z</dcterms:created>
  <dc:creator>Korisnik</dc:creator>
  <cp:lastModifiedBy>wsadmin</cp:lastModifiedBy>
  <cp:lastPrinted>2018-09-12T06:19:00Z</cp:lastPrinted>
  <dcterms:modified xmlns:xsi="http://www.w3.org/2001/XMLSchema-instance" xsi:type="dcterms:W3CDTF">2018-09-12T06:43:00Z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(ZAKLJUČAK-potvrda završnog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