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5184168" w14:paraId="5184168" w:rsidRDefault="00E64732" w:rsidP="00E64732" w:rsidR="00EE5B8B">
      <w:pPr>
        <w:jc w:val="right"/>
        <w15:collapsed w:val="false"/>
      </w:pPr>
      <w:r>
        <w:br w:clear="all" w:type="textWrapping"/>
      </w:r>
      <w:r w:rsidR="00916A8C" w:rsidRPr="001A4844">
        <w:t>Poslovni broj: 4. St-</w:t>
      </w:r>
      <w:r w:rsidR="00683679">
        <w:t>60</w:t>
      </w:r>
      <w:r w:rsidR="00916A8C">
        <w:t>/2018-</w:t>
      </w:r>
      <w:r w:rsidR="00683679">
        <w:t>20</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683679">
        <w:t>BRAMIL d.o.o., Lovretska 15, Split, OIB: 72552892699</w:t>
      </w:r>
      <w:r w:rsidR="00916A8C">
        <w:t xml:space="preserve">, </w:t>
      </w:r>
      <w:r w:rsidR="008C0148">
        <w:t>20</w:t>
      </w:r>
      <w:r w:rsidR="00E64732">
        <w:t>. studenog</w:t>
      </w:r>
      <w:r w:rsidR="00916A8C">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683679">
        <w:t>BRAMIL d.o.o., Lovretska 15, Split, OIB: 72552892699</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683679">
        <w:t>60</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683679" w:rsidP="00683679" w:rsidR="00683679">
      <w:pPr>
        <w:ind w:firstLine="708"/>
        <w:jc w:val="both"/>
      </w:pPr>
      <w:r>
        <w:t>Financijska agencija, Regionalni centar Split podnijela je ovom sudu 14. prosinca 2015. zahtjev za provedbu skraćenog stečajnog postupka nad BRAMIL d.o.o., Lovretska 15, Split, OIB: 72552892699.</w:t>
      </w:r>
    </w:p>
    <w:p w:rsidRDefault="00683679" w:rsidP="00683679" w:rsidR="00683679">
      <w:pPr>
        <w:spacing w:before="200"/>
        <w:ind w:firstLine="708"/>
        <w:jc w:val="both"/>
      </w:pPr>
      <w:r>
        <w:t>U podnesenom zahtjevu navedeno je da dužnik na dan 9. prosinca 2015., u Očevidniku redoslijeda osnova za plaćanje, ima evidentirane neizvršene osnove za plaćanje u neprekinutom razdoblju od 120 dana, u ukupnom iznosu od 11.459,39 kuna, kao i da prema podacima koji su dostavljeni od Hrvatskog zavoda za mirovinsko osiguranje, dužnik nema zaposlenih.</w:t>
      </w:r>
    </w:p>
    <w:p w:rsidRDefault="00683679" w:rsidP="00683679" w:rsidR="00683679">
      <w:pPr>
        <w:spacing w:before="200"/>
        <w:ind w:firstLine="709"/>
        <w:jc w:val="both"/>
      </w:pPr>
      <w:r>
        <w:t xml:space="preserve">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w:t>
      </w:r>
      <w:r>
        <w:lastRenderedPageBreak/>
        <w:t>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683679" w:rsidP="00683679" w:rsidR="00683679">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8. travnja</w:t>
      </w:r>
      <w:r w:rsidRPr="00E300CF">
        <w:t xml:space="preserve"> 2016. obrazac kojim je, kao vjerovnik, predložila nad dužnikom otvoriti stečaj. U prilogu je dostavljeno stanje računa poreznog </w:t>
      </w:r>
      <w:r>
        <w:t xml:space="preserve">obveznika BRAMIL d.o.o., Lovretska 15, Split, OIB: 72552892699 </w:t>
      </w:r>
      <w:r w:rsidRPr="00E300CF">
        <w:t xml:space="preserve"> na dan </w:t>
      </w:r>
      <w:r>
        <w:t>31. ožujka</w:t>
      </w:r>
      <w:r w:rsidRPr="00E300CF">
        <w:t xml:space="preserve"> 2016.</w:t>
      </w:r>
      <w:r>
        <w:t xml:space="preserve"> </w:t>
      </w:r>
      <w:r w:rsidRPr="00E300CF">
        <w:t xml:space="preserve">iz kojeg proizlazi kako dužnik duguje iznos od </w:t>
      </w:r>
      <w:r>
        <w:t>27.538,72</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i potvrdu o vlasništvu imovine – MUP, Klasa: 418-01/2016-001/003452, Ur. broj: 511-2016-0004 od 31. ožujka 2016. </w:t>
      </w:r>
    </w:p>
    <w:p w:rsidRDefault="00683679" w:rsidP="00683679" w:rsidR="00683679">
      <w:pPr>
        <w:ind w:firstLine="709"/>
        <w:jc w:val="both"/>
      </w:pPr>
    </w:p>
    <w:p w:rsidRDefault="00683679" w:rsidP="00683679" w:rsidR="00683679">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4.St-2773/2015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683679" w:rsidP="00683679" w:rsidR="00683679">
      <w:pPr>
        <w:ind w:firstLine="708"/>
        <w:jc w:val="both"/>
      </w:pPr>
    </w:p>
    <w:p w:rsidRDefault="00683679" w:rsidP="00683679" w:rsidR="00683679">
      <w:pPr>
        <w:ind w:firstLine="708"/>
        <w:jc w:val="both"/>
      </w:pPr>
      <w:r>
        <w:t>Po pravomoćnosti rješenja ovog suda o obustavi skraćenog stečajnog postupka</w:t>
      </w:r>
      <w:r w:rsidRPr="00BF1E80">
        <w:t xml:space="preserve"> </w:t>
      </w:r>
      <w:r>
        <w:t>od 17. siječnja 2017., ovaj predmet je zaveden po novi poslovni broj St-60/2018.</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683679">
        <w:t>60</w:t>
      </w:r>
      <w:r w:rsidR="00916A8C">
        <w:t>/2018</w:t>
      </w:r>
      <w:r w:rsidR="00EF5700" w:rsidRPr="006A49A6">
        <w:t xml:space="preserve"> od </w:t>
      </w:r>
      <w:r w:rsidR="00683679">
        <w:t>20.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683679" w:rsidP="00EF5700" w:rsidR="00683679">
      <w:pPr>
        <w:ind w:firstLine="708"/>
        <w:jc w:val="both"/>
      </w:pPr>
      <w:r>
        <w:t xml:space="preserve">Općinski sud u Splitu, zemljišnoknjižni odjel je 2. listopada 2018.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683679" w:rsidP="00EC4DB6" w:rsidR="00EC4DB6" w:rsidRPr="00EC4DB6">
      <w:pPr>
        <w:ind w:firstLine="708"/>
        <w:jc w:val="both"/>
      </w:pPr>
      <w:r>
        <w:t>Na ročištu održanom 3. listopada 2018. zz dužnika Ljilja Vučković se izjasnila o prijedlogu za otvaranje</w:t>
      </w:r>
      <w:r w:rsidR="00EC4DB6">
        <w:t>m</w:t>
      </w:r>
      <w:r>
        <w:t xml:space="preserve"> stečajnog postupka </w:t>
      </w:r>
      <w:r w:rsidR="00EC4DB6">
        <w:t xml:space="preserve">nad dužnikom te je izjavila da se društvo </w:t>
      </w:r>
      <w:r w:rsidR="00EC4DB6" w:rsidRPr="00BC60CA">
        <w:rPr>
          <w:szCs w:val="24"/>
        </w:rPr>
        <w:t>BRA</w:t>
      </w:r>
      <w:r w:rsidR="00EC4DB6">
        <w:rPr>
          <w:szCs w:val="24"/>
        </w:rPr>
        <w:t xml:space="preserve">MIL d.o.o. bavilo tiskarskom djelatnošću. Društvo je svoju djelatnost obavljalo 23 godine. Zbog tržišnih problema društvo je zapalo u poteškoće. Ona je stupila u društvo 2013. Zaposlenika je bilo dvoje. Od imovine društvo ne posjeduje ništa. Što se tiče vozila istaknula je da su ista prodana, te navodi da je očito da prodaja istih nije knjigovodstveno provedena. Na upit punomoćnika vjerovnika RH, Ministarstva financija jeli društvo ima potraživanja prema drugim, zz dužnika je istaknula da društvo nema nikakvih potraživanja. U odnosu na potraživanja od kupaca zz dužnika je istaknula da navedena društva prema kojima Bramil d.o.o. imao potraživanja odavno više ne postoje. </w:t>
      </w:r>
    </w:p>
    <w:p w:rsidRDefault="00EC4DB6" w:rsidP="00EC4DB6" w:rsidR="00EC4DB6">
      <w:pPr>
        <w:jc w:val="both"/>
        <w:rPr>
          <w:szCs w:val="24"/>
        </w:rPr>
      </w:pPr>
    </w:p>
    <w:p w:rsidRDefault="00EC4DB6" w:rsidP="00EC4DB6" w:rsidR="00683679" w:rsidRPr="00EC4DB6">
      <w:pPr>
        <w:ind w:firstLine="708"/>
        <w:jc w:val="both"/>
        <w:rPr>
          <w:szCs w:val="24"/>
        </w:rPr>
      </w:pPr>
      <w:r>
        <w:rPr>
          <w:szCs w:val="24"/>
        </w:rPr>
        <w:t xml:space="preserve">Centar za vozila Hrvatske d.d. dostavio je u sudski spis uvjerenje iz kojeg je razvidno da dužnik nije evidentiran kao vlasnik vozila. </w:t>
      </w:r>
    </w:p>
    <w:p w:rsidRDefault="00EF5700" w:rsidP="00EF5700" w:rsidR="00EF5700">
      <w:pPr>
        <w:ind w:firstLine="708"/>
        <w:jc w:val="both"/>
      </w:pPr>
    </w:p>
    <w:p w:rsidRDefault="00E64732" w:rsidP="00E64732" w:rsidR="00E64732">
      <w:pPr>
        <w:ind w:firstLine="708"/>
        <w:jc w:val="both"/>
        <w:rPr>
          <w:szCs w:val="24"/>
        </w:rPr>
      </w:pPr>
      <w:r>
        <w:rPr>
          <w:szCs w:val="24"/>
        </w:rPr>
        <w:lastRenderedPageBreak/>
        <w:t xml:space="preserve">Dužnik je </w:t>
      </w:r>
      <w:r w:rsidR="00EC4DB6">
        <w:rPr>
          <w:szCs w:val="24"/>
        </w:rPr>
        <w:t>16</w:t>
      </w:r>
      <w:r>
        <w:rPr>
          <w:szCs w:val="24"/>
        </w:rPr>
        <w:t>. listopada 2018. dostavio pisano izvješće o financijsko-gospodarskom stanju d</w:t>
      </w:r>
      <w:r w:rsidR="00A86E26">
        <w:rPr>
          <w:szCs w:val="24"/>
        </w:rPr>
        <w:t xml:space="preserve">užnika i popis imovine i obveza iz kojeg je razvidno da dužnik u svom vlasništvu ne posjeduje nekretnine ni pokretnine, kao ni ostalu dugotrajnu imovinu ni sitni inventar. </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EC4DB6">
        <w:t>55</w:t>
      </w:r>
      <w:r>
        <w:t xml:space="preserve"> spisa) kojom se potvrđuje da dužnik na dan </w:t>
      </w:r>
      <w:r w:rsidR="00EC4DB6">
        <w:t>15</w:t>
      </w:r>
      <w:r w:rsidR="00A86E26">
        <w:t>.11</w:t>
      </w:r>
      <w:r>
        <w:t xml:space="preserve">.2018., u Očevidniku </w:t>
      </w:r>
      <w:r>
        <w:rPr>
          <w:szCs w:val="24"/>
        </w:rPr>
        <w:t xml:space="preserve">redoslijeda osnova za plaćanje, ima evidentirane neizvršne osnove za plaćanje u neprekinutom razdoblju od </w:t>
      </w:r>
      <w:r w:rsidR="00EC4DB6">
        <w:rPr>
          <w:szCs w:val="24"/>
        </w:rPr>
        <w:t>1191</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w:t>
      </w:r>
      <w:r w:rsidRPr="00BD2D8B">
        <w:lastRenderedPageBreak/>
        <w:t xml:space="preserve">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8C0148">
        <w:rPr>
          <w:szCs w:val="24"/>
        </w:rPr>
        <w:t>20</w:t>
      </w:r>
      <w:r w:rsidR="00A86E26">
        <w:rPr>
          <w:szCs w:val="24"/>
        </w:rPr>
        <w:t>. studenog</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F34A3E">
      <w:pPr>
        <w:jc w:val="right"/>
      </w:pPr>
      <w:r>
        <w:t>Katarina Mikulić</w:t>
      </w:r>
      <w:r w:rsidR="00F34A3E">
        <w:t>,v.r.</w:t>
      </w:r>
    </w:p>
    <w:p w:rsidRDefault="00F34A3E" w:rsidP="0071700F" w:rsidR="00F34A3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34A3E" w:rsidP="0071700F" w:rsidR="00F34A3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F34A3E">
      <w:rPr>
        <w:noProof/>
      </w:rPr>
      <w:t>4</w:t>
    </w:r>
    <w:r>
      <w:fldChar w:fldCharType="end"/>
    </w:r>
    <w:r>
      <w:tab/>
      <w:t xml:space="preserve">   </w:t>
    </w:r>
    <w:r w:rsidR="00916A8C">
      <w:tab/>
    </w:r>
    <w:r w:rsidR="00916A8C">
      <w:tab/>
    </w:r>
    <w:r w:rsidR="00916A8C" w:rsidRPr="001A4844">
      <w:t>Poslovni broj: 4. St-</w:t>
    </w:r>
    <w:r w:rsidR="00683679">
      <w:t>60</w:t>
    </w:r>
    <w:r w:rsidR="00916A8C">
      <w:t>/2018-</w:t>
    </w:r>
    <w:r w:rsidR="00683679">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5C45A2"/>
    <w:rsid w:val="006151F4"/>
    <w:rsid w:val="00683679"/>
    <w:rsid w:val="0071519E"/>
    <w:rsid w:val="007F7A84"/>
    <w:rsid w:val="00814EDB"/>
    <w:rsid w:val="00815142"/>
    <w:rsid w:val="00853B3E"/>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 w:val="00F34A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F34A3E"/>
    <w:rPr>
      <w:color w:val="808080"/>
      <w:bdr w:space="0" w:sz="0" w:color="auto" w:val="none"/>
      <w:shd w:fill="auto" w:color="auto" w:val="clear"/>
    </w:rPr>
  </w:style>
  <w:style w:customStyle="true" w:styleId="eSPISCCParagraphDefaultFont" w:type="character">
    <w:name w:val="eSPIS_CC_Paragraph Default Font"/>
    <w:basedOn w:val="Zadanifontodlomka"/>
    <w:rsid w:val="00F34A3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34A3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34A3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34A3E"/>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34A3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F34A3E"/>
    <w:rPr>
      <w:color w:val="808080"/>
      <w:bdr w:color="auto" w:space="0" w:sz="0" w:val="none"/>
      <w:shd w:color="auto" w:fill="auto" w:val="clear"/>
    </w:rPr>
  </w:style>
  <w:style w:customStyle="1" w:styleId="eSPISCCParagraphDefaultFont" w:type="character">
    <w:name w:val="eSPIS_CC_Paragraph Default Font"/>
    <w:basedOn w:val="Zadanifontodlomka"/>
    <w:rsid w:val="00F34A3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34A3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34A3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34A3E"/>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34A3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St-60/2018</izvorni_sadrzaj>
    <derivirana_varijabla naziv="DomainObject.Predmet.OznakaBroj_1">St-60/2018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BRAMIL d.o.o. za grafičke usluge i trgovinu</izvorni_sadrzaj>
    <derivirana_varijabla naziv="DomainObject.Predmet.ProtustrankaFormated_1">  BRAMIL d.o.o. za grafičke usluge i trgovinu</derivirana_varijabla>
  </DomainObject.Predmet.ProtustrankaFormated>
  <DomainObject.Predmet.ProtustrankaFormatedOIB>
    <izvorni_sadrzaj>  BRAMIL d.o.o. za grafičke usluge i trgovinu, OIB 72552892699</izvorni_sadrzaj>
    <derivirana_varijabla naziv="DomainObject.Predmet.ProtustrankaFormatedOIB_1">  BRAMIL d.o.o. za grafičke usluge i trgovinu, OIB 72552892699</derivirana_varijabla>
  </DomainObject.Predmet.ProtustrankaFormatedOIB>
  <DomainObject.Predmet.ProtustrankaFormatedWithAdress>
    <izvorni_sadrzaj> BRAMIL d.o.o. za grafičke usluge i trgovinu, Lovretska 15, 21000 Split</izvorni_sadrzaj>
    <derivirana_varijabla naziv="DomainObject.Predmet.ProtustrankaFormatedWithAdress_1"> BRAMIL d.o.o. za grafičke usluge i trgovinu, Lovretska 15, 21000 Split</derivirana_varijabla>
  </DomainObject.Predmet.ProtustrankaFormatedWithAdress>
  <DomainObject.Predmet.ProtustrankaFormatedWithAdressOIB>
    <izvorni_sadrzaj> BRAMIL d.o.o. za grafičke usluge i trgovinu, OIB 72552892699, Lovretska 15, 21000 Split</izvorni_sadrzaj>
    <derivirana_varijabla naziv="DomainObject.Predmet.ProtustrankaFormatedWithAdressOIB_1"> BRAMIL d.o.o. za grafičke usluge i trgovinu, OIB 72552892699, Lovretska 15, 21000 Split</derivirana_varijabla>
  </DomainObject.Predmet.ProtustrankaFormatedWithAdressOIB>
  <DomainObject.Predmet.ProtustrankaWithAdress>
    <izvorni_sadrzaj>BRAMIL d.o.o. za grafičke usluge i trgovinu Lovretska 15, 21000 Split</izvorni_sadrzaj>
    <derivirana_varijabla naziv="DomainObject.Predmet.ProtustrankaWithAdress_1">BRAMIL d.o.o. za grafičke usluge i trgovinu Lovretska 15, 21000 Split</derivirana_varijabla>
  </DomainObject.Predmet.ProtustrankaWithAdress>
  <DomainObject.Predmet.ProtustrankaWithAdressOIB>
    <izvorni_sadrzaj>BRAMIL d.o.o. za grafičke usluge i trgovinu, OIB 72552892699, Lovretska 15, 21000 Split</izvorni_sadrzaj>
    <derivirana_varijabla naziv="DomainObject.Predmet.ProtustrankaWithAdressOIB_1">BRAMIL d.o.o. za grafičke usluge i trgovinu, OIB 72552892699, Lovretska 15, 21000 Split</derivirana_varijabla>
  </DomainObject.Predmet.ProtustrankaWithAdressOIB>
  <DomainObject.Predmet.ProtustrankaNazivFormated>
    <izvorni_sadrzaj>BRAMIL d.o.o. za grafičke usluge i trgovinu</izvorni_sadrzaj>
    <derivirana_varijabla naziv="DomainObject.Predmet.ProtustrankaNazivFormated_1">BRAMIL d.o.o. za grafičke usluge i trgovinu</derivirana_varijabla>
  </DomainObject.Predmet.ProtustrankaNazivFormated>
  <DomainObject.Predmet.ProtustrankaNazivFormatedOIB>
    <izvorni_sadrzaj>BRAMIL d.o.o. za grafičke usluge i trgovinu, OIB 72552892699</izvorni_sadrzaj>
    <derivirana_varijabla naziv="DomainObject.Predmet.ProtustrankaNazivFormatedOIB_1">BRAMIL d.o.o. za grafičke usluge i trgovinu, OIB 72552892699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BRAMIL d.o.o. za grafičke usluge i trgovinu</item>
    </izvorni_sadrzaj>
    <derivirana_varijabla naziv="DomainObject.Predmet.ProtuStrankaListFormated_1">
      <item>BRAMIL d.o.o. za grafičke usluge i trgovinu</item>
    </derivirana_varijabla>
  </DomainObject.Predmet.ProtuStrankaListFormated>
  <DomainObject.Predmet.ProtuStrankaListFormatedOIB>
    <izvorni_sadrzaj>
      <item>BRAMIL d.o.o. za grafičke usluge i trgovinu, OIB 72552892699</item>
    </izvorni_sadrzaj>
    <derivirana_varijabla naziv="DomainObject.Predmet.ProtuStrankaListFormatedOIB_1">
      <item>BRAMIL d.o.o. za grafičke usluge i trgovinu, OIB 72552892699</item>
    </derivirana_varijabla>
  </DomainObject.Predmet.ProtuStrankaListFormatedOIB>
  <DomainObject.Predmet.ProtuStrankaListFormatedWithAdress>
    <izvorni_sadrzaj>
      <item>BRAMIL d.o.o. za grafičke usluge i trgovinu, Lovretska 15, 21000 Split</item>
    </izvorni_sadrzaj>
    <derivirana_varijabla naziv="DomainObject.Predmet.ProtuStrankaListFormatedWithAdress_1">
      <item>BRAMIL d.o.o. za grafičke usluge i trgovinu, Lovretska 15, 21000 Split</item>
    </derivirana_varijabla>
  </DomainObject.Predmet.ProtuStrankaListFormatedWithAdress>
  <DomainObject.Predmet.ProtuStrankaListFormatedWithAdressOIB>
    <izvorni_sadrzaj>
      <item>BRAMIL d.o.o. za grafičke usluge i trgovinu, OIB 72552892699, Lovretska 15, 21000 Split</item>
    </izvorni_sadrzaj>
    <derivirana_varijabla naziv="DomainObject.Predmet.ProtuStrankaListFormatedWithAdressOIB_1">
      <item>BRAMIL d.o.o. za grafičke usluge i trgovinu, OIB 72552892699, Lovretska 15, 21000 Split</item>
    </derivirana_varijabla>
  </DomainObject.Predmet.ProtuStrankaListFormatedWithAdressOIB>
  <DomainObject.Predmet.ProtuStrankaListNazivFormated>
    <izvorni_sadrzaj>
      <item>BRAMIL d.o.o. za grafičke usluge i trgovinu</item>
    </izvorni_sadrzaj>
    <derivirana_varijabla naziv="DomainObject.Predmet.ProtuStrankaListNazivFormated_1">
      <item>BRAMIL d.o.o. za grafičke usluge i trgovinu</item>
    </derivirana_varijabla>
  </DomainObject.Predmet.ProtuStrankaListNazivFormated>
  <DomainObject.Predmet.ProtuStrankaListNazivFormatedOIB>
    <izvorni_sadrzaj>
      <item>BRAMIL d.o.o. za grafičke usluge i trgovinu, OIB 72552892699</item>
    </izvorni_sadrzaj>
    <derivirana_varijabla naziv="DomainObject.Predmet.ProtuStrankaListNazivFormatedOIB_1">
      <item>BRAMIL d.o.o. za grafičke usluge i trgovinu, OIB 72552892699</item>
    </derivirana_varijabla>
  </DomainObject.Predmet.ProtuStrankaListNazivFormatedOIB>
  <DomainObject.Predmet.OstaliListFormated>
    <izvorni_sadrzaj>
      <item>Županijsko državno odvjetništvo u Splitu punomoćnik sudionika u postupku Ministarstvo financija RH</item>
      <item>Ljilja Vučković</item>
    </izvorni_sadrzaj>
    <derivirana_varijabla naziv="DomainObject.Predmet.OstaliListFormated_1">
      <item>Županijsko državno odvjetništvo u Splitu punomoćnik sudionika u postupku Ministarstvo financija RH</item>
      <item>Ljilja Vučković</item>
    </derivirana_varijabla>
  </DomainObject.Predmet.OstaliListFormated>
  <DomainObject.Predmet.OstaliListFormatedOIB>
    <izvorni_sadrzaj>
      <item>Županijsko državno odvjetništvo u Splitu punomoćnik sudionika u postupku Ministarstvo financija RH</item>
      <item>Ljilja Vučković, OIB 14929789474</item>
    </izvorni_sadrzaj>
    <derivirana_varijabla naziv="DomainObject.Predmet.OstaliListFormatedOIB_1">
      <item>Županijsko državno odvjetništvo u Splitu punomoćnik sudionika u postupku Ministarstvo financija RH</item>
      <item>Ljilja Vučković, OIB 14929789474</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 Vučković, Vukovarska 65, 21000 Split</item>
    </izvorni_sadrzaj>
    <derivirana_varijabla naziv="DomainObject.Predmet.OstaliListFormatedWithAdress_1">
      <item>Županijsko državno odvjetništvo u Splitu, Gundulićeva 29a, 21000 Split punomoćnik sudionika u postupku Ministarstvo financija RH</item>
      <item>Ljilja Vučković, Vukovarska 65,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Ljilja Vučković, OIB 14929789474, Vukovarska 65, 21000 Split</item>
    </izvorni_sadrzaj>
    <derivirana_varijabla naziv="DomainObject.Predmet.OstaliListFormatedWithAdressOIB_1">
      <item>Županijsko državno odvjetništvo u Splitu, Gundulićeva 29a, 21000 Split punomoćnik sudionika u postupku Ministarstvo financija RH</item>
      <item>Ljilja Vučković, OIB 14929789474, Vukovarska 65, 21000 Split</item>
    </derivirana_varijabla>
  </DomainObject.Predmet.OstaliListFormatedWithAdressOIB>
  <DomainObject.Predmet.OstaliListNazivFormated>
    <izvorni_sadrzaj>
      <item>Županijsko državno odvjetništvo u Splitu</item>
      <item>Ljilja Vučković</item>
    </izvorni_sadrzaj>
    <derivirana_varijabla naziv="DomainObject.Predmet.OstaliListNazivFormated_1">
      <item>Županijsko državno odvjetništvo u Splitu</item>
      <item>Ljilja Vučković</item>
    </derivirana_varijabla>
  </DomainObject.Predmet.OstaliListNazivFormated>
  <DomainObject.Predmet.OstaliListNazivFormatedOIB>
    <izvorni_sadrzaj>
      <item>Županijsko državno odvjetništvo u Splitu</item>
      <item>Ljilja Vučković, OIB 14929789474</item>
    </izvorni_sadrzaj>
    <derivirana_varijabla naziv="DomainObject.Predmet.OstaliListNazivFormatedOIB_1">
      <item>Županijsko državno odvjetništvo u Splitu</item>
      <item>Ljilja Vučković, OIB 14929789474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BRAMIL d.o.o. za grafičke usluge i trgovinu</izvorni_sadrzaj>
    <derivirana_varijabla naziv="DomainObject.Predmet.ProtustrankaIDrugi_1">BRAMIL d.o.o. za grafičke usluge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BRAMIL d.o.o. za grafičke usluge i trgovinu, OIB 72552892699, Lovretska 15, 21000 Split</izvorni_sadrzaj>
    <derivirana_varijabla naziv="DomainObject.Predmet.ProtustrankaIDrugiAdressOIB_1">BRAMIL d.o.o. za grafičke usluge i trgovinu, OIB 72552892699, Lovretska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BRAMIL d.o.o. za grafičke usluge i trgovinu</item>
      <item>Ministarstvo financija RH</item>
      <item>Županijsko državno odvjetništvo u Splitu</item>
      <item>Ljilja Vučković</item>
    </izvorni_sadrzaj>
    <derivirana_varijabla naziv="DomainObject.Predmet.SudioniciListNaziv_1">
      <item>BRAMIL d.o.o. za grafičke usluge i trgovinu</item>
      <item>Ministarstvo financija RH</item>
      <item>Županijsko državno odvjetništvo u Splitu</item>
      <item>Ljilja Vučković</item>
    </derivirana_varijabla>
  </DomainObject.Predmet.SudioniciListNaziv>
  <DomainObject.Predmet.SudioniciListAdressOIB>
    <izvorni_sadrzaj>
      <item>BRAMIL d.o.o. za grafičke usluge i trgovinu, OIB 72552892699, Lovretska 15,21000 Split</item>
      <item>Ministarstvo financija RH, OIB 18683136487, Katančićeva 5,10000 Zagreb</item>
      <item>Županijsko državno odvjetništvo u Splitu, Gundulićeva 29a,21000 Split</item>
      <item>Ljilja Vučković, OIB 14929789474, Vukovarska 65,21000 Split</item>
    </izvorni_sadrzaj>
    <derivirana_varijabla naziv="DomainObject.Predmet.SudioniciListAdressOIB_1">
      <item>BRAMIL d.o.o. za grafičke usluge i trgovinu, OIB 72552892699, Lovretska 15,21000 Split</item>
      <item>Ministarstvo financija RH, OIB 18683136487, Katančićeva 5,10000 Zagreb</item>
      <item>Županijsko državno odvjetništvo u Splitu, Gundulićeva 29a,21000 Split</item>
      <item>Ljilja Vučković, OIB 14929789474, Vukovarska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72552892699</item>
      <item>, OIB 18683136487</item>
      <item>, OIB null</item>
      <item>, OIB 14929789474</item>
    </izvorni_sadrzaj>
    <derivirana_varijabla naziv="DomainObject.Predmet.SudioniciListNazivOIB_1">
      <item>, OIB 72552892699</item>
      <item>, OIB 18683136487</item>
      <item>, OIB null</item>
      <item>, OIB 14929789474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2018.</izvorni_sadrzaj>
    <derivirana_varijabla naziv="DomainObject.Predmet.DatumZadnjeOdrzaneSudskeRadnje_1">16. studenog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St-60/2018-5</izvorni_sadrzaj>
    <derivirana_varijabla naziv="DomainObject.PredzadnjaOdlukaIzPredmeta.Oznaka_1">St-60/2018-5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1507</properties:Words>
  <properties:Characters>8622</properties:Characters>
  <properties:Lines>166</properties:Lines>
  <properties:Paragraphs>36</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2018-11-20T06:42:00Z</cp:lastPrinted>
  <dcterms:modified xmlns:xsi="http://www.w3.org/2001/XMLSchema-instance" xsi:type="dcterms:W3CDTF">2018-11-20T06:42:00Z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