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215a" w14:paraId="b67215a" w:rsidRDefault="00483C1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83C17" w:rsidP="00483C17" w:rsidR="00483C17">
      <w:pPr>
        <w:pStyle w:val="Bezproreda"/>
      </w:pPr>
      <w:r>
        <w:t xml:space="preserve">   </w:t>
      </w:r>
    </w:p>
    <w:p w:rsidRDefault="00483C17" w:rsidP="00483C17" w:rsidR="00483C17">
      <w:pPr>
        <w:pStyle w:val="Bezproreda"/>
      </w:pPr>
    </w:p>
    <w:p w:rsidRDefault="00483C17" w:rsidP="00483C17" w:rsidR="00AE649C">
      <w:pPr>
        <w:pStyle w:val="Bezproreda"/>
      </w:pPr>
      <w:r>
        <w:t xml:space="preserve">     Republika Hrvatska</w:t>
      </w:r>
    </w:p>
    <w:p w:rsidRDefault="00483C17" w:rsidP="00483C17" w:rsidR="00483C17">
      <w:pPr>
        <w:pStyle w:val="Bezproreda"/>
      </w:pPr>
      <w:r>
        <w:t>Trgovački sud u Bjelovaru</w:t>
      </w:r>
    </w:p>
    <w:p w:rsidRDefault="00483C17" w:rsidP="00483C17" w:rsidR="00483C17" w:rsidRPr="00B76F3C">
      <w:pPr>
        <w:pStyle w:val="Bezproreda"/>
      </w:pPr>
      <w:r>
        <w:t>Bjelovar, Dr. I. Lebovića 42.</w:t>
      </w:r>
    </w:p>
    <w:p w:rsidRDefault="00483C17" w:rsidP="00483C17" w:rsidR="00483C17">
      <w:pPr>
        <w:pStyle w:val="Bezproreda"/>
        <w:ind w:firstLine="708" w:left="4248"/>
        <w:rPr>
          <w:b/>
        </w:rPr>
      </w:pPr>
      <w:r>
        <w:t>Poslovni broj: 1 St-161/2016-35</w:t>
      </w:r>
    </w:p>
    <w:p w:rsidRDefault="00483C17" w:rsidP="00483C17" w:rsidR="00483C17">
      <w:pPr>
        <w:pStyle w:val="Bezproreda"/>
        <w:ind w:firstLine="708" w:left="5664"/>
        <w:rPr>
          <w:b/>
        </w:rPr>
      </w:pPr>
    </w:p>
    <w:p w:rsidRDefault="00483C17" w:rsidP="00483C17" w:rsidR="00483C17">
      <w:pPr>
        <w:pStyle w:val="Bezproreda"/>
      </w:pPr>
    </w:p>
    <w:p w:rsidRDefault="00483C17" w:rsidP="00483C17" w:rsidR="00483C17">
      <w:pPr>
        <w:pStyle w:val="Bezproreda"/>
        <w:jc w:val="center"/>
      </w:pPr>
      <w:r>
        <w:t>R E P U B L I K A   H R V A T S K A</w:t>
      </w:r>
    </w:p>
    <w:p w:rsidRDefault="00483C17" w:rsidP="00483C17" w:rsidR="00483C17">
      <w:pPr>
        <w:pStyle w:val="Bezproreda"/>
        <w:jc w:val="center"/>
      </w:pPr>
    </w:p>
    <w:p w:rsidRDefault="00483C17" w:rsidP="00483C17" w:rsidR="00483C17">
      <w:pPr>
        <w:pStyle w:val="Bezproreda"/>
        <w:jc w:val="center"/>
      </w:pPr>
      <w:r>
        <w:t>R J E Š E N J E</w:t>
      </w:r>
    </w:p>
    <w:p w:rsidRDefault="00483C17" w:rsidP="00483C17" w:rsidR="00483C17">
      <w:pPr>
        <w:pStyle w:val="Bezproreda"/>
      </w:pPr>
    </w:p>
    <w:p w:rsidRDefault="00483C17" w:rsidP="00483C17" w:rsidR="00483C17">
      <w:pPr>
        <w:pStyle w:val="Bezproreda"/>
        <w:ind w:firstLine="708"/>
        <w:jc w:val="both"/>
      </w:pPr>
      <w:r>
        <w:t xml:space="preserve">Trgovački sud u Bjelovaru, po sucu Branki Pleskalt, u stečajnom postupku nad trgovačkim društvom SANDRO TRADE d.o.o. za trgovinu, ugostiteljstvo i usluge, u stečaju, Slatina, Petra Preradovića 38, OIB: 60756989965, zastupan po stečajnom upravitelju Branku Valentić iz Virovitice, Ferde Rusana 100, OIB: 85378232573,  13. veljače  2018. </w:t>
      </w:r>
    </w:p>
    <w:p w:rsidRDefault="00483C17" w:rsidP="00483C17" w:rsidR="00483C17">
      <w:pPr>
        <w:pStyle w:val="Bezproreda"/>
        <w:jc w:val="both"/>
      </w:pPr>
    </w:p>
    <w:p w:rsidRDefault="00483C17" w:rsidP="00483C17" w:rsidR="00483C17">
      <w:pPr>
        <w:pStyle w:val="Bezproreda"/>
        <w:jc w:val="both"/>
        <w:rPr>
          <w:b/>
        </w:rPr>
      </w:pPr>
    </w:p>
    <w:p w:rsidRDefault="00483C17" w:rsidP="00483C17" w:rsidR="00483C17">
      <w:pPr>
        <w:pStyle w:val="Bezproreda"/>
        <w:jc w:val="center"/>
      </w:pPr>
      <w:r>
        <w:t>r i j e š i o    j e</w:t>
      </w:r>
    </w:p>
    <w:p w:rsidRDefault="00483C17" w:rsidP="00483C17" w:rsidR="00483C17">
      <w:pPr>
        <w:pStyle w:val="Bezproreda"/>
        <w:jc w:val="both"/>
        <w:rPr>
          <w:bCs/>
        </w:rPr>
      </w:pPr>
    </w:p>
    <w:p w:rsidRDefault="00483C17" w:rsidP="00483C17" w:rsidR="00483C17">
      <w:pPr>
        <w:pStyle w:val="Bezproreda"/>
        <w:jc w:val="both"/>
        <w:rPr>
          <w:bCs/>
        </w:rPr>
      </w:pPr>
    </w:p>
    <w:p w:rsidRDefault="00483C17" w:rsidP="00483C17" w:rsidR="00483C17">
      <w:pPr>
        <w:pStyle w:val="Bezproreda"/>
        <w:ind w:firstLine="708"/>
        <w:jc w:val="both"/>
      </w:pPr>
      <w:r>
        <w:t>1.Dosuđuje se kupcu CESTOGRADNJA d.o.o. Slatina, Vladimira Nazora 49, OIB: 77671895850, nekretnina upisana u zk.ul.br. 6294 k.o. Podravska Slatina i to čkbr. 1506/57 Oranica Turbina  površine 3597 m</w:t>
      </w:r>
      <w:r>
        <w:rPr>
          <w:vertAlign w:val="superscript"/>
        </w:rPr>
        <w:t>2</w:t>
      </w:r>
      <w:r>
        <w:t>, koja je u naravi Pilana sa prisutnom asfaltiranom cestom ograđenim  prostorom, proizvodnim prostorom 244,76 m</w:t>
      </w:r>
      <w:r>
        <w:rPr>
          <w:vertAlign w:val="superscript"/>
        </w:rPr>
        <w:t>2</w:t>
      </w:r>
      <w:r>
        <w:t>, sanitarnim čvorom 5,36 m</w:t>
      </w:r>
      <w:r>
        <w:rPr>
          <w:vertAlign w:val="superscript"/>
        </w:rPr>
        <w:t>2</w:t>
      </w:r>
      <w:r>
        <w:t>, garderobom 8,40 m</w:t>
      </w:r>
      <w:r>
        <w:rPr>
          <w:vertAlign w:val="superscript"/>
        </w:rPr>
        <w:t>2</w:t>
      </w:r>
      <w:r>
        <w:t>, sa strujom,  kao vlasništvo stečajnog dužnika SANDRO TRADE d.o.o. za trgovinu, ugostiteljstvo i usluge, u stečaju, Slatina, Petra Preradovića 38, OIB: 60756989965.</w:t>
      </w:r>
    </w:p>
    <w:p w:rsidRDefault="00483C17" w:rsidP="00483C17" w:rsidR="00483C17">
      <w:pPr>
        <w:pStyle w:val="Bezproreda"/>
        <w:jc w:val="both"/>
      </w:pPr>
    </w:p>
    <w:p w:rsidRDefault="00483C17" w:rsidP="00483C17" w:rsidR="00483C17">
      <w:pPr>
        <w:pStyle w:val="Bezproreda"/>
        <w:ind w:firstLine="708"/>
        <w:jc w:val="both"/>
      </w:pPr>
      <w:r>
        <w:t xml:space="preserve">2.Određuje se nakon pravomoćnosti ovog rješenja o dosudi i nakon što kupac CESTOGRADNJA d.o.o. Slatina, Vladimira Nazora 49, OIB: 77671895850, položi kupovninu u roku od 30 dana od dana pravomoćnosti ovog rješenja u sveukupnom iznosu od  72.000,00 kuna,  time da se kupcu uplaćena jamčevina u iznosu od 25.600,00 kuna uračunava u sveukupnu kupovninu, kupovina se uplaćuje na poseban račun Agencije otvoren za tu namjenu IBAN:HR1123900011300028787, Model HR11, a "poziv na broj" (PNB) kao podatak prvi (P1) treba upisati broj 61522, a kao podatak drugi broj (P2) broj koji je sadržan u tablici pod rednim brojem VII (lista ponuditelja sa zadnjom najvišom valjanom ponudom u nadmetanju). U slučaju da je kupac osoba s pravom prvokupa, tada je kao podatak drugi (P2) potrebno naznačiti broj 19. U slučaju prijeboja, kao podatak drugi (P2) potrebno je naznačiti broj 27. Podatak P1 i P2 nužno je odvojiti crticom. Prilikom uplate kupovine na račun Agencije IBAN HR1123900011300028787, potrebno je da uplatitelj u polje 71A na SWIFT-u ili na obrascu naloga za plaćanje u polje "Opcija troška" naznači opciju "OUR". </w:t>
      </w:r>
    </w:p>
    <w:p w:rsidRDefault="00483C17" w:rsidP="00483C17" w:rsidR="00483C17">
      <w:pPr>
        <w:pStyle w:val="Bezproreda"/>
        <w:jc w:val="both"/>
      </w:pPr>
    </w:p>
    <w:p w:rsidRDefault="00483C17" w:rsidP="00483C17" w:rsidR="00483C17">
      <w:pPr>
        <w:pStyle w:val="Bezproreda"/>
        <w:jc w:val="both"/>
      </w:pPr>
      <w:r>
        <w:t xml:space="preserve">Nakon što kupac CESTOGRADNJA d.o.o. Slatina, Vladimira Nazora 49, OIB: 77671895850 plati sve pripadajuće poreze za kupnju navedene nekretnine u točki 1.izreke ovog rješenja, da se u zemljišnim knjigama Općinskog suda u Virovitici, Stalna služba u Slatini  u korist kupca   upiše pravo vlasništva na dosuđenoj nekretnini iz točke 1. izreke ovog rješenja, te se određuje da se brišu prava i tereti na nekretnini iz točke 1. izreke ovog rješenja i to zabilježba o </w:t>
      </w:r>
      <w:r>
        <w:lastRenderedPageBreak/>
        <w:t>otvaranju stečajnog postupka broj: Z-6366/2016 zaprimljeno dana 26. 8. 2016. godine Rješenje Trgovačkog suda u Bjelovaru br. 1 St-161/2016-8 24. 08. 2016. na cjelokupnim nekretninama pod A, 4.1. broj Z-953/11 zaprimljeno 2. 05. 2011. na temelju ovosudnog Zaključka od 28. 04. 2011. poslovni broj: Ovr-313/11-2 zabilježuje se ovrha na cjelokupne nekretnine pod A, i to procjenom, prodajom i namirenjem ovrhovoditelja iz iznosa dobivenog prodajom, 5.1. Z-1423/11 zaprimljeno 5. 07. 2011.  Na temelju ovosudnog Rješenja br. Ovr-313/11-10 od 04. srpnja 2011. god. uknjižuje se založno pravo na cjelokupnim nekretninama pod A, radi naplate iznosa od 258.830,30 kn, zajedno sa zakonskom zateznom kamatom na taj iznos i to na iznos od 248.500,30 kn počev od 15. 09. 2010. godine, sa zakonskom zateznom kamatom po stopi od 14% godišnje, a u slučaju njene promjene, u visini eskontne stope HNB, uvećane za pet postotnih poena, utvrđene za prethodno polugodište, sve do isplate, kao i radi naplate troškova ovog ovršnog postupka u iznosu od 5.000,00 kn, za korist Republike Hrvatske, Ministarstva financija, Porezna uprava, OIB: 52634238587, Područni ured Virovitica, 5.2. Zabilježuje se ovršivost tražbine navedene pod C 5.1. . 6.1. broj: Z-1714/12 zaprimljeno 05. 09. 2012. Na temelju ovosudnog Rješenja br. Ovr-698/12-2 od 04. rujna 2012. god. predbilježuje se založno pravo na cjelokupne nekretnine pod A, radi osiguranja novčane tražbine predlagatelja osiguranja u iznosu od 10.016,68 kuna, sa zakonskim zateznim kamatama u visini od 17% godišnje koje teku od 22. listopada 2010. godine do 30. lipnja 2011. g. a od 01. srpnja 2011. g. do isplate u visini od 15% godišnje, troškova ovrhe u iznosu od 1.402,20 kn, sa pripadajućim zakonskim zateznim kamatama od 12% na godišnjem nivou, koje teku od 8. studenog 2010. g. sve do konačne isplate, kao i troškova ovog prijedloga u  iznosu od 1.650,00 kn, za korist: KOMRAD d.o.o. OIB: 96537643037, Slatina, 6.2. Zabilježuje se ovršivost tražbine upisane pod C 6.1., a koja prava i tereti prestaju prodajom navedene nekretnine, a Zemljišno-knjižni odjel Općinskog suda u Virovitici, Stalna služba u Slatini  će obaviti upis tog prava vlasništva u korist navedenog kupca na navedenoj nekretnini temeljem ovog pravomoćnog rješenja o dosudi nekretnine i na temelju Potvrde ovog suda da je kupac položio kupovninu za navedenu nekretninu u sveukupnom iznosu od  72.000,00 kuna u skladu sa ovim rješenjem.</w:t>
      </w:r>
    </w:p>
    <w:p w:rsidRDefault="00483C17" w:rsidP="00483C17" w:rsidR="00483C17">
      <w:pPr>
        <w:pStyle w:val="Bezproreda"/>
        <w:jc w:val="both"/>
      </w:pPr>
      <w:r>
        <w:t xml:space="preserve"> </w:t>
      </w:r>
      <w:r>
        <w:tab/>
      </w:r>
    </w:p>
    <w:p w:rsidRDefault="00483C17" w:rsidP="00483C17" w:rsidR="00483C17">
      <w:pPr>
        <w:pStyle w:val="Bezproreda"/>
        <w:jc w:val="both"/>
      </w:pPr>
      <w:r>
        <w:tab/>
        <w:t>3.Nakon pravomoćnosti ovog rješenja o dosudi nekretnina i nakon što kupac CESTOGRADNJA d.o.o. Slatina, Vladimira Nazora 49, OIB: 77671895850, položi kupovninu određenu u točki 2. izreke ovog rješenja, sud će donijeti zaključak o predaji tih nekretnina kupcu.</w:t>
      </w:r>
    </w:p>
    <w:p w:rsidRDefault="00483C17" w:rsidP="00483C17" w:rsidR="00483C17">
      <w:pPr>
        <w:pStyle w:val="Bezproreda"/>
        <w:jc w:val="both"/>
      </w:pPr>
    </w:p>
    <w:p w:rsidRDefault="00483C17" w:rsidP="00483C17" w:rsidR="00483C17">
      <w:pPr>
        <w:pStyle w:val="Bezproreda"/>
        <w:jc w:val="both"/>
      </w:pPr>
      <w:r>
        <w:tab/>
        <w:t>4. Ako kupac ne uplati kupovninu u roku koji joj je određen toč. 2. ovog Rješenja, nekretnina će se dosuditi kupcu koji je ponudio nižu cijenu. U tom slučaju oglasit će se nevažećom dosuda kupcu koji je ponudio višu cijenu, a iz jamčevine namiriti će se troškovi prodaje i naknaditi razlika kupovnine postignute na trećoj javnoj dražbi (čl. 100. st. 1. 2. i 3. Ovršnog zakona).</w:t>
      </w:r>
    </w:p>
    <w:p w:rsidRDefault="00483C17" w:rsidP="00483C17" w:rsidR="00483C17">
      <w:pPr>
        <w:pStyle w:val="Bezproreda"/>
        <w:jc w:val="both"/>
      </w:pPr>
    </w:p>
    <w:p w:rsidRDefault="00483C17" w:rsidP="00483C17" w:rsidR="00483C17">
      <w:pPr>
        <w:pStyle w:val="Bezproreda"/>
        <w:jc w:val="both"/>
        <w:rPr>
          <w:lang w:eastAsia="en-US"/>
        </w:rPr>
      </w:pPr>
    </w:p>
    <w:p w:rsidRDefault="00483C17" w:rsidP="00483C17" w:rsidR="00483C17">
      <w:pPr>
        <w:pStyle w:val="Bezproreda"/>
        <w:jc w:val="center"/>
      </w:pPr>
      <w:r>
        <w:t>Obrazloženje</w:t>
      </w:r>
    </w:p>
    <w:p w:rsidRDefault="00483C17" w:rsidP="00483C17" w:rsidR="00483C17">
      <w:pPr>
        <w:pStyle w:val="Bezproreda"/>
        <w:jc w:val="both"/>
        <w:rPr>
          <w:b/>
        </w:rPr>
      </w:pPr>
    </w:p>
    <w:p w:rsidRDefault="00483C17" w:rsidP="00483C17" w:rsidR="00483C17">
      <w:pPr>
        <w:pStyle w:val="Bezproreda"/>
        <w:jc w:val="both"/>
      </w:pPr>
      <w:r>
        <w:tab/>
        <w:t xml:space="preserve">Na održanoj trećoj elektroničkoj javnoj dražbi radi prodaje imovine stečajnog dužnika SANDRO TRADE d.o.o. za trgovinu, ugostiteljstvo i usluge, u stečaju, Slatina, Petra Preradovića 38, OIB: 60756989965, određene u točki 1. izreke ovog rješenja a radi namirenja </w:t>
      </w:r>
      <w:r>
        <w:lastRenderedPageBreak/>
        <w:t xml:space="preserve">razlučnih vjerovnika u stečaju, sudjelovala su tri ponuđača i to Cestogradnja d.o.o. Slatina, God d.o.o. Virovitica i DANOKA d.o.o. Milanovac. Nakon nadmetanja ponuđač Cestogradnja d.o.o. Slatina za nekretninu opisanu u točki 1. izreke ovog rješenja ponudio je kupovninu u iznosu od  72.000,00 kuna, time da je prethodno uplatio jamčevinu u iznosu od 25.600,00 kuna,  koja mu se uračunava u kupoprodajnu cijenu. </w:t>
      </w:r>
    </w:p>
    <w:p w:rsidRDefault="00483C17" w:rsidP="00483C17" w:rsidR="00483C17">
      <w:pPr>
        <w:pStyle w:val="Bezproreda"/>
        <w:jc w:val="both"/>
      </w:pPr>
    </w:p>
    <w:p w:rsidRDefault="00483C17" w:rsidP="00483C17" w:rsidR="00483C17">
      <w:pPr>
        <w:pStyle w:val="Bezproreda"/>
        <w:jc w:val="both"/>
      </w:pPr>
      <w:r>
        <w:tab/>
        <w:t xml:space="preserve">Sudac je utvrdio činjenicu da je navedeni ponuđač-kupac ispunio uvjete da može pristupiti ovoj trećoj elektroničkoj javnoj dražbi, te da je  ponudivši za navedenu nekretninu iznos od 72.000,00 kuna ispunio sve uvjete da mu se navedena nekretnina dosudi, pa je nakon zaključenja elektroničke javne dražbe odlučeno temeljem čl.103. i čl.108. Ovršnog zakona (Narodne novine broj 112/12, 25713 i 93/2014), kao u izreci ovog rješenja. </w:t>
      </w:r>
    </w:p>
    <w:p w:rsidRDefault="00483C17" w:rsidP="00483C17" w:rsidR="00483C17">
      <w:pPr>
        <w:pStyle w:val="Bezproreda"/>
        <w:jc w:val="both"/>
      </w:pPr>
    </w:p>
    <w:p w:rsidRDefault="00483C17" w:rsidP="00483C17" w:rsidR="00483C17">
      <w:pPr>
        <w:pStyle w:val="Bezproreda"/>
        <w:jc w:val="both"/>
        <w:rPr>
          <w:szCs w:val="20"/>
        </w:rPr>
      </w:pPr>
      <w:r>
        <w:tab/>
        <w:t>Kupac CESTOGRADNJA d.o.o. Slatina, Vladimira Nazora 49, OIB: 77671895850 će potrebnu razliku do sveukupne kupovnine u iznosu od 72.000,00 kuna uplatiti na račun Agencije IBAN:HR1123900011300028787, Model: HR11, time da je potrebno prilikom uplate da uplatitelj u polje 71A na SWIFT-u ili na obrascu naloga za plaćanje u polje "Opcija troška" naznači opciju "OUR".</w:t>
      </w:r>
    </w:p>
    <w:p w:rsidRDefault="00483C17" w:rsidP="00483C17" w:rsidR="00483C17">
      <w:pPr>
        <w:pStyle w:val="Bezproreda"/>
        <w:jc w:val="both"/>
      </w:pPr>
    </w:p>
    <w:p w:rsidRDefault="00483C17" w:rsidP="00483C17" w:rsidR="00483C17">
      <w:pPr>
        <w:pStyle w:val="Bezproreda"/>
        <w:ind w:firstLine="708"/>
        <w:jc w:val="both"/>
        <w:rPr>
          <w:szCs w:val="20"/>
        </w:rPr>
      </w:pPr>
      <w:r>
        <w:t>U Bjelovaru  13. veljače  2018.</w:t>
      </w:r>
    </w:p>
    <w:p w:rsidRDefault="00483C17" w:rsidP="00483C17" w:rsidR="00483C17">
      <w:pPr>
        <w:pStyle w:val="Bezproreda"/>
        <w:jc w:val="both"/>
      </w:pPr>
    </w:p>
    <w:p w:rsidRDefault="00483C17" w:rsidP="00483C17" w:rsidR="00483C17">
      <w:pPr>
        <w:pStyle w:val="Bezproreda"/>
        <w:jc w:val="both"/>
      </w:pPr>
      <w:r>
        <w:tab/>
      </w:r>
      <w:r>
        <w:tab/>
      </w:r>
      <w:r>
        <w:tab/>
      </w:r>
      <w:r>
        <w:tab/>
      </w:r>
      <w:r>
        <w:tab/>
      </w:r>
      <w:r>
        <w:tab/>
      </w:r>
      <w:r>
        <w:tab/>
        <w:t xml:space="preserve">              S u d a c</w:t>
      </w:r>
    </w:p>
    <w:p w:rsidRDefault="00483C17" w:rsidP="00483C17" w:rsidR="00483C17">
      <w:pPr>
        <w:pStyle w:val="Bezproreda"/>
        <w:jc w:val="both"/>
      </w:pPr>
      <w:r>
        <w:tab/>
      </w:r>
      <w:r>
        <w:tab/>
      </w:r>
      <w:r>
        <w:tab/>
      </w:r>
      <w:r>
        <w:tab/>
      </w:r>
      <w:r>
        <w:tab/>
      </w:r>
      <w:r>
        <w:tab/>
      </w:r>
      <w:r>
        <w:tab/>
        <w:t xml:space="preserve">       Branka Pleskalt v.r.</w:t>
      </w:r>
    </w:p>
    <w:p w:rsidRDefault="00483C17" w:rsidP="00483C17" w:rsidR="00483C17">
      <w:pPr>
        <w:pStyle w:val="Bezproreda"/>
        <w:jc w:val="both"/>
      </w:pPr>
    </w:p>
    <w:p w:rsidRDefault="00483C17" w:rsidP="00483C17" w:rsidR="00483C17">
      <w:pPr>
        <w:pStyle w:val="Bezproreda"/>
        <w:jc w:val="both"/>
      </w:pPr>
      <w:r>
        <w:tab/>
      </w:r>
      <w:r>
        <w:tab/>
      </w:r>
      <w:r>
        <w:tab/>
      </w:r>
      <w:r>
        <w:tab/>
      </w:r>
      <w:r>
        <w:tab/>
      </w:r>
      <w:r>
        <w:tab/>
        <w:t xml:space="preserve">     Za točnost otpravka-ovlašteni službenik</w:t>
      </w:r>
    </w:p>
    <w:p w:rsidRDefault="00483C17" w:rsidP="00483C17" w:rsidR="00483C17">
      <w:pPr>
        <w:pStyle w:val="Bezproreda"/>
        <w:jc w:val="both"/>
      </w:pPr>
      <w:r>
        <w:tab/>
      </w:r>
      <w:r>
        <w:tab/>
      </w:r>
      <w:r>
        <w:tab/>
      </w:r>
      <w:r>
        <w:tab/>
      </w:r>
      <w:r>
        <w:tab/>
      </w:r>
      <w:r>
        <w:tab/>
      </w:r>
      <w:r>
        <w:tab/>
        <w:t xml:space="preserve">           Vesna Dragišić</w:t>
      </w:r>
    </w:p>
    <w:p w:rsidRDefault="00483C17" w:rsidP="00483C17" w:rsidR="00483C17">
      <w:pPr>
        <w:pStyle w:val="Bezproreda"/>
        <w:jc w:val="both"/>
      </w:pPr>
    </w:p>
    <w:p w:rsidRDefault="00483C17" w:rsidP="00483C17" w:rsidR="00483C17">
      <w:pPr>
        <w:pStyle w:val="Bezproreda"/>
        <w:jc w:val="both"/>
      </w:pPr>
    </w:p>
    <w:p w:rsidRDefault="00483C17" w:rsidP="00483C17" w:rsidR="00483C17">
      <w:pPr>
        <w:pStyle w:val="Bezproreda"/>
        <w:jc w:val="both"/>
      </w:pPr>
      <w: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tab/>
      </w:r>
    </w:p>
    <w:p w:rsidRDefault="00483C17" w:rsidP="00483C17" w:rsidR="00483C17">
      <w:pPr>
        <w:pStyle w:val="NormaleSPIS"/>
      </w:pPr>
    </w:p>
    <w:p w:rsidRDefault="00483C17" w:rsidP="00483C17" w:rsidR="00483C17"/>
    <w:p w:rsidRDefault="00AE649C" w:rsidP="004F27AE" w:rsidR="00AE649C" w:rsidRPr="00B76F3C">
      <w:pPr>
        <w:pStyle w:val="NormaleSPIS"/>
      </w:pPr>
    </w:p>
    <w:sectPr w:rsidSect="00483C1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7201949"/>
      <w:docPartObj>
        <w:docPartGallery w:val="Page Numbers (Top of Page)"/>
        <w:docPartUnique/>
      </w:docPartObj>
    </w:sdtPr>
    <w:sdtEndPr/>
    <w:sdtContent>
      <w:p w:rsidRDefault="00483C17" w:rsidR="00483C17">
        <w:pPr>
          <w:pStyle w:val="Zaglavlje"/>
          <w:jc w:val="center"/>
        </w:pPr>
        <w:r>
          <w:fldChar w:fldCharType="begin"/>
        </w:r>
        <w:r>
          <w:instrText>PAGE   \* MERGEFORMAT</w:instrText>
        </w:r>
        <w:r>
          <w:fldChar w:fldCharType="separate"/>
        </w:r>
        <w:r w:rsidR="00D056C1">
          <w:t>3</w:t>
        </w:r>
        <w:r>
          <w:fldChar w:fldCharType="end"/>
        </w:r>
      </w:p>
    </w:sdtContent>
  </w:sdt>
  <w:p w:rsidRDefault="00483C17" w:rsidR="008333A9">
    <w:pPr>
      <w:pStyle w:val="Zaglavlje"/>
    </w:pPr>
    <w:r>
      <w:t>Poslovni broj: 1 St-161/2016-35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C17"/>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56C1"/>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08814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St-161/2016-35</izvorni_sadrzaj>
    <derivirana_varijabla naziv="DomainObject.Oznaka_1">St-161/2016-35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TRADE društvo s ograničenom odgovornošću za trgovinu, ugostiteljstvo i usluge, Slatina</izvorni_sadrzaj>
    <derivirana_varijabla naziv="DomainObject.Predmet.ProtustrankaFormated_1">  SANDRO TRADE društvo s ograničenom odgovornošću za trgovinu, ugostiteljstvo i usluge, Slatina</derivirana_varijabla>
  </DomainObject.Predmet.ProtustrankaFormated>
  <DomainObject.Predmet.ProtustrankaFormatedOIB>
    <izvorni_sadrzaj>  SANDRO TRADE društvo s ograničenom odgovornošću za trgovinu, ugostiteljstvo i usluge, Slatina, OIB 60756989965</izvorni_sadrzaj>
    <derivirana_varijabla naziv="DomainObject.Predmet.ProtustrankaFormatedOIB_1">  SANDRO TRADE društvo s ograničenom odgovornošću za trgovinu, ugostiteljstvo i usluge, Slatina, OIB 60756989965</derivirana_varijabla>
  </DomainObject.Predmet.ProtustrankaFormatedOIB>
  <DomainObject.Predmet.ProtustrankaFormatedWithAdress>
    <izvorni_sadrzaj> SANDRO TRADE društvo s ograničenom odgovornošću za trgovinu, ugostiteljstvo i usluge, Slatina, P.Preradovića 38, 33520 Slatina</izvorni_sadrzaj>
    <derivirana_varijabla naziv="DomainObject.Predmet.ProtustrankaFormatedWithAdress_1"> SANDRO TRADE društvo s ograničenom odgovornošću za trgovinu, ugostiteljstvo i usluge, Slatina, P.Preradovića 38, 33520 Slatina</derivirana_varijabla>
  </DomainObject.Predmet.ProtustrankaFormatedWithAdress>
  <DomainObject.Predmet.ProtustrankaFormatedWithAdressOIB>
    <izvorni_sadrzaj> SANDRO TRADE društvo s ograničenom odgovornošću za trgovinu, ugostiteljstvo i usluge, Slatina, OIB 60756989965, P.Preradovića 38, 33520 Slatina</izvorni_sadrzaj>
    <derivirana_varijabla naziv="DomainObject.Predmet.ProtustrankaFormatedWithAdressOIB_1"> SANDRO TRADE društvo s ograničenom odgovornošću za trgovinu, ugostiteljstvo i usluge, Slatina, OIB 60756989965, P.Preradovića 38, 33520 Slatina</derivirana_varijabla>
  </DomainObject.Predmet.ProtustrankaFormatedWithAdressOIB>
  <DomainObject.Predmet.ProtustrankaWithAdress>
    <izvorni_sadrzaj>SANDRO TRADE društvo s ograničenom odgovornošću za trgovinu, ugostiteljstvo i usluge, Slatina P.Preradovića 38, 33520 Slatina</izvorni_sadrzaj>
    <derivirana_varijabla naziv="DomainObject.Predmet.ProtustrankaWithAdress_1">SANDRO TRADE društvo s ograničenom odgovornošću za trgovinu, ugostiteljstvo i usluge, Slatina P.Preradovića 38, 33520 Slatina</derivirana_varijabla>
  </DomainObject.Predmet.ProtustrankaWithAdress>
  <DomainObject.Predmet.ProtustrankaWithAdressOIB>
    <izvorni_sadrzaj>SANDRO TRADE društvo s ograničenom odgovornošću za trgovinu, ugostiteljstvo i usluge, Slatina, OIB 60756989965, P.Preradovića 38, 33520 Slatina</izvorni_sadrzaj>
    <derivirana_varijabla naziv="DomainObject.Predmet.ProtustrankaWithAdressOIB_1">SANDRO TRADE društvo s ograničenom odgovornošću za trgovinu, ugostiteljstvo i usluge, Slatina, OIB 60756989965, P.Preradovića 38, 33520 Slatina</derivirana_varijabla>
  </DomainObject.Predmet.ProtustrankaWithAdressOIB>
  <DomainObject.Predmet.ProtustrankaNazivFormated>
    <izvorni_sadrzaj>SANDRO TRADE društvo s ograničenom odgovornošću za trgovinu, ugostiteljstvo i usluge, Slatina</izvorni_sadrzaj>
    <derivirana_varijabla naziv="DomainObject.Predmet.ProtustrankaNazivFormated_1">SANDRO TRADE društvo s ograničenom odgovornošću za trgovinu, ugostiteljstvo i usluge, Slatina</derivirana_varijabla>
  </DomainObject.Predmet.ProtustrankaNazivFormated>
  <DomainObject.Predmet.ProtustrankaNazivFormatedOIB>
    <izvorni_sadrzaj>SANDRO TRADE društvo s ograničenom odgovornošću za trgovinu, ugostiteljstvo i usluge, Slatina, OIB 60756989965</izvorni_sadrzaj>
    <derivirana_varijabla naziv="DomainObject.Predmet.ProtustrankaNazivFormatedOIB_1">SANDRO TRADE društvo s ograničenom odgovornošću za trgovinu, ugostiteljstvo i usluge, Slatina, OIB 60756989965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SANDRO TRADE društvo s ograničenom odgovornošću za trgovinu, ugostiteljstvo i usluge, Slatina</item>
    </izvorni_sadrzaj>
    <derivirana_varijabla naziv="DomainObject.Predmet.ProtuStrankaListFormated_1">
      <item>SANDRO TRADE društvo s ograničenom odgovornošću za trgovinu, ugostiteljstvo i usluge, Slatina</item>
    </derivirana_varijabla>
  </DomainObject.Predmet.ProtuStrankaListFormated>
  <DomainObject.Predmet.ProtuStrankaListFormatedOIB>
    <izvorni_sadrzaj>
      <item>SANDRO TRADE društvo s ograničenom odgovornošću za trgovinu, ugostiteljstvo i usluge, Slatina, OIB 60756989965</item>
    </izvorni_sadrzaj>
    <derivirana_varijabla naziv="DomainObject.Predmet.ProtuStrankaListFormatedOIB_1">
      <item>SANDRO TRADE društvo s ograničenom odgovornošću za trgovinu, ugostiteljstvo i usluge, Slatina, OIB 60756989965</item>
    </derivirana_varijabla>
  </DomainObject.Predmet.ProtuStrankaListFormatedOIB>
  <DomainObject.Predmet.ProtuStrankaListFormatedWithAdress>
    <izvorni_sadrzaj>
      <item>SANDRO TRADE društvo s ograničenom odgovornošću za trgovinu, ugostiteljstvo i usluge, Slatina, P.Preradovića 38, 33520 Slatina</item>
    </izvorni_sadrzaj>
    <derivirana_varijabla naziv="DomainObject.Predmet.ProtuStrankaListFormatedWithAdress_1">
      <item>SANDRO TRADE društvo s ograničenom odgovornošću za trgovinu, ugostiteljstvo i usluge, Slatina, P.Preradovića 38, 33520 Slatina</item>
    </derivirana_varijabla>
  </DomainObject.Predmet.ProtuStrankaListFormatedWithAdress>
  <DomainObject.Predmet.ProtuStrankaListFormatedWithAdressOIB>
    <izvorni_sadrzaj>
      <item>SANDRO TRADE društvo s ograničenom odgovornošću za trgovinu, ugostiteljstvo i usluge, Slatina, OIB 60756989965, P.Preradovića 38, 33520 Slatina</item>
    </izvorni_sadrzaj>
    <derivirana_varijabla naziv="DomainObject.Predmet.ProtuStrankaListFormatedWithAdressOIB_1">
      <item>SANDRO TRADE društvo s ograničenom odgovornošću za trgovinu, ugostiteljstvo i usluge, Slatina, OIB 60756989965, P.Preradovića 38, 33520 Slatina</item>
    </derivirana_varijabla>
  </DomainObject.Predmet.ProtuStrankaListFormatedWithAdressOIB>
  <DomainObject.Predmet.ProtuStrankaListNazivFormated>
    <izvorni_sadrzaj>
      <item>SANDRO TRADE društvo s ograničenom odgovornošću za trgovinu, ugostiteljstvo i usluge, Slatina</item>
    </izvorni_sadrzaj>
    <derivirana_varijabla naziv="DomainObject.Predmet.ProtuStrankaListNazivFormated_1">
      <item>SANDRO TRADE društvo s ograničenom odgovornošću za trgovinu, ugostiteljstvo i usluge, Slatina</item>
    </derivirana_varijabla>
  </DomainObject.Predmet.ProtuStrankaListNazivFormated>
  <DomainObject.Predmet.ProtuStrankaListNazivFormatedOIB>
    <izvorni_sadrzaj>
      <item>SANDRO TRADE društvo s ograničenom odgovornošću za trgovinu, ugostiteljstvo i usluge, Slatina, OIB 60756989965</item>
    </izvorni_sadrzaj>
    <derivirana_varijabla naziv="DomainObject.Predmet.ProtuStrankaListNazivFormatedOIB_1">
      <item>SANDRO TRADE društvo s ograničenom odgovornošću za trgovinu, ugostiteljstvo i usluge, Slatina, OIB 60756989965</item>
    </derivirana_varijabla>
  </DomainObject.Predmet.ProtuStrankaListNazivFormatedOIB>
  <DomainObject.Predmet.OstaliListFormated>
    <izvorni_sadrzaj>
      <item>SANDRO ZVER</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izvorni_sadrzaj>
    <derivirana_varijabla naziv="DomainObject.Predmet.OstaliListFormated_1">
      <item>SANDRO ZVER</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derivirana_varijabla>
  </DomainObject.Predmet.OstaliListFormated>
  <DomainObject.Predmet.OstaliListFormatedOIB>
    <izvorni_sadrzaj>
      <item>SANDRO ZVER, OIB 23497942863</item>
      <item>ŽUPANIJSKO DRŽAVNO ODVJETNIŠTVO U BJELOVARU, OIB 86821435474 punomoćnik sudionika u postupku RH, Ministarstvo financija, Porezna uprava, Područni ured Slavonija i Baranja</item>
      <item>Općinski sud u Slatini,Zemljišnoknjižni odjel</item>
      <item>FINA BJELOVAR</item>
      <item>računovodstvo- ovdje</item>
      <item>Sudski registar - ovdje</item>
    </izvorni_sadrzaj>
    <derivirana_varijabla naziv="DomainObject.Predmet.OstaliListFormatedOIB_1">
      <item>SANDRO ZVER, OIB 23497942863</item>
      <item>ŽUPANIJSKO DRŽAVNO ODVJETNIŠTVO U BJELOVARU, OIB 86821435474 punomoćnik sudionika u postupku RH, Ministarstvo financija, Porezna uprava, Područni ured Slavonija i Baranja</item>
      <item>Općinski sud u Slatini,Zemljišnoknjižni odjel</item>
      <item>FINA BJELOVAR</item>
      <item>računovodstvo- ovdje</item>
      <item>Sudski registar - ovdje</item>
    </derivirana_varijabla>
  </DomainObject.Predmet.OstaliListFormatedOIB>
  <DomainObject.Predmet.OstaliListFormatedWithAdress>
    <izvorni_sadrzaj>
      <item>SANDRO ZVER,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izvorni_sadrzaj>
    <derivirana_varijabla naziv="DomainObject.Predmet.OstaliListFormatedWithAdress_1">
      <item>SANDRO ZVER,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derivirana_varijabla>
  </DomainObject.Predmet.OstaliListFormatedWithAdress>
  <DomainObject.Predmet.OstaliListFormatedWithAdressOIB>
    <izvorni_sadrzaj>
      <item>SANDRO ZVER, OIB 23497942863, P. Preradovića 38, 33520 Slatina</item>
      <item>ŽUPANIJSKO DRŽAVNO ODVJETNIŠTVO U BJELOVARU, OIB 86821435474 punomoćnik sudionika u postupku RH, Ministarstvo financija, Porezna uprava, Područni ured Slavonija i Baranja</item>
      <item>Općinski sud u Slatini,Zemljišnoknjižni odjel, ., 33520 Slatina</item>
      <item>FINA BJELOVAR</item>
      <item>računovodstvo- ovdje</item>
      <item>Sudski registar - ovdje</item>
    </izvorni_sadrzaj>
    <derivirana_varijabla naziv="DomainObject.Predmet.OstaliListFormatedWithAdressOIB_1">
      <item>SANDRO ZVER, OIB 23497942863, P. Preradovića 38, 33520 Slatina</item>
      <item>ŽUPANIJSKO DRŽAVNO ODVJETNIŠTVO U BJELOVARU, OIB 86821435474 punomoćnik sudionika u postupku RH, Ministarstvo financija, Porezna uprava, Područni ured Slavonija i Baranja</item>
      <item>Općinski sud u Slatini,Zemljišnoknjižni odjel, ., 33520 Slatina</item>
      <item>FINA BJELOVAR</item>
      <item>računovodstvo- ovdje</item>
      <item>Sudski registar - ovdje</item>
    </derivirana_varijabla>
  </DomainObject.Predmet.OstaliListFormatedWithAdressOIB>
  <DomainObject.Predmet.OstaliListNazivFormated>
    <izvorni_sadrzaj>
      <item>SANDRO ZVER</item>
      <item>ŽUPANIJSKO DRŽAVNO ODVJETNIŠTVO U BJELOVARU</item>
      <item>Općinski sud u Slatini,Zemljišnoknjižni odjel</item>
      <item>FINA BJELOVAR</item>
      <item>računovodstvo- ovdje</item>
      <item>Sudski registar - ovdje</item>
    </izvorni_sadrzaj>
    <derivirana_varijabla naziv="DomainObject.Predmet.OstaliListNazivFormated_1">
      <item>SANDRO ZVER</item>
      <item>ŽUPANIJSKO DRŽAVNO ODVJETNIŠTVO U BJELOVARU</item>
      <item>Općinski sud u Slatini,Zemljišnoknjižni odjel</item>
      <item>FINA BJELOVAR</item>
      <item>računovodstvo- ovdje</item>
      <item>Sudski registar - ovdje</item>
    </derivirana_varijabla>
  </DomainObject.Predmet.OstaliListNazivFormated>
  <DomainObject.Predmet.OstaliListNazivFormatedOIB>
    <izvorni_sadrzaj>
      <item>SANDRO ZVER, OIB 23497942863</item>
      <item>ŽUPANIJSKO DRŽAVNO ODVJETNIŠTVO U BJELOVARU, OIB 86821435474</item>
      <item>Općinski sud u Slatini,Zemljišnoknjižni odjel</item>
      <item>FINA BJELOVAR</item>
      <item>računovodstvo- ovdje</item>
      <item>Sudski registar - ovdje</item>
    </izvorni_sadrzaj>
    <derivirana_varijabla naziv="DomainObject.Predmet.OstaliListNazivFormatedOIB_1">
      <item>SANDRO ZVER, OIB 23497942863</item>
      <item>ŽUPANIJSKO DRŽAVNO ODVJETNIŠTVO U BJELOVARU, OIB 86821435474</item>
      <item>Općinski sud u Slatini,Zemljišnoknjižni odjel</item>
      <item>FINA BJELOVAR</item>
      <item>računovodstvo- ovdje</item>
      <item>Sudski registar -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St-161/2016-35</izvorni_sadrzaj>
    <derivirana_varijabla naziv="DomainObject.PoslovniBrojDokumenta_1">St-161/2016-35</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SANDRO TRADE društvo s ograničenom odgovornošću za trgovinu, ugostiteljstvo i usluge, Slatina</izvorni_sadrzaj>
    <derivirana_varijabla naziv="DomainObject.Predmet.ProtustrankaIDrugi_1">SANDRO TRADE društvo s ograničenom odgovornošću za trgovinu, ugostiteljstvo i usluge, Slatina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SANDRO TRADE društvo s ograničenom odgovornošću za trgovinu, ugostiteljstvo i usluge, Slatina, OIB 60756989965, P.Preradovića 38, 33520 Slatina</izvorni_sadrzaj>
    <derivirana_varijabla naziv="DomainObject.Predmet.ProtustrankaIDrugiAdressOIB_1">SANDRO TRADE društvo s ograničenom odgovornošću za trgovinu, ugostiteljstvo i usluge, Slatina, OIB 60756989965, P.Preradovića 38,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TRADE društvo s ograničenom odgovornošću za trgovinu, ugostiteljstvo i usluge, Slatina</item>
      <item>SANDRO ZVER</item>
      <item>RH, Ministarstvo financija, Porezna uprava, Područni ured Slavonija i Baranja</item>
      <item>ŽUPANIJSKO DRŽAVNO ODVJETNIŠTVO U BJELOVARU</item>
      <item>Općinski sud u Slatini,Zemljišnoknjižni odjel</item>
      <item>FINA BJELOVAR</item>
      <item>računovodstvo- ovdje</item>
      <item>Sudski registar - ovdje</item>
    </izvorni_sadrzaj>
    <derivirana_varijabla naziv="DomainObject.Predmet.SudioniciListNaziv_1">
      <item>SANDRO TRADE društvo s ograničenom odgovornošću za trgovinu, ugostiteljstvo i usluge, Slatina</item>
      <item>SANDRO ZVER</item>
      <item>RH, Ministarstvo financija, Porezna uprava, Područni ured Slavonija i Baranja</item>
      <item>ŽUPANIJSKO DRŽAVNO ODVJETNIŠTVO U BJELOVARU</item>
      <item>Općinski sud u Slatini,Zemljišnoknjižni odjel</item>
      <item>FINA BJELOVAR</item>
      <item>računovodstvo- ovdje</item>
      <item>Sudski registar - ovdje</item>
    </derivirana_varijabla>
  </DomainObject.Predmet.SudioniciListNaziv>
  <DomainObject.Predmet.SudioniciListAdressOIB>
    <izvorni_sadrzaj>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 OIB 86821435474</item>
      <item>Općinski sud u Slatini,Zemljišnoknjižni odjel, .,33520 Slatina</item>
      <item>FINA BJELOVAR</item>
      <item>računovodstvo- ovdje</item>
      <item>Sudski registar - ovdje</item>
    </izvorni_sadrzaj>
    <derivirana_varijabla naziv="DomainObject.Predmet.SudioniciListAdressOIB_1">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 OIB 86821435474</item>
      <item>Općinski sud u Slatini,Zemljišnoknjižni odjel, .,33520 Slatina</item>
      <item>FINA BJELOVAR</item>
      <item>računovodstvo- ovdje</item>
      <item>Sudski registar -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9E7B9B-0323-49EA-9210-5C2B0A5E3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1186</properties:Words>
  <properties:Characters>6413</properties:Characters>
  <properties:Lines>128</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2018-02-13T07:53:00Z</cp:lastPrinted>
  <dcterms:modified xmlns:xsi="http://www.w3.org/2001/XMLSchema-instance" xsi:type="dcterms:W3CDTF">2018-02-13T07:53:00Z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St-161/2016-35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