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6d4da" w14:paraId="886d4da" w:rsidRDefault="000C286F" w:rsidP="004F330C" w:rsidR="004F330C" w:rsidRPr="00170904">
      <w:pPr>
        <w15:collapsed w:val="false"/>
        <w:rPr>
          <w:szCs w:val="24"/>
          <w:lang w:val="hr-HR"/>
        </w:rPr>
      </w:pPr>
      <w:bookmarkStart w:name="_GoBack" w:id="0"/>
      <w:bookmarkEnd w:id="0"/>
      <w:r w:rsidRPr="00170904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5E5F" w:rsidP="004F330C" w:rsidR="00315E5F" w:rsidRPr="00170904">
      <w:pPr>
        <w:rPr>
          <w:szCs w:val="24"/>
          <w:lang w:val="hr-HR"/>
        </w:rPr>
      </w:pPr>
    </w:p>
    <w:p w:rsidRDefault="004F330C" w:rsidP="004F330C" w:rsidR="004F330C" w:rsidRPr="00170904">
      <w:pPr>
        <w:rPr>
          <w:szCs w:val="24"/>
          <w:lang w:val="hr-HR"/>
        </w:rPr>
      </w:pPr>
      <w:r w:rsidRPr="00170904">
        <w:rPr>
          <w:szCs w:val="24"/>
          <w:lang w:val="hr-HR"/>
        </w:rPr>
        <w:t>REPUBLIKA HRVATSKA</w:t>
      </w:r>
    </w:p>
    <w:p w:rsidRDefault="004F330C" w:rsidP="004F330C" w:rsidR="004F330C" w:rsidRPr="00170904">
      <w:pPr>
        <w:rPr>
          <w:szCs w:val="24"/>
          <w:lang w:val="hr-HR"/>
        </w:rPr>
      </w:pPr>
      <w:r w:rsidRPr="00170904">
        <w:rPr>
          <w:szCs w:val="24"/>
          <w:lang w:val="hr-HR"/>
        </w:rPr>
        <w:t>TRGOVAČKI SUD U ZAGREBU</w:t>
      </w:r>
    </w:p>
    <w:p w:rsidRDefault="00D11916" w:rsidP="004F330C" w:rsidR="004F330C" w:rsidRPr="00170904">
      <w:pPr>
        <w:rPr>
          <w:szCs w:val="24"/>
          <w:lang w:val="hr-HR"/>
        </w:rPr>
      </w:pPr>
      <w:r>
        <w:rPr>
          <w:szCs w:val="24"/>
          <w:lang w:val="hr-HR"/>
        </w:rPr>
        <w:t>Zagreb, Petrinjska 8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 48</w:t>
      </w:r>
      <w:r w:rsidR="004F330C" w:rsidRPr="00170904">
        <w:rPr>
          <w:szCs w:val="24"/>
          <w:lang w:val="hr-HR"/>
        </w:rPr>
        <w:t xml:space="preserve"> St-</w:t>
      </w:r>
      <w:r>
        <w:rPr>
          <w:szCs w:val="24"/>
          <w:lang w:val="hr-HR"/>
        </w:rPr>
        <w:t>147/15</w:t>
      </w:r>
    </w:p>
    <w:p w:rsidRDefault="004F330C" w:rsidP="004F330C" w:rsidR="004F330C" w:rsidRPr="00170904">
      <w:pPr>
        <w:rPr>
          <w:szCs w:val="24"/>
          <w:lang w:val="hr-HR"/>
        </w:rPr>
      </w:pPr>
    </w:p>
    <w:p w:rsidRDefault="004F330C" w:rsidP="004F330C" w:rsidR="004F330C" w:rsidRPr="00170904">
      <w:pPr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R E P U B L I K A  H R V A T S K A</w:t>
      </w:r>
    </w:p>
    <w:p w:rsidRDefault="00376A74" w:rsidP="004F330C" w:rsidR="004F330C" w:rsidRPr="00170904">
      <w:pPr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Z A K L J U Č A K</w:t>
      </w:r>
    </w:p>
    <w:p w:rsidRDefault="004F330C" w:rsidP="004F330C" w:rsidR="004F330C" w:rsidRPr="00170904">
      <w:pPr>
        <w:jc w:val="center"/>
        <w:rPr>
          <w:szCs w:val="24"/>
          <w:lang w:val="hr-HR"/>
        </w:rPr>
      </w:pPr>
    </w:p>
    <w:p w:rsidRDefault="004F330C" w:rsidP="004F330C" w:rsidR="003E5C84" w:rsidRPr="00170904">
      <w:pPr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="00376A74" w:rsidRPr="00170904">
        <w:rPr>
          <w:szCs w:val="24"/>
          <w:lang w:val="hr-HR"/>
        </w:rPr>
        <w:t xml:space="preserve">TRGOVAČKI SUD U ZAGREBU po sucu pojedincu Vesni </w:t>
      </w:r>
      <w:r w:rsidR="00D11916">
        <w:rPr>
          <w:szCs w:val="24"/>
          <w:lang w:val="hr-HR"/>
        </w:rPr>
        <w:t>Sremac Šoštar</w:t>
      </w:r>
      <w:r w:rsidR="009D728B">
        <w:rPr>
          <w:szCs w:val="24"/>
          <w:lang w:val="hr-HR"/>
        </w:rPr>
        <w:t>,</w:t>
      </w:r>
      <w:r w:rsidR="00376A74" w:rsidRPr="00170904">
        <w:rPr>
          <w:szCs w:val="24"/>
          <w:lang w:val="hr-HR"/>
        </w:rPr>
        <w:t xml:space="preserve"> kao stečajnom sucu</w:t>
      </w:r>
      <w:r w:rsidR="009D728B">
        <w:rPr>
          <w:szCs w:val="24"/>
          <w:lang w:val="hr-HR"/>
        </w:rPr>
        <w:t>,</w:t>
      </w:r>
      <w:r w:rsidR="00376A74" w:rsidRPr="00170904">
        <w:rPr>
          <w:szCs w:val="24"/>
          <w:lang w:val="hr-HR"/>
        </w:rPr>
        <w:t xml:space="preserve"> u stečajnom postupku nad dužnikom ARBOR - P. B. TRGOVINA d. o. o. u stečaju, Ilica </w:t>
      </w:r>
      <w:r w:rsidR="003C01B1">
        <w:rPr>
          <w:szCs w:val="24"/>
          <w:lang w:val="hr-HR"/>
        </w:rPr>
        <w:t xml:space="preserve">423, Zagreb, OIB 69132483035, </w:t>
      </w:r>
      <w:r w:rsidR="00E95127">
        <w:rPr>
          <w:szCs w:val="24"/>
          <w:lang w:val="hr-HR"/>
        </w:rPr>
        <w:t>23. siječnja 2019</w:t>
      </w:r>
      <w:r w:rsidR="00376A74" w:rsidRPr="00170904">
        <w:rPr>
          <w:szCs w:val="24"/>
          <w:lang w:val="hr-HR"/>
        </w:rPr>
        <w:t>.</w:t>
      </w:r>
      <w:r w:rsidR="00FD0B9C">
        <w:rPr>
          <w:szCs w:val="24"/>
          <w:lang w:val="hr-HR"/>
        </w:rPr>
        <w:t xml:space="preserve"> godine</w:t>
      </w:r>
    </w:p>
    <w:p w:rsidRDefault="00376A74" w:rsidP="004F330C" w:rsidR="00376A74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z a k l j u č i o  j e</w:t>
      </w:r>
    </w:p>
    <w:p w:rsidRDefault="004F330C" w:rsidP="004F330C" w:rsidR="004F330C" w:rsidRPr="00170904">
      <w:pPr>
        <w:jc w:val="center"/>
        <w:rPr>
          <w:szCs w:val="24"/>
          <w:lang w:val="hr-HR"/>
        </w:rPr>
      </w:pPr>
    </w:p>
    <w:p w:rsidRDefault="004F330C" w:rsidP="00D13977" w:rsidR="00D13977">
      <w:pPr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="009048A2" w:rsidRPr="00170904">
        <w:rPr>
          <w:szCs w:val="24"/>
          <w:lang w:val="hr-HR"/>
        </w:rPr>
        <w:t xml:space="preserve">1. </w:t>
      </w:r>
      <w:r w:rsidR="0085133C">
        <w:rPr>
          <w:szCs w:val="24"/>
          <w:lang w:val="hr-HR"/>
        </w:rPr>
        <w:t>Početna cijena</w:t>
      </w:r>
      <w:r w:rsidR="0085133C" w:rsidRPr="00232194">
        <w:rPr>
          <w:szCs w:val="24"/>
          <w:lang w:val="hr-HR"/>
        </w:rPr>
        <w:t xml:space="preserve"> imovine </w:t>
      </w:r>
      <w:r w:rsidR="00BE1044" w:rsidRPr="00170904">
        <w:rPr>
          <w:szCs w:val="24"/>
          <w:lang w:val="hr-HR"/>
        </w:rPr>
        <w:t>stečajnog dužnika koja je</w:t>
      </w:r>
      <w:r w:rsidRPr="00170904">
        <w:rPr>
          <w:szCs w:val="24"/>
          <w:lang w:val="hr-HR"/>
        </w:rPr>
        <w:t xml:space="preserve"> predmet prodaje</w:t>
      </w:r>
      <w:r w:rsidR="00D13977">
        <w:rPr>
          <w:szCs w:val="24"/>
          <w:lang w:val="hr-HR"/>
        </w:rPr>
        <w:t>:</w:t>
      </w:r>
    </w:p>
    <w:p w:rsidRDefault="00D13977" w:rsidP="00D13977" w:rsidR="00376A74" w:rsidRPr="00872B81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70904" w:rsidRPr="00170904">
        <w:rPr>
          <w:szCs w:val="24"/>
          <w:lang w:val="hr-HR"/>
        </w:rPr>
        <w:t xml:space="preserve"> </w:t>
      </w:r>
      <w:r w:rsidR="00376A74" w:rsidRPr="00170904">
        <w:rPr>
          <w:szCs w:val="24"/>
          <w:lang w:val="hr-HR"/>
        </w:rPr>
        <w:t>upisan</w:t>
      </w:r>
      <w:r w:rsidR="00603CD6" w:rsidRPr="00170904">
        <w:rPr>
          <w:szCs w:val="24"/>
          <w:lang w:val="hr-HR"/>
        </w:rPr>
        <w:t>a</w:t>
      </w:r>
      <w:r w:rsidR="00376A74" w:rsidRPr="00170904">
        <w:rPr>
          <w:szCs w:val="24"/>
          <w:lang w:val="hr-HR"/>
        </w:rPr>
        <w:t xml:space="preserve"> u zemljišne knjige Općinskog građanskog suda u Zagrebu, zemljišnoknjižni odjel Zagreb, u </w:t>
      </w:r>
      <w:r w:rsidR="00376A74" w:rsidRPr="00170904">
        <w:rPr>
          <w:w w:val="111"/>
          <w:szCs w:val="24"/>
          <w:lang w:val="hr-HR"/>
        </w:rPr>
        <w:t>zk. ul. 6840, kč. br. 1503, k. o. Vrapče Novo</w:t>
      </w:r>
      <w:r w:rsidR="00376A74" w:rsidRPr="00170904">
        <w:rPr>
          <w:szCs w:val="24"/>
          <w:lang w:val="hr-HR"/>
        </w:rPr>
        <w:t>, zgrada Ilica br. 423 i tri zgrade, površine 2102m</w:t>
      </w:r>
      <w:r w:rsidR="00376A74" w:rsidRPr="00170904">
        <w:rPr>
          <w:szCs w:val="24"/>
          <w:vertAlign w:val="superscript"/>
          <w:lang w:val="hr-HR"/>
        </w:rPr>
        <w:t xml:space="preserve">2 </w:t>
      </w:r>
      <w:r w:rsidR="00376A74" w:rsidRPr="00170904">
        <w:rPr>
          <w:szCs w:val="24"/>
          <w:lang w:val="hr-HR"/>
        </w:rPr>
        <w:t>i ekonomsko dvorište, površine 2237m</w:t>
      </w:r>
      <w:r w:rsidR="00376A74" w:rsidRPr="00170904">
        <w:rPr>
          <w:szCs w:val="24"/>
          <w:vertAlign w:val="superscript"/>
          <w:lang w:val="hr-HR"/>
        </w:rPr>
        <w:t>2</w:t>
      </w:r>
      <w:r w:rsidR="00376A74" w:rsidRPr="00170904">
        <w:rPr>
          <w:szCs w:val="24"/>
          <w:lang w:val="hr-HR"/>
        </w:rPr>
        <w:t>, ukupno površine 4339m</w:t>
      </w:r>
      <w:r w:rsidR="00376A74" w:rsidRPr="00170904">
        <w:rPr>
          <w:szCs w:val="24"/>
          <w:vertAlign w:val="superscript"/>
          <w:lang w:val="hr-HR"/>
        </w:rPr>
        <w:t>2</w:t>
      </w:r>
      <w:r w:rsidR="00376A74" w:rsidRPr="00170904">
        <w:rPr>
          <w:szCs w:val="24"/>
          <w:lang w:val="hr-HR"/>
        </w:rPr>
        <w:t xml:space="preserve"> (upisano razlučno pravo vjerovnika Privredna banka Zagreb d. d., Zagreb, OIB 02535697732 </w:t>
      </w:r>
      <w:r w:rsidR="00376A74" w:rsidRPr="00872B81">
        <w:rPr>
          <w:szCs w:val="24"/>
          <w:lang w:val="hr-HR"/>
        </w:rPr>
        <w:t>i Hrvatska banka za obnovu i razvitak, Zagreb, OIB 26702280390</w:t>
      </w:r>
      <w:r w:rsidR="009048A2" w:rsidRPr="00872B81">
        <w:rPr>
          <w:szCs w:val="24"/>
          <w:lang w:val="hr-HR"/>
        </w:rPr>
        <w:t>)</w:t>
      </w:r>
      <w:r w:rsidR="00603CD6" w:rsidRPr="00872B81">
        <w:rPr>
          <w:szCs w:val="24"/>
          <w:lang w:val="hr-HR"/>
        </w:rPr>
        <w:t xml:space="preserve">, utvrđuje se u iznosu od </w:t>
      </w:r>
      <w:r w:rsidR="004B1930">
        <w:rPr>
          <w:b/>
        </w:rPr>
        <w:t>5.333.775,00</w:t>
      </w:r>
      <w:r w:rsidR="00865AD2" w:rsidRPr="00872B81">
        <w:t xml:space="preserve"> </w:t>
      </w:r>
      <w:r w:rsidR="00BE1044" w:rsidRPr="00872B81">
        <w:rPr>
          <w:szCs w:val="24"/>
          <w:lang w:val="hr-HR"/>
        </w:rPr>
        <w:t>kn</w:t>
      </w:r>
      <w:r w:rsidR="000C286F" w:rsidRPr="00872B81">
        <w:rPr>
          <w:szCs w:val="24"/>
          <w:lang w:val="hr-HR"/>
        </w:rPr>
        <w:t>,</w:t>
      </w:r>
    </w:p>
    <w:p w:rsidRDefault="00D13977" w:rsidP="00D13977" w:rsidR="004F330C" w:rsidRPr="00872B81">
      <w:pPr>
        <w:ind w:firstLine="708" w:right="58"/>
        <w:jc w:val="both"/>
        <w:rPr>
          <w:szCs w:val="24"/>
          <w:lang w:val="hr-HR"/>
        </w:rPr>
      </w:pPr>
      <w:r w:rsidRPr="00872B81">
        <w:rPr>
          <w:szCs w:val="24"/>
          <w:lang w:val="hr-HR"/>
        </w:rPr>
        <w:t>-</w:t>
      </w:r>
      <w:r w:rsidR="00170904" w:rsidRPr="00872B81">
        <w:rPr>
          <w:szCs w:val="24"/>
          <w:lang w:val="hr-HR"/>
        </w:rPr>
        <w:t xml:space="preserve"> </w:t>
      </w:r>
      <w:r w:rsidR="00376A74" w:rsidRPr="00872B81">
        <w:rPr>
          <w:szCs w:val="24"/>
          <w:lang w:val="hr-HR"/>
        </w:rPr>
        <w:t xml:space="preserve">upisana u zemljišne knjige Općinskog građanskog suda u Zagrebu, zemljišnoknjižni odjel Zagreb, u </w:t>
      </w:r>
      <w:r w:rsidR="00376A74" w:rsidRPr="00872B81">
        <w:rPr>
          <w:w w:val="111"/>
          <w:szCs w:val="24"/>
          <w:lang w:val="hr-HR"/>
        </w:rPr>
        <w:t>zk. ul. 7260, kč. br. 1501/2, k. o. Vrapče Novo</w:t>
      </w:r>
      <w:r w:rsidR="00376A74" w:rsidRPr="00872B81">
        <w:rPr>
          <w:szCs w:val="24"/>
          <w:lang w:val="hr-HR"/>
        </w:rPr>
        <w:t>, ekonomsko dvorište – skladište u Ilici, površine 966m</w:t>
      </w:r>
      <w:r w:rsidR="00376A74" w:rsidRPr="00872B81">
        <w:rPr>
          <w:szCs w:val="24"/>
          <w:vertAlign w:val="superscript"/>
          <w:lang w:val="hr-HR"/>
        </w:rPr>
        <w:t>2</w:t>
      </w:r>
      <w:r w:rsidR="00376A74" w:rsidRPr="00872B81">
        <w:rPr>
          <w:szCs w:val="24"/>
          <w:lang w:val="hr-HR"/>
        </w:rPr>
        <w:t xml:space="preserve"> (upisano je razlučno pravo vjerovnika Republika Hrvatska, Ministarstvo financija, Porezna uprava)</w:t>
      </w:r>
      <w:r w:rsidR="00603CD6" w:rsidRPr="00872B81">
        <w:rPr>
          <w:szCs w:val="24"/>
          <w:lang w:val="hr-HR"/>
        </w:rPr>
        <w:t xml:space="preserve">, </w:t>
      </w:r>
      <w:r w:rsidR="004F330C" w:rsidRPr="00872B81">
        <w:rPr>
          <w:szCs w:val="24"/>
          <w:lang w:val="hr-HR"/>
        </w:rPr>
        <w:t xml:space="preserve">utvrđuje se u iznosu od </w:t>
      </w:r>
      <w:r w:rsidR="004B1930">
        <w:rPr>
          <w:b/>
        </w:rPr>
        <w:t>1.804.329,68</w:t>
      </w:r>
      <w:r w:rsidR="00865AD2" w:rsidRPr="00872B81">
        <w:t xml:space="preserve"> </w:t>
      </w:r>
      <w:r w:rsidR="00603CD6" w:rsidRPr="00872B81">
        <w:rPr>
          <w:szCs w:val="24"/>
          <w:lang w:val="hr-HR"/>
        </w:rPr>
        <w:t>kn</w:t>
      </w:r>
      <w:r w:rsidR="000C286F" w:rsidRPr="00872B81">
        <w:rPr>
          <w:szCs w:val="24"/>
          <w:lang w:val="hr-HR"/>
        </w:rPr>
        <w:t>.</w:t>
      </w:r>
    </w:p>
    <w:p w:rsidRDefault="00D13977" w:rsidP="00D13977" w:rsidR="000C286F" w:rsidRPr="00872B81">
      <w:pPr>
        <w:ind w:firstLine="708" w:right="58"/>
        <w:jc w:val="both"/>
        <w:rPr>
          <w:szCs w:val="24"/>
          <w:lang w:val="hr-HR"/>
        </w:rPr>
      </w:pPr>
      <w:r w:rsidRPr="00872B81">
        <w:rPr>
          <w:szCs w:val="24"/>
          <w:lang w:val="hr-HR"/>
        </w:rPr>
        <w:t>2</w:t>
      </w:r>
      <w:r w:rsidR="00170904" w:rsidRPr="00872B81">
        <w:rPr>
          <w:szCs w:val="24"/>
          <w:lang w:val="hr-HR"/>
        </w:rPr>
        <w:t xml:space="preserve">. Nekretnine se </w:t>
      </w:r>
      <w:r w:rsidRPr="00872B81">
        <w:rPr>
          <w:szCs w:val="24"/>
          <w:lang w:val="hr-HR"/>
        </w:rPr>
        <w:t xml:space="preserve">prodaju kao jedinstvena cjelina za iznos </w:t>
      </w:r>
      <w:r w:rsidR="00E25FF1">
        <w:rPr>
          <w:szCs w:val="24"/>
          <w:lang w:val="hr-HR"/>
        </w:rPr>
        <w:t xml:space="preserve">od </w:t>
      </w:r>
      <w:r w:rsidR="004B1930">
        <w:rPr>
          <w:b/>
          <w:szCs w:val="24"/>
          <w:lang w:val="hr-HR"/>
        </w:rPr>
        <w:t>7.138.104,68</w:t>
      </w:r>
      <w:r w:rsidR="00865AD2" w:rsidRPr="00E95127">
        <w:rPr>
          <w:b/>
        </w:rPr>
        <w:t xml:space="preserve"> </w:t>
      </w:r>
      <w:r w:rsidRPr="00872B81">
        <w:rPr>
          <w:szCs w:val="24"/>
          <w:lang w:val="hr-HR"/>
        </w:rPr>
        <w:t>kn.</w:t>
      </w:r>
    </w:p>
    <w:p w:rsidRDefault="004F330C" w:rsidP="004F330C" w:rsidR="004F330C" w:rsidRPr="00170904">
      <w:pPr>
        <w:ind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  <w:t>3</w:t>
      </w:r>
      <w:r w:rsidR="00EE3285">
        <w:rPr>
          <w:szCs w:val="24"/>
          <w:lang w:val="hr-HR"/>
        </w:rPr>
        <w:t>. Određuje se prodaja nekretnina</w:t>
      </w:r>
      <w:r w:rsidRPr="00170904">
        <w:rPr>
          <w:szCs w:val="24"/>
          <w:lang w:val="hr-HR"/>
        </w:rPr>
        <w:t xml:space="preserve"> stečajnog dužnika</w:t>
      </w:r>
      <w:r w:rsidR="00233C24">
        <w:rPr>
          <w:szCs w:val="24"/>
          <w:lang w:val="hr-HR"/>
        </w:rPr>
        <w:t xml:space="preserve"> </w:t>
      </w:r>
      <w:r w:rsidR="00E95127">
        <w:rPr>
          <w:szCs w:val="24"/>
          <w:lang w:val="hr-HR"/>
        </w:rPr>
        <w:t>dvanaestom</w:t>
      </w:r>
      <w:r w:rsidRPr="00170904">
        <w:rPr>
          <w:szCs w:val="24"/>
          <w:lang w:val="hr-HR"/>
        </w:rPr>
        <w:t xml:space="preserve"> usmenom javnom dražbom koja će se održati </w:t>
      </w:r>
      <w:r w:rsidR="004B1930">
        <w:rPr>
          <w:b/>
        </w:rPr>
        <w:t>28. veljače</w:t>
      </w:r>
      <w:r w:rsidR="00E25FF1">
        <w:rPr>
          <w:b/>
        </w:rPr>
        <w:t xml:space="preserve"> 2019</w:t>
      </w:r>
      <w:r w:rsidR="00865AD2" w:rsidRPr="00233C24">
        <w:rPr>
          <w:b/>
        </w:rPr>
        <w:t xml:space="preserve">. u </w:t>
      </w:r>
      <w:r w:rsidR="009767E4">
        <w:rPr>
          <w:b/>
        </w:rPr>
        <w:t>11,</w:t>
      </w:r>
      <w:r w:rsidR="004B1930">
        <w:rPr>
          <w:b/>
        </w:rPr>
        <w:t>3</w:t>
      </w:r>
      <w:r w:rsidR="00E25FF1">
        <w:rPr>
          <w:b/>
        </w:rPr>
        <w:t>0</w:t>
      </w:r>
      <w:r w:rsidR="00865AD2" w:rsidRPr="009237F5">
        <w:t xml:space="preserve"> </w:t>
      </w:r>
      <w:r w:rsidRPr="00170904">
        <w:rPr>
          <w:szCs w:val="24"/>
          <w:lang w:val="hr-HR"/>
        </w:rPr>
        <w:t xml:space="preserve">sati, kod </w:t>
      </w:r>
      <w:r w:rsidR="00D11916">
        <w:rPr>
          <w:szCs w:val="24"/>
          <w:lang w:val="hr-HR"/>
        </w:rPr>
        <w:t xml:space="preserve">ovog suda, Petrinjska 8, </w:t>
      </w:r>
      <w:r w:rsidR="009767E4">
        <w:rPr>
          <w:szCs w:val="24"/>
          <w:lang w:val="hr-HR"/>
        </w:rPr>
        <w:t>soba 93/II, ulična zgrada</w:t>
      </w:r>
      <w:r w:rsidRPr="00170904">
        <w:rPr>
          <w:szCs w:val="24"/>
          <w:lang w:val="hr-HR"/>
        </w:rPr>
        <w:t>.</w:t>
      </w:r>
    </w:p>
    <w:p w:rsidRDefault="004F330C" w:rsidP="004F330C" w:rsidR="004F330C" w:rsidRPr="00170904">
      <w:pPr>
        <w:ind w:hanging="709"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  <w:t>4.  Uvjeti prodaje:</w:t>
      </w:r>
    </w:p>
    <w:p w:rsidRDefault="0057165B" w:rsidP="004F330C" w:rsidR="004F330C" w:rsidRPr="00170904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nekretnine</w:t>
      </w:r>
      <w:r w:rsidR="004F330C" w:rsidRPr="00170904">
        <w:rPr>
          <w:szCs w:val="24"/>
          <w:lang w:val="hr-HR"/>
        </w:rPr>
        <w:t xml:space="preserve"> se ne </w:t>
      </w:r>
      <w:r>
        <w:rPr>
          <w:szCs w:val="24"/>
          <w:lang w:val="hr-HR"/>
        </w:rPr>
        <w:t>mogu</w:t>
      </w:r>
      <w:r w:rsidR="004F330C" w:rsidRPr="00170904">
        <w:rPr>
          <w:szCs w:val="24"/>
          <w:lang w:val="hr-HR"/>
        </w:rPr>
        <w:t xml:space="preserve"> prodati za nižu vrijednost od one koja je utvrđena točkom 1. ovog zaključka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37460A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jamčevina</w:t>
      </w:r>
      <w:r w:rsidR="00093861" w:rsidRPr="00170904">
        <w:rPr>
          <w:szCs w:val="24"/>
          <w:lang w:val="hr-HR"/>
        </w:rPr>
        <w:t xml:space="preserve"> u iznosu od </w:t>
      </w:r>
      <w:r w:rsidR="004408FC">
        <w:rPr>
          <w:szCs w:val="24"/>
          <w:lang w:val="hr-HR"/>
        </w:rPr>
        <w:t>3</w:t>
      </w:r>
      <w:r w:rsidR="003E4F2C">
        <w:rPr>
          <w:szCs w:val="24"/>
          <w:lang w:val="hr-HR"/>
        </w:rPr>
        <w:t xml:space="preserve">00.000,00 kn, </w:t>
      </w:r>
      <w:r w:rsidR="004F330C" w:rsidRPr="00170904">
        <w:rPr>
          <w:szCs w:val="24"/>
          <w:lang w:val="hr-HR"/>
        </w:rPr>
        <w:t xml:space="preserve">plaća se na žiro račun sudskog depozita Trgovačkog suda u Zagrebu, broj </w:t>
      </w:r>
      <w:r w:rsidR="00093861" w:rsidRPr="00170904">
        <w:rPr>
          <w:szCs w:val="24"/>
          <w:lang w:val="hr-HR"/>
        </w:rPr>
        <w:t>HR92</w:t>
      </w:r>
      <w:r w:rsidR="004F330C" w:rsidRPr="00170904">
        <w:rPr>
          <w:szCs w:val="24"/>
          <w:lang w:val="hr-HR"/>
        </w:rPr>
        <w:t>23900011300000460 otvoren kod Hrvatske poštanske banke d. d., Zagreb, pozivom na broj 05</w:t>
      </w:r>
      <w:r w:rsidR="00093861" w:rsidRPr="00170904">
        <w:rPr>
          <w:szCs w:val="24"/>
          <w:lang w:val="hr-HR"/>
        </w:rPr>
        <w:t xml:space="preserve"> </w:t>
      </w:r>
      <w:r w:rsidR="003E4F2C">
        <w:rPr>
          <w:szCs w:val="24"/>
          <w:lang w:val="hr-HR"/>
        </w:rPr>
        <w:t>14715</w:t>
      </w:r>
      <w:r w:rsidR="004F330C" w:rsidRPr="00170904">
        <w:rPr>
          <w:szCs w:val="24"/>
          <w:lang w:val="hr-HR"/>
        </w:rPr>
        <w:t>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kupac je dužan položiti kupovninu u roku od 30 dana od dana </w:t>
      </w:r>
      <w:r w:rsidR="003E4F2C">
        <w:rPr>
          <w:szCs w:val="24"/>
          <w:lang w:val="hr-HR"/>
        </w:rPr>
        <w:t>pravomoćnosti rješenja o dosudi</w:t>
      </w:r>
      <w:r w:rsidRPr="00170904">
        <w:rPr>
          <w:szCs w:val="24"/>
          <w:lang w:val="hr-HR"/>
        </w:rPr>
        <w:t>. Ako kupac u tom roku ne položi kupovninu sud će rješenjem prodaju oglasiti nevažećom i odrediti novu prodaju, a iz položenog osiguranja namiriti će se troškovi nove prodaje i drugi troškovi nastali uslijed odustanka kupca,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37460A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jamčevinu</w:t>
      </w:r>
      <w:r w:rsidR="004F330C" w:rsidRPr="00170904">
        <w:rPr>
          <w:szCs w:val="24"/>
          <w:lang w:val="hr-HR"/>
        </w:rPr>
        <w:t xml:space="preserve"> nije dužan položiti razlučni vjerovnik,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porez vezan za kupnju nekretnine snosi kupac,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lastRenderedPageBreak/>
        <w:t>pravo nadmetanja imaju sve pravne i fizičke osobe u skladu s propisima,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kamate se ne obračunavaju na jamčevinu,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4F330C" w:rsidP="004F330C" w:rsidR="004F330C" w:rsidRPr="00170904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>kupac snosi sve troškove vezane za prodaju i preuzimanje nekretnine.</w:t>
      </w:r>
    </w:p>
    <w:p w:rsidRDefault="004F330C" w:rsidP="004F330C" w:rsidR="004F330C" w:rsidRPr="00170904">
      <w:pPr>
        <w:ind w:firstLine="698"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5. Imovina koja je predmet prodaje može se  razgledati uz prethodni dogovor sa stečajnim upraviteljem </w:t>
      </w:r>
      <w:r w:rsidRPr="009C5FFB">
        <w:rPr>
          <w:szCs w:val="24"/>
          <w:lang w:val="hr-HR"/>
        </w:rPr>
        <w:t xml:space="preserve">na </w:t>
      </w:r>
      <w:r w:rsidR="00093861" w:rsidRPr="009C5FFB">
        <w:rPr>
          <w:szCs w:val="24"/>
          <w:lang w:val="hr-HR"/>
        </w:rPr>
        <w:t>tel.</w:t>
      </w:r>
      <w:r w:rsidR="009C5FFB">
        <w:rPr>
          <w:szCs w:val="24"/>
          <w:lang w:val="hr-HR"/>
        </w:rPr>
        <w:t xml:space="preserve"> 098 387 098</w:t>
      </w:r>
    </w:p>
    <w:p w:rsidRDefault="004F330C" w:rsidP="004F330C" w:rsidR="004F330C" w:rsidRPr="00170904">
      <w:pPr>
        <w:ind w:firstLine="698" w:right="-1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 xml:space="preserve">6. Ovaj zaključak objavit će se na </w:t>
      </w:r>
      <w:r w:rsidR="00093861" w:rsidRPr="00170904">
        <w:rPr>
          <w:szCs w:val="24"/>
          <w:lang w:val="hr-HR"/>
        </w:rPr>
        <w:t>e-</w:t>
      </w:r>
      <w:r w:rsidRPr="00170904">
        <w:rPr>
          <w:szCs w:val="24"/>
          <w:lang w:val="hr-HR"/>
        </w:rPr>
        <w:t>oglasnoj ploči, a oglas o održavanju dražbe objaviti će se na web stranici Visokog trgovačkog suda Republike Hrvatske i Hrvatskoj Gospodarskoj Komori.</w:t>
      </w:r>
    </w:p>
    <w:p w:rsidRDefault="004F330C" w:rsidP="004F330C" w:rsidR="004F330C" w:rsidRPr="00170904">
      <w:pPr>
        <w:ind w:firstLine="698" w:right="-1"/>
        <w:jc w:val="both"/>
        <w:rPr>
          <w:szCs w:val="24"/>
          <w:lang w:val="hr-HR"/>
        </w:rPr>
      </w:pPr>
    </w:p>
    <w:p w:rsidRDefault="004F330C" w:rsidP="004F330C" w:rsidR="004F330C" w:rsidRPr="00170904">
      <w:pPr>
        <w:ind w:hanging="709" w:left="709"/>
        <w:jc w:val="center"/>
        <w:rPr>
          <w:szCs w:val="24"/>
          <w:lang w:val="hr-HR"/>
        </w:rPr>
      </w:pPr>
      <w:r w:rsidRPr="00170904">
        <w:rPr>
          <w:szCs w:val="24"/>
          <w:lang w:val="hr-HR"/>
        </w:rPr>
        <w:t>Obrazloženje</w:t>
      </w: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ind w:right="-13"/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  <w:t>Rješenjem suda broj St-</w:t>
      </w:r>
      <w:r w:rsidR="004767C1">
        <w:rPr>
          <w:szCs w:val="24"/>
          <w:lang w:val="hr-HR"/>
        </w:rPr>
        <w:t xml:space="preserve">147/15-55 od </w:t>
      </w:r>
      <w:r w:rsidR="00D33C97">
        <w:rPr>
          <w:szCs w:val="24"/>
          <w:lang w:val="hr-HR"/>
        </w:rPr>
        <w:t>10. svibnja 2016</w:t>
      </w:r>
      <w:r w:rsidR="004767C1">
        <w:rPr>
          <w:szCs w:val="24"/>
          <w:lang w:val="hr-HR"/>
        </w:rPr>
        <w:t>.</w:t>
      </w:r>
      <w:r w:rsidRPr="00170904">
        <w:rPr>
          <w:szCs w:val="24"/>
          <w:lang w:val="hr-HR"/>
        </w:rPr>
        <w:t xml:space="preserve"> određena je prodaja nekretnine stečajnog dužnika.</w:t>
      </w:r>
    </w:p>
    <w:p w:rsidRDefault="00A703D1" w:rsidP="00A76D0E" w:rsidR="00A76D0E" w:rsidRPr="00232194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Na ročištu za </w:t>
      </w:r>
      <w:r w:rsidR="00E95127">
        <w:rPr>
          <w:szCs w:val="24"/>
          <w:lang w:val="hr-HR"/>
        </w:rPr>
        <w:t>jedanaestu</w:t>
      </w:r>
      <w:r w:rsidR="008049EB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usmenu javnu dražbu nije bilo </w:t>
      </w:r>
      <w:r w:rsidR="00A76D0E" w:rsidRPr="00232194">
        <w:rPr>
          <w:szCs w:val="24"/>
          <w:lang w:val="hr-HR"/>
        </w:rPr>
        <w:t xml:space="preserve">zainteresiranih kupaca, stoga je određena nova dražba pod istim uvjetima i </w:t>
      </w:r>
      <w:r w:rsidR="009245E4">
        <w:rPr>
          <w:szCs w:val="24"/>
          <w:lang w:val="hr-HR"/>
        </w:rPr>
        <w:t>sniženo</w:t>
      </w:r>
      <w:r w:rsidR="00A76D0E">
        <w:rPr>
          <w:szCs w:val="24"/>
          <w:lang w:val="hr-HR"/>
        </w:rPr>
        <w:t>j</w:t>
      </w:r>
      <w:r w:rsidR="00A76D0E" w:rsidRPr="00232194">
        <w:rPr>
          <w:szCs w:val="24"/>
          <w:lang w:val="hr-HR"/>
        </w:rPr>
        <w:t xml:space="preserve"> </w:t>
      </w:r>
      <w:r w:rsidR="008049EB">
        <w:rPr>
          <w:szCs w:val="24"/>
          <w:lang w:val="hr-HR"/>
        </w:rPr>
        <w:t>početnoj</w:t>
      </w:r>
      <w:r w:rsidR="00A76D0E" w:rsidRPr="00232194">
        <w:rPr>
          <w:szCs w:val="24"/>
          <w:lang w:val="hr-HR"/>
        </w:rPr>
        <w:t xml:space="preserve"> cijeni.</w:t>
      </w:r>
    </w:p>
    <w:p w:rsidRDefault="00A76D0E" w:rsidP="00A76D0E" w:rsidR="00A76D0E" w:rsidRPr="00232194">
      <w:pPr>
        <w:ind w:firstLine="708"/>
        <w:jc w:val="both"/>
        <w:rPr>
          <w:szCs w:val="24"/>
          <w:lang w:val="hr-HR"/>
        </w:rPr>
      </w:pPr>
      <w:r w:rsidRPr="00232194">
        <w:rPr>
          <w:szCs w:val="24"/>
          <w:lang w:val="hr-HR"/>
        </w:rPr>
        <w:t>Temeljem odredbe čl. 164 st. 6 Stečajnog zakona valjalo je odrediti novu dražbu.</w:t>
      </w:r>
    </w:p>
    <w:p w:rsidRDefault="00D11916" w:rsidP="00A76D0E" w:rsidR="00D11916">
      <w:pPr>
        <w:ind w:right="-13"/>
        <w:jc w:val="center"/>
        <w:rPr>
          <w:szCs w:val="24"/>
          <w:lang w:val="hr-HR"/>
        </w:rPr>
      </w:pPr>
    </w:p>
    <w:p w:rsidRDefault="00CC5F2E" w:rsidP="00A76D0E" w:rsidR="004F330C" w:rsidRPr="00170904">
      <w:pPr>
        <w:ind w:right="-13"/>
        <w:jc w:val="center"/>
        <w:rPr>
          <w:szCs w:val="24"/>
          <w:lang w:val="hr-HR"/>
        </w:rPr>
      </w:pPr>
      <w:r>
        <w:rPr>
          <w:szCs w:val="24"/>
          <w:lang w:val="hr-HR"/>
        </w:rPr>
        <w:t>U Zagrebu</w:t>
      </w:r>
      <w:r w:rsidR="004F330C" w:rsidRPr="00170904">
        <w:rPr>
          <w:szCs w:val="24"/>
          <w:lang w:val="hr-HR"/>
        </w:rPr>
        <w:t xml:space="preserve">, </w:t>
      </w:r>
      <w:r w:rsidR="00E95127">
        <w:rPr>
          <w:szCs w:val="24"/>
          <w:lang w:val="hr-HR"/>
        </w:rPr>
        <w:t>23. siječnja 2019</w:t>
      </w:r>
      <w:r w:rsidR="00FC5982">
        <w:rPr>
          <w:szCs w:val="24"/>
          <w:lang w:val="hr-HR"/>
        </w:rPr>
        <w:t>.</w:t>
      </w:r>
      <w:r>
        <w:rPr>
          <w:szCs w:val="24"/>
          <w:lang w:val="hr-HR"/>
        </w:rPr>
        <w:t xml:space="preserve"> godine</w:t>
      </w:r>
    </w:p>
    <w:p w:rsidRDefault="004F330C" w:rsidP="004F330C" w:rsidR="004F330C" w:rsidRPr="00170904">
      <w:pPr>
        <w:jc w:val="both"/>
        <w:rPr>
          <w:szCs w:val="24"/>
          <w:lang w:val="hr-HR"/>
        </w:rPr>
      </w:pP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Pr="00170904">
        <w:rPr>
          <w:szCs w:val="24"/>
          <w:lang w:val="hr-HR"/>
        </w:rPr>
        <w:tab/>
      </w:r>
      <w:r w:rsidR="00FD0B9C">
        <w:rPr>
          <w:szCs w:val="24"/>
          <w:lang w:val="hr-HR"/>
        </w:rPr>
        <w:t xml:space="preserve">         </w:t>
      </w:r>
      <w:r w:rsidRPr="00170904">
        <w:rPr>
          <w:szCs w:val="24"/>
          <w:lang w:val="hr-HR"/>
        </w:rPr>
        <w:t>SUDAC:</w:t>
      </w:r>
    </w:p>
    <w:p w:rsidRDefault="00D11916" w:rsidP="00E53D3D" w:rsidR="005D3081">
      <w:pPr>
        <w:pStyle w:val="Uvuenotijeloteksta"/>
        <w:ind w:firstLine="141" w:left="1983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Vesna Sremac Šoštar</w:t>
      </w:r>
      <w:r w:rsidR="005D3081">
        <w:t>,v.r.</w:t>
      </w:r>
    </w:p>
    <w:p w:rsidRDefault="005D3081" w:rsidP="00D338FD" w:rsidR="005D3081">
      <w:pPr>
        <w:pStyle w:val="Uvuenotijeloteksta"/>
        <w:ind w:firstLine="141" w:left="1983"/>
        <w:jc w:val="right"/>
      </w:pPr>
      <w:r>
        <w:t>Za točnost otpravka</w:t>
      </w:r>
    </w:p>
    <w:p w:rsidRDefault="005D3081" w:rsidP="005D3081" w:rsidR="004F330C">
      <w:pPr>
        <w:jc w:val="right"/>
        <w:rPr>
          <w:szCs w:val="24"/>
          <w:lang w:val="hr-HR"/>
        </w:rPr>
      </w:pPr>
      <w:r>
        <w:t>Matea Bizjak</w:t>
      </w:r>
    </w:p>
    <w:p w:rsidRDefault="00433525" w:rsidP="004F330C" w:rsidR="00433525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D11916" w:rsidP="00D11916" w:rsidR="00D11916" w:rsidRPr="00D11916">
      <w:pPr>
        <w:jc w:val="both"/>
        <w:rPr>
          <w:szCs w:val="24"/>
          <w:lang w:val="hr-HR"/>
        </w:rPr>
      </w:pPr>
      <w:r w:rsidRPr="00D11916">
        <w:rPr>
          <w:szCs w:val="24"/>
          <w:lang w:val="hr-HR"/>
        </w:rPr>
        <w:t>UPUTA O PRAVNOM LIJEKU:</w:t>
      </w:r>
    </w:p>
    <w:p w:rsidRDefault="00D11916" w:rsidP="00D11916" w:rsidR="00D11916" w:rsidRPr="00D11916">
      <w:pPr>
        <w:jc w:val="both"/>
        <w:rPr>
          <w:szCs w:val="24"/>
          <w:lang w:val="hr-HR"/>
        </w:rPr>
      </w:pPr>
      <w:r w:rsidRPr="00D11916">
        <w:rPr>
          <w:szCs w:val="24"/>
          <w:lang w:val="hr-HR"/>
        </w:rPr>
        <w:t>Protiv ovog zaključka nije d</w:t>
      </w:r>
      <w:r>
        <w:rPr>
          <w:szCs w:val="24"/>
          <w:lang w:val="hr-HR"/>
        </w:rPr>
        <w:t>opuštena žalba (čl.11.st.9. SZ-a</w:t>
      </w:r>
      <w:r w:rsidRPr="00D11916">
        <w:t xml:space="preserve"> </w:t>
      </w:r>
      <w:r w:rsidRPr="00D11916">
        <w:rPr>
          <w:szCs w:val="24"/>
          <w:lang w:val="hr-HR"/>
        </w:rPr>
        <w:t>NN 44/96, 29/99, 129/00, 123/03, 82/06, 116/10, 25/12, 133/12, 45/13</w:t>
      </w:r>
      <w:r>
        <w:rPr>
          <w:szCs w:val="24"/>
          <w:lang w:val="hr-HR"/>
        </w:rPr>
        <w:t>)</w:t>
      </w: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4F330C" w:rsidP="004F330C" w:rsidR="004F330C" w:rsidRPr="00170904">
      <w:pPr>
        <w:jc w:val="both"/>
        <w:rPr>
          <w:szCs w:val="24"/>
          <w:lang w:val="hr-HR"/>
        </w:rPr>
      </w:pPr>
    </w:p>
    <w:p w:rsidRDefault="00BA67FF" w:rsidP="005D3081" w:rsidR="00BA67FF" w:rsidRPr="00D11916">
      <w:pPr>
        <w:pStyle w:val="Odlomakpopisa"/>
        <w:rPr>
          <w:lang w:val="hr-HR"/>
        </w:rPr>
      </w:pPr>
    </w:p>
    <w:sectPr w:rsidSect="00F45B86" w:rsidR="00BA67FF" w:rsidRPr="00D11916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B17" w:rsidR="00C80B17">
      <w:r>
        <w:separator/>
      </w:r>
    </w:p>
  </w:endnote>
  <w:endnote w:id="0" w:type="continuationSeparator">
    <w:p w:rsidRDefault="00C80B17" w:rsidR="00C80B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B17" w:rsidR="00C80B17">
      <w:r>
        <w:separator/>
      </w:r>
    </w:p>
  </w:footnote>
  <w:footnote w:id="0" w:type="continuationSeparator">
    <w:p w:rsidRDefault="00C80B17" w:rsidR="00C80B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E95127" w:rsidR="00EF0C0D">
    <w:pPr>
      <w:pStyle w:val="Zaglavlje"/>
      <w:framePr w:y="32" w:x="6036" w:vAnchor="text" w:hAnchor="page" w:wrap="around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30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11916">
    <w:pPr>
      <w:ind w:right="360"/>
      <w:rPr>
        <w:szCs w:val="24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Pr="00D11916">
      <w:rPr>
        <w:szCs w:val="24"/>
        <w:lang w:val="hr-HR"/>
      </w:rPr>
      <w:t xml:space="preserve">        </w:t>
    </w:r>
    <w:r w:rsidR="00D11916" w:rsidRPr="00D11916">
      <w:rPr>
        <w:szCs w:val="24"/>
        <w:lang w:val="hr-HR"/>
      </w:rPr>
      <w:t>48</w:t>
    </w:r>
    <w:r w:rsidRPr="00D11916">
      <w:rPr>
        <w:szCs w:val="24"/>
        <w:lang w:val="hr-HR"/>
      </w:rPr>
      <w:t xml:space="preserve"> St-</w:t>
    </w:r>
    <w:r w:rsidR="009C5FFB" w:rsidRPr="00D11916">
      <w:rPr>
        <w:szCs w:val="24"/>
        <w:lang w:val="hr-HR"/>
      </w:rPr>
      <w:t>147/15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C5321B"/>
    <w:multiLevelType w:val="hybridMultilevel"/>
    <w:tmpl w:val="7F5444B6"/>
    <w:lvl w:tplc="084C9730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68D7"/>
    <w:rsid w:val="000627D0"/>
    <w:rsid w:val="00090879"/>
    <w:rsid w:val="00093861"/>
    <w:rsid w:val="000B0EA1"/>
    <w:rsid w:val="000C286F"/>
    <w:rsid w:val="00101164"/>
    <w:rsid w:val="001144D8"/>
    <w:rsid w:val="00122288"/>
    <w:rsid w:val="001231FB"/>
    <w:rsid w:val="00170904"/>
    <w:rsid w:val="00170F7C"/>
    <w:rsid w:val="001721B2"/>
    <w:rsid w:val="00172E79"/>
    <w:rsid w:val="00196CB3"/>
    <w:rsid w:val="001D0385"/>
    <w:rsid w:val="00207316"/>
    <w:rsid w:val="00224A08"/>
    <w:rsid w:val="0023238E"/>
    <w:rsid w:val="00233C24"/>
    <w:rsid w:val="002357C0"/>
    <w:rsid w:val="00241D28"/>
    <w:rsid w:val="00244F1B"/>
    <w:rsid w:val="00246F06"/>
    <w:rsid w:val="00281FD4"/>
    <w:rsid w:val="002821DB"/>
    <w:rsid w:val="002B40F7"/>
    <w:rsid w:val="002B7F22"/>
    <w:rsid w:val="002F1BB3"/>
    <w:rsid w:val="00300796"/>
    <w:rsid w:val="00304BF7"/>
    <w:rsid w:val="00315E5F"/>
    <w:rsid w:val="0032021E"/>
    <w:rsid w:val="003438AE"/>
    <w:rsid w:val="003657A1"/>
    <w:rsid w:val="0037460A"/>
    <w:rsid w:val="00376A74"/>
    <w:rsid w:val="003B64AF"/>
    <w:rsid w:val="003C01B1"/>
    <w:rsid w:val="003C746D"/>
    <w:rsid w:val="003D643B"/>
    <w:rsid w:val="003E4F2C"/>
    <w:rsid w:val="003E5C84"/>
    <w:rsid w:val="00402720"/>
    <w:rsid w:val="00403317"/>
    <w:rsid w:val="00415C86"/>
    <w:rsid w:val="00416B02"/>
    <w:rsid w:val="00424665"/>
    <w:rsid w:val="00433525"/>
    <w:rsid w:val="004373A4"/>
    <w:rsid w:val="004408FC"/>
    <w:rsid w:val="00445E2B"/>
    <w:rsid w:val="00462D3E"/>
    <w:rsid w:val="004767C1"/>
    <w:rsid w:val="004B1930"/>
    <w:rsid w:val="004D03D0"/>
    <w:rsid w:val="004F330C"/>
    <w:rsid w:val="00541AEE"/>
    <w:rsid w:val="0057165B"/>
    <w:rsid w:val="00573276"/>
    <w:rsid w:val="005D3081"/>
    <w:rsid w:val="005E47DD"/>
    <w:rsid w:val="005E6BAE"/>
    <w:rsid w:val="005F0BCE"/>
    <w:rsid w:val="00603CD6"/>
    <w:rsid w:val="00604005"/>
    <w:rsid w:val="00607FB2"/>
    <w:rsid w:val="00621116"/>
    <w:rsid w:val="00640322"/>
    <w:rsid w:val="006434B0"/>
    <w:rsid w:val="00656188"/>
    <w:rsid w:val="006607E2"/>
    <w:rsid w:val="00663AC2"/>
    <w:rsid w:val="00674AA1"/>
    <w:rsid w:val="006A4696"/>
    <w:rsid w:val="00701448"/>
    <w:rsid w:val="00714778"/>
    <w:rsid w:val="00725093"/>
    <w:rsid w:val="00751511"/>
    <w:rsid w:val="007619CF"/>
    <w:rsid w:val="007A5F16"/>
    <w:rsid w:val="007B267F"/>
    <w:rsid w:val="007D5BB7"/>
    <w:rsid w:val="00801893"/>
    <w:rsid w:val="008049EB"/>
    <w:rsid w:val="0085133C"/>
    <w:rsid w:val="0085797B"/>
    <w:rsid w:val="00862E3D"/>
    <w:rsid w:val="00863F2F"/>
    <w:rsid w:val="00865AD2"/>
    <w:rsid w:val="00870178"/>
    <w:rsid w:val="00872B81"/>
    <w:rsid w:val="0089342A"/>
    <w:rsid w:val="008E4135"/>
    <w:rsid w:val="008F7DA7"/>
    <w:rsid w:val="009048A2"/>
    <w:rsid w:val="00910E5A"/>
    <w:rsid w:val="009170C5"/>
    <w:rsid w:val="009222A2"/>
    <w:rsid w:val="009235DF"/>
    <w:rsid w:val="009245E4"/>
    <w:rsid w:val="0094382B"/>
    <w:rsid w:val="00953576"/>
    <w:rsid w:val="00966A94"/>
    <w:rsid w:val="009767E4"/>
    <w:rsid w:val="00981322"/>
    <w:rsid w:val="009859FF"/>
    <w:rsid w:val="00995637"/>
    <w:rsid w:val="009966AE"/>
    <w:rsid w:val="009B5E1D"/>
    <w:rsid w:val="009C5FFB"/>
    <w:rsid w:val="009D1536"/>
    <w:rsid w:val="009D6464"/>
    <w:rsid w:val="009D728B"/>
    <w:rsid w:val="00A259BB"/>
    <w:rsid w:val="00A34666"/>
    <w:rsid w:val="00A52FF3"/>
    <w:rsid w:val="00A6016B"/>
    <w:rsid w:val="00A64080"/>
    <w:rsid w:val="00A703D1"/>
    <w:rsid w:val="00A72E42"/>
    <w:rsid w:val="00A76D0E"/>
    <w:rsid w:val="00A84E4F"/>
    <w:rsid w:val="00A92801"/>
    <w:rsid w:val="00AA03C7"/>
    <w:rsid w:val="00AA5045"/>
    <w:rsid w:val="00AC1610"/>
    <w:rsid w:val="00AD09A2"/>
    <w:rsid w:val="00B33B5E"/>
    <w:rsid w:val="00B827B8"/>
    <w:rsid w:val="00B9730D"/>
    <w:rsid w:val="00BA67FF"/>
    <w:rsid w:val="00BC125B"/>
    <w:rsid w:val="00BC5661"/>
    <w:rsid w:val="00BD4B9B"/>
    <w:rsid w:val="00BE1044"/>
    <w:rsid w:val="00BE1C9F"/>
    <w:rsid w:val="00C07F7F"/>
    <w:rsid w:val="00C41CA5"/>
    <w:rsid w:val="00C51188"/>
    <w:rsid w:val="00C66BDD"/>
    <w:rsid w:val="00C715C0"/>
    <w:rsid w:val="00C76FB2"/>
    <w:rsid w:val="00C80B17"/>
    <w:rsid w:val="00CA057F"/>
    <w:rsid w:val="00CA18D7"/>
    <w:rsid w:val="00CB0E12"/>
    <w:rsid w:val="00CB4BF6"/>
    <w:rsid w:val="00CC5F2E"/>
    <w:rsid w:val="00CE213F"/>
    <w:rsid w:val="00D11916"/>
    <w:rsid w:val="00D13977"/>
    <w:rsid w:val="00D33C16"/>
    <w:rsid w:val="00D33C97"/>
    <w:rsid w:val="00D3651B"/>
    <w:rsid w:val="00D56156"/>
    <w:rsid w:val="00D857F6"/>
    <w:rsid w:val="00D93F21"/>
    <w:rsid w:val="00DA010D"/>
    <w:rsid w:val="00DD36E7"/>
    <w:rsid w:val="00DD6B2E"/>
    <w:rsid w:val="00DE3FF6"/>
    <w:rsid w:val="00DE5CE3"/>
    <w:rsid w:val="00DE7840"/>
    <w:rsid w:val="00E1799B"/>
    <w:rsid w:val="00E25FF1"/>
    <w:rsid w:val="00E31765"/>
    <w:rsid w:val="00E47E63"/>
    <w:rsid w:val="00E5264A"/>
    <w:rsid w:val="00E66F59"/>
    <w:rsid w:val="00E83CF5"/>
    <w:rsid w:val="00E95127"/>
    <w:rsid w:val="00E97F38"/>
    <w:rsid w:val="00EE3285"/>
    <w:rsid w:val="00EF0C0D"/>
    <w:rsid w:val="00EF5E82"/>
    <w:rsid w:val="00EF783A"/>
    <w:rsid w:val="00F02933"/>
    <w:rsid w:val="00F335E7"/>
    <w:rsid w:val="00F44D64"/>
    <w:rsid w:val="00F45B86"/>
    <w:rsid w:val="00F604CE"/>
    <w:rsid w:val="00F92B63"/>
    <w:rsid w:val="00F96940"/>
    <w:rsid w:val="00FA0C21"/>
    <w:rsid w:val="00FA3A0A"/>
    <w:rsid w:val="00FB7DEE"/>
    <w:rsid w:val="00FC5982"/>
    <w:rsid w:val="00FD0B9C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286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286F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073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3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731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3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3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D11916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CC5F2E"/>
    <w:pPr>
      <w:ind w:firstLine="708"/>
      <w:jc w:val="both"/>
    </w:pPr>
    <w:rPr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CC5F2E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286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286F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073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3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731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3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3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11916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CC5F2E"/>
    <w:pPr>
      <w:ind w:firstLine="708"/>
      <w:jc w:val="both"/>
    </w:pPr>
    <w:rPr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CC5F2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2019.</izvorni_sadrzaj>
    <derivirana_varijabla naziv="DomainObject.DatumDonosenjaOdluke_1">23.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2015.</izvorni_sadrzaj>
    <derivirana_varijabla naziv="DomainObject.Predmet.DatumOsnivanja_1">18.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St-147/2015</izvorni_sadrzaj>
    <derivirana_varijabla naziv="DomainObject.Predmet.OznakaBroj_1">St-147/2015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ARBOR - P.B. TRGOVINA d.o.o. zastupanog po punomoćniku Pavao Borovac</izvorni_sadrzaj>
    <derivirana_varijabla naziv="DomainObject.Predmet.ProtustrankaFormated_1">  ARBOR - P.B. TRGOVINA d.o.o. zastupanog po punomoćniku Pavao Borovac</derivirana_varijabla>
  </DomainObject.Predmet.ProtustrankaFormated>
  <DomainObject.Predmet.ProtustrankaFormatedOIB>
    <izvorni_sadrzaj>  ARBOR - P.B. TRGOVINA d.o.o., OIB 69132483035 zastupanog po punomoćniku Pavao Borovac</izvorni_sadrzaj>
    <derivirana_varijabla naziv="DomainObject.Predmet.ProtustrankaFormatedOIB_1">  ARBOR - P.B. TRGOVINA d.o.o., OIB 69132483035 zastupanog po punomoćniku Pavao Borovac</derivirana_varijabla>
  </DomainObject.Predmet.ProtustrankaFormatedOIB>
  <DomainObject.Predmet.ProtustrankaFormatedWithAdress>
    <izvorni_sadrzaj> ARBOR - P.B. TRGOVINA d.o.o., Ilica 423, 10000 Zagreb zastupanog po punomoćniku Pavao Borovac</izvorni_sadrzaj>
    <derivirana_varijabla naziv="DomainObject.Predmet.ProtustrankaFormatedWithAdress_1"> ARBOR - P.B. TRGOVINA d.o.o., Ilica 423, 10000 Zagreb zastupanog po punomoćniku Pavao Borovac</derivirana_varijabla>
  </DomainObject.Predmet.ProtustrankaFormatedWithAdress>
  <DomainObject.Predmet.ProtustrankaFormatedWithAdressOIB>
    <izvorni_sadrzaj> ARBOR - P.B. TRGOVINA d.o.o., OIB 69132483035, Ilica 423, 10000 Zagreb zastupanog po punomoćniku Pavao Borovac</izvorni_sadrzaj>
    <derivirana_varijabla naziv="DomainObject.Predmet.ProtustrankaFormatedWithAdressOIB_1"> ARBOR - P.B. TRGOVINA d.o.o., OIB 69132483035, Ilica 423, 10000 Zagreb zastupanog po punomoćniku Pavao Borovac</derivirana_varijabla>
  </DomainObject.Predmet.ProtustrankaFormatedWithAdressOIB>
  <DomainObject.Predmet.ProtustrankaWithAdress>
    <izvorni_sadrzaj>ARBOR - P.B. TRGOVINA d.o.o. Ilica 423, 10000 Zagreb</izvorni_sadrzaj>
    <derivirana_varijabla naziv="DomainObject.Predmet.ProtustrankaWithAdress_1">ARBOR - P.B. TRGOVINA d.o.o. Ilica 423, 10000 Zagreb</derivirana_varijabla>
  </DomainObject.Predmet.ProtustrankaWithAdress>
  <DomainObject.Predmet.ProtustrankaWithAdressOIB>
    <izvorni_sadrzaj>ARBOR - P.B. TRGOVINA d.o.o., OIB 69132483035, Ilica 423, 10000 Zagreb</izvorni_sadrzaj>
    <derivirana_varijabla naziv="DomainObject.Predmet.ProtustrankaWithAdressOIB_1">ARBOR - P.B. TRGOVINA d.o.o., OIB 69132483035, Ilica 423, 10000 Zagreb</derivirana_varijabla>
  </DomainObject.Predmet.ProtustrankaWithAdressOIB>
  <DomainObject.Predmet.ProtustrankaNazivFormated>
    <izvorni_sadrzaj>ARBOR - P.B. TRGOVINA d.o.o.</izvorni_sadrzaj>
    <derivirana_varijabla naziv="DomainObject.Predmet.ProtustrankaNazivFormated_1">ARBOR - P.B. TRGOVINA d.o.o.</derivirana_varijabla>
  </DomainObject.Predmet.ProtustrankaNazivFormated>
  <DomainObject.Predmet.ProtustrankaNazivFormatedOIB>
    <izvorni_sadrzaj>ARBOR - P.B. TRGOVINA d.o.o., OIB 69132483035</izvorni_sadrzaj>
    <derivirana_varijabla naziv="DomainObject.Predmet.ProtustrankaNazivFormatedOIB_1">ARBOR - P.B. TRGOVINA d.o.o., OIB 69132483035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Ilica 307, 10000 Zagreb</izvorni_sadrzaj>
    <derivirana_varijabla naziv="DomainObject.Predmet.StrankaFormatedWithAdress_1"> FINA Regionalni centar, Ilica 307, 10000 Zagreb</derivirana_varijabla>
  </DomainObject.Predmet.StrankaFormatedWithAdress>
  <DomainObject.Predmet.StrankaFormatedWithAdressOIB>
    <izvorni_sadrzaj> FINA Regionalni centar, OIB 85821130368, Ilica 307, 10000 Zagreb</izvorni_sadrzaj>
    <derivirana_varijabla naziv="DomainObject.Predmet.StrankaFormatedWithAdressOIB_1"> FINA Regionalni centar, OIB 85821130368, Ilica 307, 10000 Zagreb</derivirana_varijabla>
  </DomainObject.Predmet.StrankaFormatedWithAdressOIB>
  <DomainObject.Predmet.StrankaWithAdress>
    <izvorni_sadrzaj>FINA Regionalni centar Ilica 307,10000 Zagreb</izvorni_sadrzaj>
    <derivirana_varijabla naziv="DomainObject.Predmet.StrankaWithAdress_1">FINA Regionalni centar Ilica 307,10000 Zagreb</derivirana_varijabla>
  </DomainObject.Predmet.StrankaWithAdress>
  <DomainObject.Predmet.StrankaWithAdressOIB>
    <izvorni_sadrzaj>FINA Regionalni centar, OIB 85821130368, Ilica 307,10000 Zagreb</izvorni_sadrzaj>
    <derivirana_varijabla naziv="DomainObject.Predmet.StrankaWithAdressOIB_1">FINA Regionalni centar, OIB 85821130368, Ilica 307,10000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Ilica 307, 10000 Zagreb</item>
    </izvorni_sadrzaj>
    <derivirana_varijabla naziv="DomainObject.Predmet.StrankaListFormatedWithAdress_1">
      <item>FINA Regionalni centar, Ilica 307, 10000 Zagreb</item>
    </derivirana_varijabla>
  </DomainObject.Predmet.StrankaListFormatedWithAdress>
  <DomainObject.Predmet.StrankaListFormatedWithAdressOIB>
    <izvorni_sadrzaj>
      <item>FINA Regionalni centar, OIB 85821130368, Ilica 307, 10000 Zagreb</item>
    </izvorni_sadrzaj>
    <derivirana_varijabla naziv="DomainObject.Predmet.StrankaListFormatedWithAdressOIB_1">
      <item>FINA Regionalni centar, OIB 85821130368, Ilica 307,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ARBOR - P.B. TRGOVINA d.o.o. zastupanog po punomoćniku Pavao Borovac</item>
    </izvorni_sadrzaj>
    <derivirana_varijabla naziv="DomainObject.Predmet.ProtuStrankaListFormated_1">
      <item>ARBOR - P.B. TRGOVINA d.o.o. zastupanog po punomoćniku Pavao Borovac</item>
    </derivirana_varijabla>
  </DomainObject.Predmet.ProtuStrankaListFormated>
  <DomainObject.Predmet.ProtuStrankaListFormatedOIB>
    <izvorni_sadrzaj>
      <item>ARBOR - P.B. TRGOVINA d.o.o., OIB 69132483035 zastupanog po punomoćniku Pavao Borovac</item>
    </izvorni_sadrzaj>
    <derivirana_varijabla naziv="DomainObject.Predmet.ProtuStrankaListFormatedOIB_1">
      <item>ARBOR - P.B. TRGOVINA d.o.o., OIB 69132483035 zastupanog po punomoćniku Pavao Borovac</item>
    </derivirana_varijabla>
  </DomainObject.Predmet.ProtuStrankaListFormatedOIB>
  <DomainObject.Predmet.ProtuStrankaListFormatedWithAdress>
    <izvorni_sadrzaj>
      <item>ARBOR - P.B. TRGOVINA d.o.o., Ilica 423, 10000 Zagreb zastupanog po punomoćniku Pavao Borovac</item>
    </izvorni_sadrzaj>
    <derivirana_varijabla naziv="DomainObject.Predmet.ProtuStrankaListFormatedWithAdress_1">
      <item>ARBOR - P.B. TRGOVINA d.o.o., Ilica 423, 10000 Zagreb zastupanog po punomoćniku Pavao Borovac</item>
    </derivirana_varijabla>
  </DomainObject.Predmet.ProtuStrankaListFormatedWithAdress>
  <DomainObject.Predmet.ProtuStrankaListFormatedWithAdressOIB>
    <izvorni_sadrzaj>
      <item>ARBOR - P.B. TRGOVINA d.o.o., OIB 69132483035, Ilica 423, 10000 Zagreb zastupanog po punomoćniku Pavao Borovac</item>
    </izvorni_sadrzaj>
    <derivirana_varijabla naziv="DomainObject.Predmet.ProtuStrankaListFormatedWithAdressOIB_1">
      <item>ARBOR - P.B. TRGOVINA d.o.o., OIB 69132483035, Ilica 423, 10000 Zagreb zastupanog po punomoćniku Pavao Borovac</item>
    </derivirana_varijabla>
  </DomainObject.Predmet.ProtuStrankaListFormatedWithAdressOIB>
  <DomainObject.Predmet.ProtuStrankaListNazivFormated>
    <izvorni_sadrzaj>
      <item>ARBOR - P.B. TRGOVINA d.o.o.</item>
    </izvorni_sadrzaj>
    <derivirana_varijabla naziv="DomainObject.Predmet.ProtuStrankaListNazivFormated_1">
      <item>ARBOR - P.B. TRGOVINA d.o.o.</item>
    </derivirana_varijabla>
  </DomainObject.Predmet.ProtuStrankaListNazivFormated>
  <DomainObject.Predmet.ProtuStrankaListNazivFormatedOIB>
    <izvorni_sadrzaj>
      <item>ARBOR - P.B. TRGOVINA d.o.o., OIB 69132483035</item>
    </izvorni_sadrzaj>
    <derivirana_varijabla naziv="DomainObject.Predmet.ProtuStrankaListNazivFormatedOIB_1">
      <item>ARBOR - P.B. TRGOVINA d.o.o., OIB 69132483035</item>
    </derivirana_varijabla>
  </DomainObject.Predmet.ProtuStrankaListNazivFormatedOIB>
  <DomainObject.Predmet.OstaliListFormated>
    <izvorni_sadrzaj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OstaliListFormated_1">
      <item>Pavao Borovac punomoćnik sudionika u postupku ARBOR - P.B. TRGOVINA d.o.o.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OstaliListFormated>
  <DomainObject.Predmet.OstaliListFormatedOIB>
    <izvorni_sadrzaj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izvorni_sadrzaj>
    <derivirana_varijabla naziv="DomainObject.Predmet.OstaliListFormatedOIB_1">
      <item>Pavao Borovac, OIB 32158943009 punomoćnik sudionika u postupku ARBOR - P.B. TRGOVINA d.o.o.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derivirana_varijabla>
  </DomainObject.Predmet.OstaliListFormatedOIB>
  <DomainObject.Predmet.OstaliListFormatedWithAdress>
    <izvorni_sadrzaj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  <item>Odvjetničko društvo SUIĆ &amp; ŠKUNCA društvo s ograničenom odgovornošću, Domagojeva 14, 10000 Zagreb</item>
    </izvorni_sadrzaj>
    <derivirana_varijabla naziv="DomainObject.Predmet.OstaliListFormatedWithAdress_1">
      <item>Pavao Borovac, Miroslava Feldmana 1, 10000 Zagreb punomoćnik sudionika u postupku ARBOR - P.B. TRGOVINA d.o.o.</item>
      <item>Mate Balenović, Zeleni Dol 6a, 10000 Zagreb</item>
      <item>Boško Tepeš, Zelenički Put 2, 10000 Zagreb</item>
      <item>Nenad Šimunec, Marjanovićev prilaz 13, 10000 Zagreb</item>
      <item>MINISTARSTVO FINANCIJA, POREZNA UPRAVA, Albrechtova 42, 10000 Zagreb</item>
      <item>PRIVREDNA BANKA ZAGREB - DIONIČKO DRUŠTVO, Radnička cesta 50, 10000 Zagreb</item>
      <item>HRVATSKA BANKA ZA OBNOVU I RAZVITAK, Strossmayerov Trg 9, 10000 Zagreb</item>
      <item>ŽUPANIJSKO DRŽAVNO ODVJETNIŠTVO U ZAGREBU, GUO, Savska cesta 41, 10000 Zagreb</item>
      <item>Odvjetničko društvo SUIĆ &amp; ŠKUNCA društvo s ograničenom odgovornošću, Domagojeva 14, 10000 Zagreb</item>
    </derivirana_varijabla>
  </DomainObject.Predmet.OstaliListFormatedWithAdress>
  <DomainObject.Predmet.OstaliListFormatedWithAdressOIB>
    <izvorni_sadrzaj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  <item>Odvjetničko društvo SUIĆ &amp; ŠKUNCA društvo s ograničenom odgovornošću, OIB 44213507122, Domagojeva 14, 10000 Zagreb</item>
    </izvorni_sadrzaj>
    <derivirana_varijabla naziv="DomainObject.Predmet.OstaliListFormatedWithAdressOIB_1">
      <item>Pavao Borovac, OIB 32158943009, Miroslava Feldmana 1, 10000 Zagreb punomoćnik sudionika u postupku ARBOR - P.B. TRGOVINA d.o.o.</item>
      <item>Mate Balenović, OIB 50117846393, Zeleni Dol 6a, 10000 Zagreb</item>
      <item>Boško Tepeš, OIB 77192723772, Zelenički Put 2, 10000 Zagreb</item>
      <item>Nenad Šimunec, Marjanovićev prilaz 13, 10000 Zagreb</item>
      <item>MINISTARSTVO FINANCIJA, POREZNA UPRAVA, OIB 18683136487, Albrechtova 42, 10000 Zagreb</item>
      <item>PRIVREDNA BANKA ZAGREB - DIONIČKO DRUŠTVO, OIB 02535697732, Radnička cesta 50, 10000 Zagreb</item>
      <item>HRVATSKA BANKA ZA OBNOVU I RAZVITAK, OIB 26702280390, Strossmayerov Trg 9, 10000 Zagreb</item>
      <item>ŽUPANIJSKO DRŽAVNO ODVJETNIŠTVO U ZAGREBU, GUO, OIB 16488001145, Savska cesta 41, 10000 Zagreb</item>
      <item>Odvjetničko društvo SUIĆ &amp; ŠKUNCA društvo s ograničenom odgovornošću, OIB 44213507122, Domagojeva 14, 10000 Zagreb</item>
    </derivirana_varijabla>
  </DomainObject.Predmet.OstaliListFormatedWithAdressOIB>
  <DomainObject.Predmet.OstaliListNazivFormated>
    <izvorni_sadrzaj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OstaliListNazivFormated_1"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OstaliListNazivFormated>
  <DomainObject.Predmet.OstaliListNazivFormatedOIB>
    <izvorni_sadrzaj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izvorni_sadrzaj>
    <derivirana_varijabla naziv="DomainObject.Predmet.OstaliListNazivFormatedOIB_1">
      <item>Pavao Borovac, OIB 32158943009</item>
      <item>Mate Balenović, OIB 50117846393</item>
      <item>Boško Tepeš, OIB 77192723772</item>
      <item>Nenad Šimunec</item>
      <item>MINISTARSTVO FINANCIJA, POREZNA UPRAVA, OIB 18683136487</item>
      <item>PRIVREDNA BANKA ZAGREB - DIONIČKO DRUŠTVO, OIB 02535697732</item>
      <item>HRVATSKA BANKA ZA OBNOVU I RAZVITAK, OIB 26702280390</item>
      <item>ŽUPANIJSKO DRŽAVNO ODVJETNIŠTVO U ZAGREBU, GUO, OIB 16488001145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2019.</izvorni_sadrzaj>
    <derivirana_varijabla naziv="DomainObject.Datum_1">23.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ARBOR - P.B. TRGOVINA d.o.o.</izvorni_sadrzaj>
    <derivirana_varijabla naziv="DomainObject.Predmet.ProtustrankaIDrugi_1">ARBOR - P.B. TRGOVINA d.o.o.</derivirana_varijabla>
  </DomainObject.Predmet.ProtustrankaIDrugi>
  <DomainObject.Predmet.StrankaIDrugiAdressOIB>
    <izvorni_sadrzaj>FINA Regionalni centar, OIB 85821130368, Ilica 307, 10000 Zagreb</izvorni_sadrzaj>
    <derivirana_varijabla naziv="DomainObject.Predmet.StrankaIDrugiAdressOIB_1">FINA Regionalni centar, OIB 85821130368, Ilica 307, 10000 Zagreb</derivirana_varijabla>
  </DomainObject.Predmet.StrankaIDrugiAdressOIB>
  <DomainObject.Predmet.ProtustrankaIDrugiAdressOIB>
    <izvorni_sadrzaj>ARBOR - P.B. TRGOVINA d.o.o., OIB 69132483035, Ilica 423, 10000 Zagreb</izvorni_sadrzaj>
    <derivirana_varijabla naziv="DomainObject.Predmet.ProtustrankaIDrugiAdressOIB_1">ARBOR - P.B. TRGOVINA d.o.o., OIB 69132483035, Ilica 423,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izvorni_sadrzaj>
    <derivirana_varijabla naziv="DomainObject.Predmet.SudioniciListNaziv_1">
      <item>FINA Regionalni centar</item>
      <item>ARBOR - P.B. TRGOVINA d.o.o.</item>
      <item>Pavao Borovac</item>
      <item>Mate Balenović</item>
      <item>Boško Tepeš</item>
      <item>Nenad Šimunec</item>
      <item>MINISTARSTVO FINANCIJA, POREZNA UPRAVA</item>
      <item>PRIVREDNA BANKA ZAGREB - DIONIČKO DRUŠTVO</item>
      <item>HRVATSKA BANKA ZA OBNOVU I RAZVITAK</item>
      <item>ŽUPANIJSKO DRŽAVNO ODVJETNIŠTVO U ZAGREBU, GUO</item>
      <item>Odvjetničko društvo SUIĆ &amp; ŠKUNCA društvo s ograničenom odgovornošću</item>
    </derivirana_varijabla>
  </DomainObject.Predmet.SudioniciListNaziv>
  <DomainObject.Predmet.SudioniciListAdressOIB>
    <izvorni_sadrzaj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  <item>Odvjetničko društvo SUIĆ &amp; ŠKUNCA društvo s ograničenom odgovornošću, OIB 44213507122, Domagojeva 14,10000 Zagreb</item>
    </izvorni_sadrzaj>
    <derivirana_varijabla naziv="DomainObject.Predmet.SudioniciListAdressOIB_1">
      <item>FINA Regionalni centar, OIB 85821130368, Ilica 307,10000 Zagreb</item>
      <item>ARBOR - P.B. TRGOVINA d.o.o., OIB 69132483035, Ilica 423,10000 Zagreb</item>
      <item>Pavao Borovac, OIB 32158943009, Miroslava Feldmana 1,10000 Zagreb</item>
      <item>Mate Balenović, OIB 50117846393, Zeleni Dol 6a,10000 Zagreb</item>
      <item>Boško Tepeš, OIB 77192723772, Zelenički Put 2,10000 Zagreb</item>
      <item>Nenad Šimunec, Marjanovićev prilaz 13,10000 Zagreb</item>
      <item>MINISTARSTVO FINANCIJA, POREZNA UPRAVA, OIB 18683136487, Albrechtova 42,10000 Zagreb</item>
      <item>PRIVREDNA BANKA ZAGREB - DIONIČKO DRUŠTVO, OIB 02535697732, Radnička cesta 50,10000 Zagreb</item>
      <item>HRVATSKA BANKA ZA OBNOVU I RAZVITAK, OIB 26702280390, Strossmayerov Trg 9,10000 Zagreb</item>
      <item>ŽUPANIJSKO DRŽAVNO ODVJETNIŠTVO U ZAGREBU, GUO, OIB 16488001145, Savska cesta 41,10000 Zagreb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  <item>, OIB 44213507122</item>
    </izvorni_sadrzaj>
    <derivirana_varijabla naziv="DomainObject.Predmet.SudioniciListNazivOIB_1">
      <item>, OIB 85821130368</item>
      <item>, OIB 69132483035</item>
      <item>, OIB 32158943009</item>
      <item>, OIB 50117846393</item>
      <item>, OIB 77192723772</item>
      <item>, OIB null</item>
      <item>, OIB 18683136487</item>
      <item>, OIB 02535697732</item>
      <item>, OIB 26702280390</item>
      <item>, OIB 16488001145</item>
      <item>, OIB 44213507122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637</properties:Words>
  <properties:Characters>3312</properties:Characters>
  <properties:Lines>81</properties:Lines>
  <properties:Paragraphs>37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2019-01-22T12:19:00Z</dcterms:created>
  <dc:creator>ksvajger</dc:creator>
  <cp:lastModifiedBy>Matea Bizjak</cp:lastModifiedBy>
  <cp:lastPrinted>2019-01-23T10:28:00Z</cp:lastPrinted>
  <dcterms:modified xmlns:xsi="http://www.w3.org/2001/XMLSchema-instance" xsi:type="dcterms:W3CDTF">2019-01-23T10:28:00Z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(St-147-15-12. dražba.docx)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