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3096" w14:paraId="40a3096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3B3AEE" w:rsidR="003B3A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3B3AEE" w:rsidRPr="00482933">
        <w:rPr>
          <w:sz w:val="24"/>
        </w:rPr>
        <w:t>40.</w:t>
      </w:r>
      <w:r w:rsidR="003B3AEE">
        <w:rPr>
          <w:b/>
          <w:sz w:val="24"/>
        </w:rPr>
        <w:t xml:space="preserve"> </w:t>
      </w:r>
      <w:r w:rsidR="003B3AEE" w:rsidRPr="00482933">
        <w:rPr>
          <w:sz w:val="24"/>
        </w:rPr>
        <w:t>S</w:t>
      </w:r>
      <w:r w:rsidR="003B3AEE">
        <w:rPr>
          <w:sz w:val="24"/>
        </w:rPr>
        <w:t>t-3922/2016</w:t>
      </w:r>
    </w:p>
    <w:p w:rsidRDefault="008F1211" w:rsidP="008F1211" w:rsidR="008F1211">
      <w:pPr>
        <w:jc w:val="right"/>
        <w:rPr>
          <w:sz w:val="24"/>
        </w:rPr>
      </w:pPr>
    </w:p>
    <w:p w:rsidRDefault="008F1211" w:rsidP="008F1211" w:rsidR="008F1211">
      <w:pPr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</w:t>
      </w:r>
      <w:r w:rsidR="003B3AEE">
        <w:rPr>
          <w:sz w:val="24"/>
          <w:szCs w:val="24"/>
        </w:rPr>
        <w:t>DALIBOR PROMET j.d.o.o., Sesvete, Veprička 24 OIB 94156859505</w:t>
      </w:r>
      <w:r>
        <w:rPr>
          <w:sz w:val="24"/>
          <w:szCs w:val="24"/>
        </w:rPr>
        <w:t>, 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12.ožujka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982F7A">
        <w:rPr>
          <w:sz w:val="24"/>
          <w:szCs w:val="24"/>
        </w:rPr>
        <w:t>Miroslav Borš, Zagreb, Plemićeva 2., OIB 69665623244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3B3AEE">
        <w:rPr>
          <w:sz w:val="24"/>
          <w:szCs w:val="24"/>
        </w:rPr>
        <w:t>DALIBOR PROMET j.d.o.o., Sesvete, Veprička 24 OIB 94156859505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3B3AEE" w:rsidP="003B3AEE" w:rsidR="003B3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3B3AEE" w:rsidP="003B3AEE" w:rsidR="003B3AEE">
      <w:pPr>
        <w:ind w:firstLine="708"/>
        <w:jc w:val="both"/>
        <w:rPr>
          <w:sz w:val="24"/>
          <w:szCs w:val="24"/>
        </w:rPr>
      </w:pPr>
    </w:p>
    <w:p w:rsidRDefault="003B3AEE" w:rsidP="003B3AEE" w:rsidR="003B3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B3AEE" w:rsidP="003B3AEE" w:rsidR="003B3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363 dana, u ukupnom iznosu od 6.934,00 kn. </w:t>
      </w:r>
    </w:p>
    <w:p w:rsidRDefault="003B3AEE" w:rsidP="00C24FBE" w:rsidR="003B3AE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1A7AC8">
        <w:rPr>
          <w:sz w:val="24"/>
          <w:szCs w:val="24"/>
        </w:rPr>
        <w:t>12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izjašnjenja o prijedlogu za otvaranje stečajnog postupka je proveden uvid u dopis Financijske agencije od </w:t>
      </w:r>
      <w:r w:rsidR="00E128F8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dan 1.rujna 2015.  račun dužnika u blokadi </w:t>
      </w:r>
      <w:r w:rsidR="00E128F8">
        <w:rPr>
          <w:sz w:val="24"/>
          <w:szCs w:val="24"/>
        </w:rPr>
        <w:t>363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E128F8">
        <w:rPr>
          <w:sz w:val="24"/>
          <w:szCs w:val="24"/>
        </w:rPr>
        <w:t>6.934,00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863EB7">
        <w:rPr>
          <w:sz w:val="24"/>
          <w:szCs w:val="24"/>
        </w:rPr>
        <w:t>1</w:t>
      </w:r>
      <w:r w:rsidR="00633231">
        <w:rPr>
          <w:sz w:val="24"/>
          <w:szCs w:val="24"/>
        </w:rPr>
        <w:t>2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2D7712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2D7712" w:rsidP="002D7712" w:rsidR="002D7712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službenik:</w:t>
      </w:r>
    </w:p>
    <w:p w:rsidRDefault="002D7712" w:rsidP="002D7712" w:rsidR="002D7712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p w:rsidRDefault="002D7712" w:rsidP="002D7712" w:rsidR="002D7712">
      <w:pPr>
        <w:tabs>
          <w:tab w:pos="720" w:val="left"/>
        </w:tabs>
        <w:ind w:left="720"/>
        <w:jc w:val="both"/>
        <w:rPr>
          <w:sz w:val="24"/>
        </w:rPr>
      </w:pPr>
    </w:p>
    <w:p w:rsidRDefault="008E6585" w:rsidP="002D7712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7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D771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680152" w:rsidP="002179C2" w:rsidR="008D5B22">
    <w:pPr>
      <w:pStyle w:val="Zaglavlje"/>
      <w:jc w:val="center"/>
    </w:pPr>
    <w:r>
      <w:tab/>
      <w:t>40. St-3922/2016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05571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D68A5"/>
    <w:rsid w:val="001E7B4E"/>
    <w:rsid w:val="001F0AB0"/>
    <w:rsid w:val="001F206C"/>
    <w:rsid w:val="001F7671"/>
    <w:rsid w:val="002079F5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D7712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3AEE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21F"/>
    <w:rsid w:val="00665E6E"/>
    <w:rsid w:val="00667FF1"/>
    <w:rsid w:val="00680152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2F7A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77C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128F8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71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71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3922</izvorni_sadrzaj>
    <derivirana_varijabla naziv="DomainObject.Predmet.Broj_1">3922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St-3922/2016</izvorni_sadrzaj>
    <derivirana_varijabla naziv="DomainObject.Predmet.OznakaBroj_1">St-3922/2016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DALIBOR PROMET j.d.o.o.</izvorni_sadrzaj>
    <derivirana_varijabla naziv="DomainObject.Predmet.ProtustrankaFormated_1">  DALIBOR PROMET j.d.o.o.</derivirana_varijabla>
  </DomainObject.Predmet.ProtustrankaFormated>
  <DomainObject.Predmet.ProtustrankaFormatedOIB>
    <izvorni_sadrzaj>  DALIBOR PROMET j.d.o.o., OIB 94156859505</izvorni_sadrzaj>
    <derivirana_varijabla naziv="DomainObject.Predmet.ProtustrankaFormatedOIB_1">  DALIBOR PROMET j.d.o.o., OIB 94156859505</derivirana_varijabla>
  </DomainObject.Predmet.ProtustrankaFormatedOIB>
  <DomainObject.Predmet.ProtustrankaFormatedWithAdress>
    <izvorni_sadrzaj> DALIBOR PROMET j.d.o.o., Veprička 24, 10360 Sesvete</izvorni_sadrzaj>
    <derivirana_varijabla naziv="DomainObject.Predmet.ProtustrankaFormatedWithAdress_1"> DALIBOR PROMET j.d.o.o., Veprička 24, 10360 Sesvete</derivirana_varijabla>
  </DomainObject.Predmet.ProtustrankaFormatedWithAdress>
  <DomainObject.Predmet.ProtustrankaFormatedWithAdressOIB>
    <izvorni_sadrzaj> DALIBOR PROMET j.d.o.o., OIB 94156859505, Veprička 24, 10360 Sesvete</izvorni_sadrzaj>
    <derivirana_varijabla naziv="DomainObject.Predmet.ProtustrankaFormatedWithAdressOIB_1"> DALIBOR PROMET j.d.o.o., OIB 94156859505, Veprička 24, 10360 Sesvete</derivirana_varijabla>
  </DomainObject.Predmet.ProtustrankaFormatedWithAdressOIB>
  <DomainObject.Predmet.ProtustrankaWithAdress>
    <izvorni_sadrzaj>DALIBOR PROMET j.d.o.o. Veprička 24, 10360 Sesvete</izvorni_sadrzaj>
    <derivirana_varijabla naziv="DomainObject.Predmet.ProtustrankaWithAdress_1">DALIBOR PROMET j.d.o.o. Veprička 24, 10360 Sesvete</derivirana_varijabla>
  </DomainObject.Predmet.ProtustrankaWithAdress>
  <DomainObject.Predmet.ProtustrankaWithAdressOIB>
    <izvorni_sadrzaj>DALIBOR PROMET j.d.o.o., OIB 94156859505, Veprička 24, 10360 Sesvete</izvorni_sadrzaj>
    <derivirana_varijabla naziv="DomainObject.Predmet.ProtustrankaWithAdressOIB_1">DALIBOR PROMET j.d.o.o., OIB 94156859505, Veprička 24, 10360 Sesvete</derivirana_varijabla>
  </DomainObject.Predmet.ProtustrankaWithAdressOIB>
  <DomainObject.Predmet.ProtustrankaNazivFormated>
    <izvorni_sadrzaj>DALIBOR PROMET j.d.o.o.</izvorni_sadrzaj>
    <derivirana_varijabla naziv="DomainObject.Predmet.ProtustrankaNazivFormated_1">DALIBOR PROMET j.d.o.o.</derivirana_varijabla>
  </DomainObject.Predmet.ProtustrankaNazivFormated>
  <DomainObject.Predmet.ProtustrankaNazivFormatedOIB>
    <izvorni_sadrzaj>DALIBOR PROMET j.d.o.o., OIB 94156859505</izvorni_sadrzaj>
    <derivirana_varijabla naziv="DomainObject.Predmet.ProtustrankaNazivFormatedOIB_1">DALIBOR PROMET j.d.o.o., OIB 94156859505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DALIBOR PROMET j.d.o.o.</item>
    </izvorni_sadrzaj>
    <derivirana_varijabla naziv="DomainObject.Predmet.ProtuStrankaListFormated_1">
      <item>DALIBOR PROMET j.d.o.o.</item>
    </derivirana_varijabla>
  </DomainObject.Predmet.ProtuStrankaListFormated>
  <DomainObject.Predmet.ProtuStrankaListFormatedOIB>
    <izvorni_sadrzaj>
      <item>DALIBOR PROMET j.d.o.o., OIB 94156859505</item>
    </izvorni_sadrzaj>
    <derivirana_varijabla naziv="DomainObject.Predmet.ProtuStrankaListFormatedOIB_1">
      <item>DALIBOR PROMET j.d.o.o., OIB 94156859505</item>
    </derivirana_varijabla>
  </DomainObject.Predmet.ProtuStrankaListFormatedOIB>
  <DomainObject.Predmet.ProtuStrankaListFormatedWithAdress>
    <izvorni_sadrzaj>
      <item>DALIBOR PROMET j.d.o.o., Veprička 24, 10360 Sesvete</item>
    </izvorni_sadrzaj>
    <derivirana_varijabla naziv="DomainObject.Predmet.ProtuStrankaListFormatedWithAdress_1">
      <item>DALIBOR PROMET j.d.o.o., Veprička 24, 10360 Sesvete</item>
    </derivirana_varijabla>
  </DomainObject.Predmet.ProtuStrankaListFormatedWithAdress>
  <DomainObject.Predmet.ProtuStrankaListFormatedWithAdressOIB>
    <izvorni_sadrzaj>
      <item>DALIBOR PROMET j.d.o.o., OIB 94156859505, Veprička 24, 10360 Sesvete</item>
    </izvorni_sadrzaj>
    <derivirana_varijabla naziv="DomainObject.Predmet.ProtuStrankaListFormatedWithAdressOIB_1">
      <item>DALIBOR PROMET j.d.o.o., OIB 94156859505, Veprička 24, 10360 Sesvete</item>
    </derivirana_varijabla>
  </DomainObject.Predmet.ProtuStrankaListFormatedWithAdressOIB>
  <DomainObject.Predmet.ProtuStrankaListNazivFormated>
    <izvorni_sadrzaj>
      <item>DALIBOR PROMET j.d.o.o.</item>
    </izvorni_sadrzaj>
    <derivirana_varijabla naziv="DomainObject.Predmet.ProtuStrankaListNazivFormated_1">
      <item>DALIBOR PROMET j.d.o.o.</item>
    </derivirana_varijabla>
  </DomainObject.Predmet.ProtuStrankaListNazivFormated>
  <DomainObject.Predmet.ProtuStrankaListNazivFormatedOIB>
    <izvorni_sadrzaj>
      <item>DALIBOR PROMET j.d.o.o., OIB 94156859505</item>
    </izvorni_sadrzaj>
    <derivirana_varijabla naziv="DomainObject.Predmet.ProtuStrankaListNazivFormatedOIB_1">
      <item>DALIBOR PROMET j.d.o.o., OIB 94156859505</item>
    </derivirana_varijabla>
  </DomainObject.Predmet.ProtuStrankaListNazivFormatedOIB>
  <DomainObject.Predmet.OstaliListFormated>
    <izvorni_sadrzaj>
      <item>Dalibor Jovanović</item>
    </izvorni_sadrzaj>
    <derivirana_varijabla naziv="DomainObject.Predmet.OstaliListFormated_1">
      <item>Dalibor Jovanović</item>
    </derivirana_varijabla>
  </DomainObject.Predmet.OstaliListFormated>
  <DomainObject.Predmet.OstaliListFormatedOIB>
    <izvorni_sadrzaj>
      <item>Dalibor Jovanović, OIB 60944188464</item>
    </izvorni_sadrzaj>
    <derivirana_varijabla naziv="DomainObject.Predmet.OstaliListFormatedOIB_1">
      <item>Dalibor Jovanović, OIB 60944188464</item>
    </derivirana_varijabla>
  </DomainObject.Predmet.OstaliListFormatedOIB>
  <DomainObject.Predmet.OstaliListFormatedWithAdress>
    <izvorni_sadrzaj>
      <item>Dalibor Jovanović, Zajčićeva ulica 63, 10310 Ivanić-Grad</item>
    </izvorni_sadrzaj>
    <derivirana_varijabla naziv="DomainObject.Predmet.OstaliListFormatedWithAdress_1">
      <item>Dalibor Jovanović, Zajčićeva ulica 63, 10310 Ivanić-Grad</item>
    </derivirana_varijabla>
  </DomainObject.Predmet.OstaliListFormatedWithAdress>
  <DomainObject.Predmet.OstaliListFormatedWithAdressOIB>
    <izvorni_sadrzaj>
      <item>Dalibor Jovanović, OIB 60944188464, Zajčićeva ulica 63, 10310 Ivanić-Grad</item>
    </izvorni_sadrzaj>
    <derivirana_varijabla naziv="DomainObject.Predmet.OstaliListFormatedWithAdressOIB_1">
      <item>Dalibor Jovanović, OIB 60944188464, Zajčićeva ulica 63, 10310 Ivanić-Grad</item>
    </derivirana_varijabla>
  </DomainObject.Predmet.OstaliListFormatedWithAdressOIB>
  <DomainObject.Predmet.OstaliListNazivFormated>
    <izvorni_sadrzaj>
      <item>Dalibor Jovanović</item>
    </izvorni_sadrzaj>
    <derivirana_varijabla naziv="DomainObject.Predmet.OstaliListNazivFormated_1">
      <item>Dalibor Jovanović</item>
    </derivirana_varijabla>
  </DomainObject.Predmet.OstaliListNazivFormated>
  <DomainObject.Predmet.OstaliListNazivFormatedOIB>
    <izvorni_sadrzaj>
      <item>Dalibor Jovanović, OIB 60944188464</item>
    </izvorni_sadrzaj>
    <derivirana_varijabla naziv="DomainObject.Predmet.OstaliListNazivFormatedOIB_1">
      <item>Dalibor Jovanović, OIB 60944188464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DALIBOR PROMET j.d.o.o.</izvorni_sadrzaj>
    <derivirana_varijabla naziv="DomainObject.Predmet.ProtustrankaIDrugi_1">DALIBOR PROMET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DALIBOR PROMET j.d.o.o., OIB 94156859505, Veprička 24, 10360 Sesvete</izvorni_sadrzaj>
    <derivirana_varijabla naziv="DomainObject.Predmet.ProtustrankaIDrugiAdressOIB_1">DALIBOR PROMET j.d.o.o., OIB 94156859505, Veprička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DALIBOR PROMET j.d.o.o.</item>
      <item>Dalibor Jovanović</item>
    </izvorni_sadrzaj>
    <derivirana_varijabla naziv="DomainObject.Predmet.SudioniciListNaziv_1">
      <item>FINA Regionalni centar Zagreb</item>
      <item>DALIBOR PROMET j.d.o.o.</item>
      <item>Dalibor Jovanović</item>
    </derivirana_varijabla>
  </DomainObject.Predmet.SudioniciListNaziv>
  <DomainObject.Predmet.SudioniciListAdressOIB>
    <izvorni_sadrzaj>
      <item>FINA Regionalni centar Zagreb, OIB 85821130368, Trg svibanjski žrtava 1995. 1,10000 Zagreb</item>
      <item>DALIBOR PROMET j.d.o.o., OIB 94156859505, Veprička 24,10360 Sesvete</item>
      <item>Dalibor Jovanović, OIB 60944188464, Zajčićeva ulica 63,10310 Ivanić-Grad</item>
    </izvorni_sadrzaj>
    <derivirana_varijabla naziv="DomainObject.Predmet.SudioniciListAdressOIB_1">
      <item>FINA Regionalni centar Zagreb, OIB 85821130368, Trg svibanjski žrtava 1995. 1,10000 Zagreb</item>
      <item>DALIBOR PROMET j.d.o.o., OIB 94156859505, Veprička 24,10360 Sesvete</item>
      <item>Dalibor Jovanović, OIB 60944188464, Zajčićeva ulica 63,10310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94156859505</item>
      <item>, OIB 60944188464</item>
    </izvorni_sadrzaj>
    <derivirana_varijabla naziv="DomainObject.Predmet.SudioniciListNazivOIB_1">
      <item>, OIB 85821130368</item>
      <item>, OIB 94156859505</item>
      <item>, OIB 60944188464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600</properties:Words>
  <properties:Characters>3360</properties:Characters>
  <properties:Lines>88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2019-03-13T07:40:00Z</dcterms:created>
  <dc:creator>Ante</dc:creator>
  <cp:lastModifiedBy>Valentina Delač</cp:lastModifiedBy>
  <cp:lastPrinted>2019-03-13T07:43:00Z</cp:lastPrinted>
  <dcterms:modified xmlns:xsi="http://www.w3.org/2001/XMLSchema-instance" xsi:type="dcterms:W3CDTF">2019-03-13T07:43:00Z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(Dalibor promet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