
<file path=[Content_Types].xml><?xml version="1.0" encoding="utf-8"?>
<Types xmlns="http://schemas.openxmlformats.org/package/2006/content-types">
  <Default ContentType="application/vnd.openxmlformats-package.relationships+xml" Extension="rels"/>
  <Default ContentType="image/x-wmf" Extension="wmf"/>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aea54" w14:paraId="3caea54" w:rsidRDefault="000E675E" w:rsidR="000E675E">
      <w:pPr>
        <w:jc w:val="both"/>
        <w15:collapsed w:val="false"/>
        <w:rPr>
          <w:rFonts w:cs="Times New Roman" w:eastAsia="Times New Roman" w:hAnsi="Times New Roman" w:ascii="Times New Roman"/>
          <w:lang w:val="en-US"/>
        </w:rPr>
      </w:pPr>
      <w:bookmarkStart w:name="_GoBack" w:id="0"/>
      <w:bookmarkEnd w:id="0"/>
      <w:r>
        <w:rPr>
          <w:rFonts w:cs="Times New Roman" w:eastAsia="Times New Roman" w:hAnsi="Times New Roman" w:ascii="Times New Roman"/>
          <w:lang w:val="en-US"/>
        </w:rPr>
        <w:t xml:space="preserve">                  </w:t>
      </w:r>
      <w:r w:rsidR="00D713BE">
        <w:rPr>
          <w:rFonts w:cs="Times New Roman" w:hAnsi="Times New Roman" w:ascii="Times New Roman"/>
          <w:noProof/>
          <w:lang w:bidi="ar-SA" w:eastAsia="hr-HR"/>
        </w:rPr>
        <w:drawing>
          <wp:inline distR="0" distL="0" distB="0" distT="0">
            <wp:extent cy="69215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2150" cx="533400"/>
                    </a:xfrm>
                    <a:prstGeom prst="rect">
                      <a:avLst/>
                    </a:prstGeom>
                    <a:solidFill>
                      <a:srgbClr val="FFFFFF"/>
                    </a:solidFill>
                    <a:ln>
                      <a:noFill/>
                    </a:ln>
                  </pic:spPr>
                </pic:pic>
              </a:graphicData>
            </a:graphic>
          </wp:inline>
        </w:drawing>
      </w:r>
      <w:r>
        <w:rPr>
          <w:rFonts w:cs="Times New Roman" w:hAnsi="Times New Roman" w:ascii="Times New Roman"/>
          <w:lang w:val="en-US"/>
        </w:rPr>
        <w:tab/>
      </w:r>
      <w:r>
        <w:rPr>
          <w:rFonts w:cs="Times New Roman" w:hAnsi="Times New Roman" w:ascii="Times New Roman"/>
          <w:lang w:val="en-US"/>
        </w:rPr>
        <w:tab/>
        <w:t xml:space="preserve">                             </w:t>
      </w:r>
    </w:p>
    <w:p w:rsidRDefault="000E675E" w:rsidR="000E675E">
      <w:pPr>
        <w:jc w:val="both"/>
        <w:rPr>
          <w:rFonts w:cs="Times New Roman" w:hAnsi="Times New Roman" w:ascii="Times New Roman"/>
          <w:lang w:val="en-US"/>
        </w:rPr>
      </w:pPr>
      <w:r>
        <w:rPr>
          <w:rFonts w:cs="Times New Roman" w:eastAsia="Times New Roman" w:hAnsi="Times New Roman" w:ascii="Times New Roman"/>
          <w:lang w:val="en-US"/>
        </w:rPr>
        <w:t xml:space="preserve">       </w:t>
      </w:r>
      <w:r>
        <w:rPr>
          <w:rFonts w:cs="Times New Roman" w:hAnsi="Times New Roman" w:ascii="Times New Roman"/>
          <w:lang w:val="en-US"/>
        </w:rPr>
        <w:t>REPUBLIKA HRVATSKA</w:t>
      </w:r>
    </w:p>
    <w:p w:rsidRDefault="000E675E" w:rsidR="000E675E">
      <w:pPr>
        <w:jc w:val="both"/>
        <w:rPr>
          <w:rFonts w:cs="Times New Roman" w:eastAsia="Times New Roman" w:hAnsi="Times New Roman" w:ascii="Times New Roman"/>
          <w:lang w:val="en-US"/>
        </w:rPr>
      </w:pPr>
      <w:r>
        <w:rPr>
          <w:rFonts w:cs="Times New Roman" w:hAnsi="Times New Roman" w:ascii="Times New Roman"/>
          <w:lang w:val="en-US"/>
        </w:rPr>
        <w:t>TRGOVA</w:t>
      </w:r>
      <w:r>
        <w:rPr>
          <w:rFonts w:cs="Times New Roman" w:hAnsi="Times New Roman" w:ascii="Times New Roman"/>
        </w:rPr>
        <w:t>ČKI SUD U VARAŽDINU</w:t>
      </w:r>
    </w:p>
    <w:p w:rsidRDefault="000E675E" w:rsidR="000E675E">
      <w:pPr>
        <w:spacing w:lineRule="auto" w:line="276" w:after="200"/>
        <w:rPr>
          <w:rFonts w:cs="Times New Roman" w:hAnsi="Times New Roman" w:ascii="Times New Roman"/>
          <w:lang w:val="en-US"/>
        </w:rPr>
      </w:pPr>
      <w:r>
        <w:rPr>
          <w:rFonts w:cs="Times New Roman" w:eastAsia="Times New Roman" w:hAnsi="Times New Roman" w:ascii="Times New Roman"/>
          <w:lang w:val="en-US"/>
        </w:rPr>
        <w:t xml:space="preserve">                  </w:t>
      </w:r>
      <w:r>
        <w:rPr>
          <w:rFonts w:cs="Times New Roman" w:hAnsi="Times New Roman" w:ascii="Times New Roman"/>
          <w:lang w:val="en-US"/>
        </w:rPr>
        <w:t>B. Radi</w:t>
      </w:r>
      <w:r>
        <w:rPr>
          <w:rFonts w:cs="Times New Roman" w:hAnsi="Times New Roman" w:ascii="Times New Roman"/>
        </w:rPr>
        <w:t xml:space="preserve">ć 2                   </w:t>
      </w:r>
    </w:p>
    <w:p w:rsidRDefault="000E675E" w:rsidR="000E675E">
      <w:pPr>
        <w:spacing w:lineRule="auto" w:line="276" w:after="200"/>
        <w:rPr>
          <w:rFonts w:cs="Times New Roman" w:hAnsi="Times New Roman" w:ascii="Times New Roman"/>
          <w:lang w:val="en-US"/>
        </w:rPr>
      </w:pPr>
    </w:p>
    <w:p w:rsidRDefault="000E675E" w:rsidR="000E675E">
      <w:pPr>
        <w:spacing w:lineRule="auto" w:line="276" w:after="200"/>
        <w:rPr>
          <w:rFonts w:cs="Times New Roman" w:hAnsi="Times New Roman" w:ascii="Times New Roman"/>
          <w:lang w:val="en-US"/>
        </w:rPr>
      </w:pPr>
    </w:p>
    <w:p w:rsidRDefault="000E675E" w:rsidR="000E675E">
      <w:pPr>
        <w:spacing w:after="200"/>
        <w:jc w:val="both"/>
        <w:rPr>
          <w:rFonts w:cs="Times New Roman" w:hAnsi="Times New Roman" w:ascii="Times New Roman"/>
          <w:lang w:val="en-US"/>
        </w:rPr>
      </w:pPr>
      <w:r>
        <w:rPr>
          <w:rFonts w:cs="Times New Roman" w:hAnsi="Times New Roman" w:ascii="Times New Roman"/>
          <w:lang w:val="en-US"/>
        </w:rPr>
        <w:tab/>
        <w:t>Trgova</w:t>
      </w:r>
      <w:r>
        <w:rPr>
          <w:rFonts w:cs="Times New Roman" w:hAnsi="Times New Roman" w:ascii="Times New Roman"/>
        </w:rPr>
        <w:t>čki sud u Varaždinu, po sucu toga suda Kseniji Flack-Makitan, u stečajnom predmetu koji se vodi nad stečajnim dužnikom ELKOM d.o.o. u stečaju, Ivanec, Ivanečko Naselje 1D, OIB</w:t>
      </w:r>
      <w:r w:rsidR="00C538D1">
        <w:rPr>
          <w:rFonts w:cs="Times New Roman" w:hAnsi="Times New Roman" w:ascii="Times New Roman"/>
        </w:rPr>
        <w:t>: 32820563204, 13</w:t>
      </w:r>
      <w:r w:rsidR="005C42CE">
        <w:rPr>
          <w:rFonts w:cs="Times New Roman" w:hAnsi="Times New Roman" w:ascii="Times New Roman"/>
        </w:rPr>
        <w:t xml:space="preserve">. siječnja 2017. </w:t>
      </w:r>
      <w:r>
        <w:rPr>
          <w:rFonts w:cs="Times New Roman" w:hAnsi="Times New Roman" w:ascii="Times New Roman"/>
        </w:rPr>
        <w:t>donosi sljedeći</w:t>
      </w:r>
    </w:p>
    <w:p w:rsidRDefault="000E675E" w:rsidR="000E675E">
      <w:pPr>
        <w:spacing w:lineRule="auto" w:line="276" w:after="200"/>
        <w:rPr>
          <w:rFonts w:cs="Times New Roman" w:hAnsi="Times New Roman" w:ascii="Times New Roman"/>
          <w:lang w:val="en-US"/>
        </w:rPr>
      </w:pPr>
    </w:p>
    <w:p w:rsidRDefault="000E675E" w:rsidR="000E675E">
      <w:pPr>
        <w:spacing w:lineRule="auto" w:line="276" w:after="200"/>
        <w:jc w:val="center"/>
        <w:rPr>
          <w:rFonts w:cs="Times New Roman" w:hAnsi="Times New Roman" w:ascii="Times New Roman"/>
          <w:lang w:val="en-US"/>
        </w:rPr>
      </w:pPr>
      <w:r>
        <w:rPr>
          <w:rFonts w:cs="Times New Roman" w:hAnsi="Times New Roman" w:ascii="Times New Roman"/>
          <w:lang w:val="en-US"/>
        </w:rPr>
        <w:t xml:space="preserve">Z A K LJ U </w:t>
      </w:r>
      <w:r>
        <w:rPr>
          <w:rFonts w:cs="Times New Roman" w:hAnsi="Times New Roman" w:ascii="Times New Roman"/>
        </w:rPr>
        <w:t>Č A K</w:t>
      </w:r>
    </w:p>
    <w:p w:rsidRDefault="000E675E" w:rsidR="000E675E">
      <w:pPr>
        <w:spacing w:lineRule="auto" w:line="276" w:after="200"/>
        <w:jc w:val="center"/>
        <w:rPr>
          <w:rFonts w:cs="Times New Roman" w:hAnsi="Times New Roman" w:ascii="Times New Roman"/>
          <w:lang w:val="en-US"/>
        </w:rPr>
      </w:pPr>
    </w:p>
    <w:p w:rsidRDefault="000E675E" w:rsidR="000E675E">
      <w:pPr>
        <w:spacing w:after="200"/>
        <w:jc w:val="both"/>
        <w:rPr>
          <w:rFonts w:cs="Liberation Sans Narrow" w:hAnsi="Times New Roman" w:ascii="Times New Roman"/>
          <w:lang w:val="en-US"/>
        </w:rPr>
      </w:pPr>
      <w:r>
        <w:rPr>
          <w:rFonts w:cs="Times New Roman" w:hAnsi="Times New Roman" w:ascii="Times New Roman"/>
          <w:lang w:val="en-US"/>
        </w:rPr>
        <w:t>I.</w:t>
      </w:r>
      <w:r>
        <w:rPr>
          <w:rFonts w:cs="Times New Roman" w:hAnsi="Times New Roman" w:ascii="Times New Roman"/>
          <w:lang w:val="en-US"/>
        </w:rPr>
        <w:tab/>
        <w:t xml:space="preserve">Na temelju rješenja o dosudi  ovoga suda od </w:t>
      </w:r>
      <w:r>
        <w:rPr>
          <w:rFonts w:cs="Times New Roman" w:hAnsi="Times New Roman" w:ascii="Times New Roman"/>
        </w:rPr>
        <w:t>11. studenog 2016., broj St-71/15-109 određuje se upis prava vlasništva na nekretninama stečajnog dužnika ELKOM d.o.o. u stečaju, Ivanec, Ivanečko Naselje 1D, OIB: 32820563204, i to:</w:t>
      </w:r>
    </w:p>
    <w:p w:rsidRDefault="000E675E" w:rsidR="005C42CE">
      <w:pPr>
        <w:spacing w:after="200"/>
        <w:jc w:val="both"/>
        <w:rPr>
          <w:rFonts w:cs="Times New Roman" w:hAnsi="Times New Roman" w:ascii="Times New Roman"/>
        </w:rPr>
      </w:pPr>
      <w:r>
        <w:rPr>
          <w:rFonts w:cs="Liberation Sans Narrow" w:hAnsi="Times New Roman" w:ascii="Times New Roman"/>
          <w:lang w:val="en-US"/>
        </w:rPr>
        <w:t>-</w:t>
      </w:r>
      <w:r w:rsidR="005C42CE">
        <w:rPr>
          <w:rFonts w:cs="Liberation Sans Narrow" w:hAnsi="Times New Roman" w:ascii="Times New Roman"/>
          <w:lang w:val="en-US"/>
        </w:rPr>
        <w:t>upisanih</w:t>
      </w:r>
      <w:r>
        <w:rPr>
          <w:rFonts w:cs="Liberation Sans Narrow" w:hAnsi="Times New Roman" w:ascii="Times New Roman"/>
          <w:lang w:val="en-US"/>
        </w:rPr>
        <w:t xml:space="preserve"> u zk. ul. br. 13471 k. o. Ivanec, 843/10664 suvlasni</w:t>
      </w:r>
      <w:r w:rsidR="005C42CE">
        <w:rPr>
          <w:rFonts w:cs="Liberation Sans Narrow" w:hAnsi="Times New Roman" w:ascii="Times New Roman"/>
        </w:rPr>
        <w:t>čkog dijela, čkbr.</w:t>
      </w:r>
      <w:r>
        <w:rPr>
          <w:rFonts w:cs="Liberation Sans Narrow" w:hAnsi="Times New Roman" w:ascii="Times New Roman"/>
        </w:rPr>
        <w:t xml:space="preserve"> 613, zgrada mješovite uporabe kbr. 28,30,30/1 i 30/B i dvorište Akademika Mirka Maleza, površine 884 m2, povezanog s vlasništvom posebnog dijela 8. etaža broj 8., koja se sastoji od poslovnog prostora koji je na građevnom planu zgrade označen oznakom 8. a nalazi se u prizemlju predmetne zgrade a sastoji se od poslovnog prostora u prizemlju i to trijem 1 korisne površine od 4,20 m2, poslovne prostorije 1 korisne površine od 9,90 m2, poslovne prostrije 2 korisne površine od 19,40 m2, poslovne prostorije 3, korisne površine od 12,10 m2, poslovne prostorije 4 korisne površine od 12,10 m2 hodnika 2 korisne površine od 11,90 m2, sanitarnog čvora 1 korisne površine od 2,40 m2, kupaone 1 korisne površine od 2,80 m2, kupaone 2 korisne površine od 3,30 m2 i spremišta 8 korisne površine od 2,10 m2, ukupne površine 80,20 m2</w:t>
      </w:r>
      <w:r w:rsidR="005C42CE" w:rsidRPr="005C42CE">
        <w:t xml:space="preserve"> </w:t>
      </w:r>
      <w:r w:rsidR="005C42CE" w:rsidRPr="005C42CE">
        <w:rPr>
          <w:rFonts w:cs="Liberation Sans Narrow" w:hAnsi="Times New Roman" w:ascii="Times New Roman"/>
        </w:rPr>
        <w:t>upisane u zemlji</w:t>
      </w:r>
      <w:r w:rsidR="005C42CE" w:rsidRPr="005C42CE">
        <w:rPr>
          <w:rFonts w:cs="Liberation Sans Narrow" w:hAnsi="Times New Roman" w:ascii="Times New Roman" w:hint="eastAsia"/>
        </w:rPr>
        <w:t>š</w:t>
      </w:r>
      <w:r w:rsidR="005C42CE" w:rsidRPr="005C42CE">
        <w:rPr>
          <w:rFonts w:cs="Liberation Sans Narrow" w:hAnsi="Times New Roman" w:ascii="Times New Roman"/>
        </w:rPr>
        <w:t>ne knjige Općinskog suda u Vara</w:t>
      </w:r>
      <w:r w:rsidR="005C42CE" w:rsidRPr="005C42CE">
        <w:rPr>
          <w:rFonts w:cs="MS Mincho" w:eastAsia="MS Mincho" w:hAnsi="MS Mincho" w:ascii="MS Mincho" w:hint="eastAsia"/>
        </w:rPr>
        <w:t>ž</w:t>
      </w:r>
      <w:r w:rsidR="005C42CE" w:rsidRPr="005C42CE">
        <w:rPr>
          <w:rFonts w:cs="Liberation Sans Narrow" w:hAnsi="Times New Roman" w:ascii="Times New Roman"/>
        </w:rPr>
        <w:t>dinu, stalna slu</w:t>
      </w:r>
      <w:r w:rsidR="005C42CE" w:rsidRPr="005C42CE">
        <w:rPr>
          <w:rFonts w:cs="MS Mincho" w:eastAsia="MS Mincho" w:hAnsi="MS Mincho" w:ascii="MS Mincho" w:hint="eastAsia"/>
        </w:rPr>
        <w:t>ž</w:t>
      </w:r>
      <w:r w:rsidR="005C42CE">
        <w:rPr>
          <w:rFonts w:cs="Liberation Sans Narrow" w:hAnsi="Times New Roman" w:ascii="Times New Roman"/>
        </w:rPr>
        <w:t>ba u Ivancu,</w:t>
      </w:r>
      <w:r w:rsidRPr="00C538D1">
        <w:rPr>
          <w:rFonts w:cs="Times New Roman" w:hAnsi="Times New Roman" w:ascii="Times New Roman"/>
        </w:rPr>
        <w:t xml:space="preserve"> u korist Dominika Vresk, Žarovnica, Žarovnica 7</w:t>
      </w:r>
      <w:r>
        <w:rPr>
          <w:rFonts w:cs="Times New Roman" w:hAnsi="Times New Roman" w:ascii="Times New Roman"/>
        </w:rPr>
        <w:t>, OIB: 56051634988</w:t>
      </w:r>
      <w:r w:rsidR="005C42CE">
        <w:rPr>
          <w:rFonts w:cs="Times New Roman" w:hAnsi="Times New Roman" w:ascii="Times New Roman"/>
        </w:rPr>
        <w:t xml:space="preserve">. </w:t>
      </w:r>
    </w:p>
    <w:p w:rsidRDefault="000E675E" w:rsidR="000E675E" w:rsidRPr="00C538D1">
      <w:pPr>
        <w:spacing w:after="200"/>
        <w:jc w:val="both"/>
        <w:rPr>
          <w:rFonts w:cs="Times New Roman" w:hAnsi="Times New Roman" w:ascii="Times New Roman"/>
        </w:rPr>
      </w:pPr>
      <w:r w:rsidRPr="00C538D1">
        <w:rPr>
          <w:rFonts w:cs="Times New Roman" w:hAnsi="Times New Roman" w:ascii="Times New Roman"/>
        </w:rPr>
        <w:t>II.</w:t>
      </w:r>
      <w:r w:rsidRPr="00C538D1">
        <w:rPr>
          <w:rFonts w:cs="Times New Roman" w:hAnsi="Times New Roman" w:ascii="Times New Roman"/>
        </w:rPr>
        <w:tab/>
        <w:t>Potvr</w:t>
      </w:r>
      <w:r>
        <w:rPr>
          <w:rFonts w:cs="Times New Roman" w:hAnsi="Times New Roman" w:ascii="Times New Roman"/>
        </w:rPr>
        <w:t xml:space="preserve">đuje se da je kupac Domink Vresk, </w:t>
      </w:r>
      <w:r w:rsidRPr="00C538D1">
        <w:rPr>
          <w:rFonts w:cs="Times New Roman" w:hAnsi="Times New Roman" w:ascii="Times New Roman"/>
        </w:rPr>
        <w:t>Žarovnica, Žarovnica 7</w:t>
      </w:r>
      <w:r>
        <w:rPr>
          <w:rFonts w:cs="Times New Roman" w:hAnsi="Times New Roman" w:ascii="Times New Roman"/>
        </w:rPr>
        <w:t>, OIB: 56051634988, uplatio u cijelosti kupovninu za nekretnine navedene u toč. I. izreke ovog zaključka u iznosu od   267.264,00 kn.</w:t>
      </w:r>
    </w:p>
    <w:p w:rsidRDefault="000E675E" w:rsidR="000E675E">
      <w:pPr>
        <w:spacing w:after="200"/>
        <w:jc w:val="both"/>
        <w:rPr>
          <w:rFonts w:cs="Times New Roman" w:hAnsi="Times New Roman" w:ascii="Times New Roman"/>
        </w:rPr>
      </w:pPr>
      <w:r w:rsidRPr="00C538D1">
        <w:rPr>
          <w:rFonts w:cs="Times New Roman" w:hAnsi="Times New Roman" w:ascii="Times New Roman"/>
        </w:rPr>
        <w:t>III.       Nalaže se Op</w:t>
      </w:r>
      <w:r>
        <w:rPr>
          <w:rFonts w:cs="Times New Roman" w:hAnsi="Times New Roman" w:ascii="Times New Roman"/>
        </w:rPr>
        <w:t xml:space="preserve">ćinskom sudu u Varaždinu, Stalna služba u Ivancu, Zemljišno knjižni odjel, da izvrši upis prava vlasništva u korist kupca  Domink Vresk, </w:t>
      </w:r>
      <w:r w:rsidRPr="00C538D1">
        <w:rPr>
          <w:rFonts w:cs="Times New Roman" w:hAnsi="Times New Roman" w:ascii="Times New Roman"/>
        </w:rPr>
        <w:t>Žarovnica, Žarovnica 7</w:t>
      </w:r>
      <w:r>
        <w:rPr>
          <w:rFonts w:cs="Times New Roman" w:hAnsi="Times New Roman" w:ascii="Times New Roman"/>
        </w:rPr>
        <w:t>, OIB: 56051634988, na nekretninama navedenim u toč. I. izreke ovog zaključka i brisanje sljedećih zabilježbi i tereta:</w:t>
      </w:r>
    </w:p>
    <w:p w:rsidRDefault="000E675E" w:rsidR="000E675E">
      <w:pPr>
        <w:jc w:val="both"/>
        <w:rPr>
          <w:rFonts w:cs="Times New Roman" w:hAnsi="Times New Roman" w:ascii="Times New Roman"/>
        </w:rPr>
      </w:pPr>
      <w:r>
        <w:rPr>
          <w:rFonts w:cs="Times New Roman" w:hAnsi="Times New Roman" w:ascii="Times New Roman"/>
        </w:rPr>
        <w:t>B)</w:t>
      </w:r>
    </w:p>
    <w:p w:rsidRDefault="000E675E" w:rsidR="000E675E">
      <w:pPr>
        <w:jc w:val="both"/>
        <w:rPr>
          <w:rFonts w:cs="Times New Roman" w:hAnsi="Times New Roman" w:ascii="Times New Roman"/>
        </w:rPr>
      </w:pPr>
      <w:r>
        <w:rPr>
          <w:rFonts w:cs="Times New Roman" w:hAnsi="Times New Roman" w:ascii="Times New Roman"/>
        </w:rPr>
        <w:t>8.1</w:t>
      </w:r>
      <w:r>
        <w:rPr>
          <w:rFonts w:cs="Times New Roman" w:hAnsi="Times New Roman" w:ascii="Times New Roman"/>
        </w:rPr>
        <w:tab/>
        <w:t>Zaprimljeno 08.07.2015.g. pod brojem Z-3633/2015</w:t>
      </w:r>
    </w:p>
    <w:p w:rsidRDefault="000E675E" w:rsidR="000E675E">
      <w:pPr>
        <w:jc w:val="both"/>
        <w:rPr>
          <w:rFonts w:cs="Times New Roman" w:hAnsi="Times New Roman" w:ascii="Times New Roman"/>
        </w:rPr>
      </w:pPr>
      <w:r>
        <w:rPr>
          <w:rFonts w:cs="Times New Roman" w:hAnsi="Times New Roman" w:ascii="Times New Roman"/>
        </w:rPr>
        <w:t>ZABILJEŽBA, OTVARANJE STEČAJNOG POSTUPKA, RJEŠENJE TRGOVAČKOG SUDA U VARAŽDINU BR. 9 ST-71/2015-8. 06.07.2015</w:t>
      </w:r>
    </w:p>
    <w:p w:rsidRDefault="000E675E" w:rsidR="000E675E">
      <w:pPr>
        <w:jc w:val="both"/>
        <w:rPr>
          <w:rFonts w:cs="Times New Roman" w:hAnsi="Times New Roman" w:ascii="Times New Roman"/>
        </w:rPr>
      </w:pPr>
      <w:r>
        <w:rPr>
          <w:rFonts w:cs="Times New Roman" w:hAnsi="Times New Roman" w:ascii="Times New Roman"/>
        </w:rPr>
        <w:t>C)</w:t>
      </w:r>
    </w:p>
    <w:p w:rsidRDefault="000E675E" w:rsidR="000E675E">
      <w:pPr>
        <w:jc w:val="both"/>
        <w:rPr>
          <w:rFonts w:cs="Times New Roman" w:hAnsi="Times New Roman" w:ascii="Times New Roman"/>
        </w:rPr>
      </w:pPr>
      <w:r>
        <w:rPr>
          <w:rFonts w:cs="Times New Roman" w:hAnsi="Times New Roman" w:ascii="Times New Roman"/>
        </w:rPr>
        <w:t>1. Na suvlasnički dio: 8 (843/10664)</w:t>
      </w:r>
      <w:r>
        <w:rPr>
          <w:rFonts w:cs="Times New Roman" w:hAnsi="Times New Roman" w:ascii="Times New Roman"/>
        </w:rPr>
        <w:tab/>
      </w:r>
    </w:p>
    <w:p w:rsidRDefault="000E675E" w:rsidR="000E675E">
      <w:pPr>
        <w:jc w:val="both"/>
        <w:rPr>
          <w:rFonts w:cs="Times New Roman" w:hAnsi="Times New Roman" w:ascii="Times New Roman"/>
        </w:rPr>
      </w:pPr>
      <w:r>
        <w:rPr>
          <w:rFonts w:cs="Times New Roman" w:hAnsi="Times New Roman" w:ascii="Times New Roman"/>
        </w:rPr>
        <w:lastRenderedPageBreak/>
        <w:t>1.1</w:t>
      </w:r>
      <w:r>
        <w:rPr>
          <w:rFonts w:cs="Times New Roman" w:hAnsi="Times New Roman" w:ascii="Times New Roman"/>
        </w:rPr>
        <w:tab/>
        <w:t>Zaprimljeno 22.11.2013. broj Z-2896/13.  444.390,00 EUR GLAVNI ULOŽAK</w:t>
      </w:r>
      <w:r>
        <w:rPr>
          <w:rFonts w:cs="Times New Roman" w:hAnsi="Times New Roman" w:ascii="Times New Roman"/>
        </w:rPr>
        <w:tab/>
      </w:r>
    </w:p>
    <w:p w:rsidRDefault="000E675E" w:rsidR="000E675E">
      <w:pPr>
        <w:jc w:val="both"/>
        <w:rPr>
          <w:rFonts w:cs="Times New Roman" w:hAnsi="Times New Roman" w:ascii="Times New Roman"/>
        </w:rPr>
      </w:pPr>
      <w:r>
        <w:rPr>
          <w:rFonts w:cs="Times New Roman" w:hAnsi="Times New Roman" w:ascii="Times New Roman"/>
        </w:rPr>
        <w:t>Na temelju Izjave Zagrebačke banke d.d. od 18.11.2013. godine, a koja izjava je ovjerena po javnom bilježniku Lani Mihinjač iz Varaždina, u predmetu broj OV-8684/13. od 20.11.2013. godine, prenosi se založno pravo upisano pod poslovnim brojem Z-3097/11. na ETAŽU br. 8, i to:</w:t>
      </w:r>
    </w:p>
    <w:p w:rsidRDefault="000E675E" w:rsidR="000E675E">
      <w:pPr>
        <w:jc w:val="both"/>
        <w:rPr>
          <w:rFonts w:cs="Times New Roman" w:hAnsi="Times New Roman" w:ascii="Times New Roman"/>
        </w:rPr>
      </w:pPr>
      <w:r>
        <w:rPr>
          <w:rFonts w:cs="Times New Roman" w:hAnsi="Times New Roman" w:ascii="Times New Roman"/>
        </w:rPr>
        <w:t>Zaprimljeno 14.12.2011. broj Z-3097/11.</w:t>
      </w:r>
    </w:p>
    <w:p w:rsidRDefault="000E675E" w:rsidR="000E675E">
      <w:pPr>
        <w:jc w:val="both"/>
        <w:rPr>
          <w:rFonts w:cs="Times New Roman" w:hAnsi="Times New Roman" w:ascii="Times New Roman"/>
        </w:rPr>
      </w:pPr>
      <w:r>
        <w:rPr>
          <w:rFonts w:cs="Times New Roman" w:hAnsi="Times New Roman" w:ascii="Times New Roman"/>
        </w:rPr>
        <w:t>Na temelju solemniziranog ugovora o dugoročnom kreditu za projektno financiranje broj:3225754908, broj kreditne partije 5100281542 od 13.12.2011.g. uknjižuje se pravo zaloga na nekretnine u A na iznos od 444.390,00 EUR-a (slovima: četiristočetrdesetčetiritisućetristodevedeset eura) plativo u kunskoj protuvrijednosti po srednjem tečaju HNB na dan plaćanja, uvećano za sve ugovorene kamate i troškove te prema uvjetima iz Ugovora, u korist:</w:t>
      </w:r>
      <w:r>
        <w:rPr>
          <w:rFonts w:cs="Times New Roman" w:hAnsi="Times New Roman" w:ascii="Times New Roman"/>
        </w:rPr>
        <w:tab/>
      </w:r>
    </w:p>
    <w:p w:rsidRDefault="000E675E" w:rsidR="000E675E">
      <w:pPr>
        <w:jc w:val="both"/>
        <w:rPr>
          <w:rFonts w:cs="Times New Roman" w:hAnsi="Times New Roman" w:ascii="Times New Roman"/>
        </w:rPr>
      </w:pPr>
      <w:r>
        <w:rPr>
          <w:rFonts w:cs="Times New Roman" w:hAnsi="Times New Roman" w:ascii="Times New Roman"/>
        </w:rPr>
        <w:t>ZAGREBAČKA BANKA D.D., OIB: 92963223473, ZAGREB,PAROMLINSKA 2</w:t>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p>
    <w:p w:rsidRDefault="000E675E" w:rsidR="000E675E">
      <w:pPr>
        <w:jc w:val="both"/>
        <w:rPr>
          <w:rFonts w:cs="Times New Roman" w:hAnsi="Times New Roman" w:ascii="Times New Roman"/>
        </w:rPr>
      </w:pPr>
      <w:r>
        <w:rPr>
          <w:rFonts w:cs="Times New Roman" w:hAnsi="Times New Roman" w:ascii="Times New Roman"/>
        </w:rPr>
        <w:t>2. Na suvlasnički dio: 8 (843/10664)</w:t>
      </w:r>
      <w:r>
        <w:rPr>
          <w:rFonts w:cs="Times New Roman" w:hAnsi="Times New Roman" w:ascii="Times New Roman"/>
        </w:rPr>
        <w:tab/>
      </w:r>
    </w:p>
    <w:p w:rsidRDefault="000E675E" w:rsidR="000E675E">
      <w:pPr>
        <w:jc w:val="both"/>
        <w:rPr>
          <w:rFonts w:cs="Times New Roman" w:hAnsi="Times New Roman" w:ascii="Times New Roman"/>
        </w:rPr>
      </w:pPr>
      <w:r>
        <w:rPr>
          <w:rFonts w:cs="Times New Roman" w:hAnsi="Times New Roman" w:ascii="Times New Roman"/>
        </w:rPr>
        <w:t>2.1</w:t>
      </w:r>
      <w:r>
        <w:rPr>
          <w:rFonts w:cs="Times New Roman" w:hAnsi="Times New Roman" w:ascii="Times New Roman"/>
        </w:rPr>
        <w:tab/>
        <w:t>Zaprimljeno 09.09.2014. broj Z-1858/14           ZABILJEŽBA</w:t>
      </w:r>
    </w:p>
    <w:p w:rsidRDefault="000E675E" w:rsidR="000E675E">
      <w:pPr>
        <w:jc w:val="both"/>
        <w:rPr>
          <w:rFonts w:cs="Times New Roman" w:hAnsi="Times New Roman" w:ascii="Times New Roman"/>
        </w:rPr>
      </w:pPr>
      <w:r>
        <w:rPr>
          <w:rFonts w:cs="Times New Roman" w:hAnsi="Times New Roman" w:ascii="Times New Roman"/>
        </w:rPr>
        <w:t>Na temelju čl. 84 a Zakona o zemljišnim knjigama (čl. 7 Zakona o izmjenama i dopunama ZZK), Prijedloga Elektrometal d.d. Bjelovar, F. Rusana 21 od 07.09.2014.g., i Prijedloga za osiguranje zaprimljenog kod ovog suda pod br. Ovr-1978/14 dana 10. rujna. 2014.g., zabilježuje se pokretanje postupka osiguranja prisilnim putem na nekretnine u A.</w:t>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p>
    <w:p w:rsidRDefault="000E675E" w:rsidR="000E675E">
      <w:pPr>
        <w:jc w:val="both"/>
        <w:rPr>
          <w:rFonts w:cs="Times New Roman" w:hAnsi="Times New Roman" w:ascii="Times New Roman"/>
        </w:rPr>
      </w:pPr>
      <w:r>
        <w:rPr>
          <w:rFonts w:cs="Times New Roman" w:hAnsi="Times New Roman" w:ascii="Times New Roman"/>
        </w:rPr>
        <w:t>8. Na suvlasnički dio: 8 (843/10664)</w:t>
      </w:r>
      <w:r>
        <w:rPr>
          <w:rFonts w:cs="Times New Roman" w:hAnsi="Times New Roman" w:ascii="Times New Roman"/>
        </w:rPr>
        <w:tab/>
      </w:r>
    </w:p>
    <w:p w:rsidRDefault="000E675E" w:rsidR="000E675E">
      <w:pPr>
        <w:jc w:val="both"/>
        <w:rPr>
          <w:rFonts w:cs="Times New Roman" w:hAnsi="Times New Roman" w:ascii="Times New Roman"/>
        </w:rPr>
      </w:pPr>
      <w:r>
        <w:rPr>
          <w:rFonts w:cs="Times New Roman" w:hAnsi="Times New Roman" w:ascii="Times New Roman"/>
        </w:rPr>
        <w:t>8.1</w:t>
      </w:r>
      <w:r>
        <w:rPr>
          <w:rFonts w:cs="Times New Roman" w:hAnsi="Times New Roman" w:ascii="Times New Roman"/>
        </w:rPr>
        <w:tab/>
        <w:t>Zaprimljeno 09.09.2015.g. pod broje</w:t>
      </w:r>
      <w:r w:rsidR="00794C77">
        <w:rPr>
          <w:rFonts w:cs="Times New Roman" w:hAnsi="Times New Roman" w:ascii="Times New Roman"/>
        </w:rPr>
        <w:t xml:space="preserve">m Z-5516/2015 </w:t>
      </w:r>
      <w:r>
        <w:rPr>
          <w:rFonts w:cs="Times New Roman" w:hAnsi="Times New Roman" w:ascii="Times New Roman"/>
        </w:rPr>
        <w:t>UKNJIŽBA, ZALOŽNO PRAVO, RJEŠENJE O OSIGURANJU OPĆINSKI SUD U VARAŽDINU, SS U IVANCU BR. OVR-1978/14 19.09.2014, -radi osiguranja novčane tražbine predlagatelja osiguranja ELEKTROMETAL d.d. Bjelovar OIB:45669853088, Ferde Rusana 21, prema dužniku ELKOM d.o.o. Ivanec, OIB:32820563204, Ivanečko Naselje 1/D temeljem ovršne isprave zadužnice ispunjene na iznos od 253.545,61 kn solemniziranu kod javne bilježnice Nade Šagi-Belcar, iz Ivanca, Ak. L. Šabana 5 pod poslovnim brojem OV-2912/14 od dana 26.03.2014. i to iznosa 253.545,61 kn sa zakonskim zateznim kamatama koje teku na iznos od: 5.995,00 kn od dana 30.05.2014., 9.445,00 kn od dana 30.07.2014., 114.688,62 kn od dana 30.07.2014., 15.941,54 kn od dana 30.08.2014., 107.475,45 kn od dana 30.08.2014. pa do isplate prema kamatnoj stopi koja se određuje uvećanjem referentne stope HNB-a uvećane za osam postotnih poena, troškova ovog postupka koliko budu iznosili uvećanim za zakonske zatezne kamate tekuće od dana donošenja rješenja o osiguranju pa do isplate prema kamatnoj stopi koja se određuje uvećanjem referentne stope HNB-a uvećane za osam postotnih poena, određuje se osiguranje uknjižbom založnog prava u korist:</w:t>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p>
    <w:p w:rsidRDefault="000E675E" w:rsidR="000E675E">
      <w:pPr>
        <w:jc w:val="both"/>
        <w:rPr>
          <w:rFonts w:cs="Times New Roman" w:hAnsi="Times New Roman" w:ascii="Times New Roman"/>
        </w:rPr>
      </w:pPr>
      <w:r>
        <w:rPr>
          <w:rFonts w:cs="Times New Roman" w:hAnsi="Times New Roman" w:ascii="Times New Roman"/>
        </w:rPr>
        <w:t>ELEKTROMETAL D.D., OIB: 45669853088, FERDE RUSANA 21, 43000 BJELOVAR, HRVATSKA</w:t>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p>
    <w:p w:rsidRDefault="000E675E" w:rsidR="000E675E">
      <w:pPr>
        <w:jc w:val="both"/>
        <w:rPr>
          <w:rFonts w:cs="Times New Roman" w:hAnsi="Times New Roman" w:ascii="Times New Roman"/>
        </w:rPr>
      </w:pPr>
      <w:r>
        <w:rPr>
          <w:rFonts w:cs="Times New Roman" w:hAnsi="Times New Roman" w:ascii="Times New Roman"/>
        </w:rPr>
        <w:t>8.2</w:t>
      </w:r>
      <w:r>
        <w:rPr>
          <w:rFonts w:cs="Times New Roman" w:hAnsi="Times New Roman" w:ascii="Times New Roman"/>
        </w:rPr>
        <w:tab/>
        <w:t>Zaprimljeno 09.09.2015.g. pod brojem Z-5516/2015                    ZABILJEŽBA na 8.1</w:t>
      </w:r>
      <w:r>
        <w:rPr>
          <w:rFonts w:cs="Times New Roman" w:hAnsi="Times New Roman" w:ascii="Times New Roman"/>
        </w:rPr>
        <w:tab/>
      </w:r>
    </w:p>
    <w:p w:rsidRDefault="000E675E" w:rsidR="000E675E">
      <w:pPr>
        <w:jc w:val="both"/>
        <w:rPr>
          <w:rFonts w:cs="Times New Roman" w:hAnsi="Times New Roman" w:ascii="Times New Roman"/>
        </w:rPr>
      </w:pPr>
      <w:r>
        <w:rPr>
          <w:rFonts w:cs="Times New Roman" w:hAnsi="Times New Roman" w:ascii="Times New Roman"/>
        </w:rPr>
        <w:t>ZABILJEŽBA, OVRŠIVOST TRAŽBINE, RJEŠENJE O OSIGURANJU OPĆINSKI SUD U VARAŽDINU, SS U IVANCU BR. OVR-1978/14 19.09.2014, - uz zabilježbu ovršnosti tražbine radi čijeg osiguranja je uknjižba dopuštena. - uz zabilježbu da uknjižba založnog prava i zabilježba ovršnosti tražbine imaju učinak da se ovrha na tim nekretninama može provesti i pre</w:t>
      </w:r>
      <w:r w:rsidR="00794C77">
        <w:rPr>
          <w:rFonts w:cs="Times New Roman" w:hAnsi="Times New Roman" w:ascii="Times New Roman"/>
        </w:rPr>
        <w:t>m</w:t>
      </w:r>
      <w:r>
        <w:rPr>
          <w:rFonts w:cs="Times New Roman" w:hAnsi="Times New Roman" w:ascii="Times New Roman"/>
        </w:rPr>
        <w:t>a trećoj osobi koja je tu nekretninu kasnije stekla.</w:t>
      </w:r>
      <w:r>
        <w:rPr>
          <w:rFonts w:cs="Times New Roman" w:hAnsi="Times New Roman" w:ascii="Times New Roman"/>
        </w:rPr>
        <w:tab/>
      </w:r>
      <w:r>
        <w:rPr>
          <w:rFonts w:cs="Times New Roman" w:hAnsi="Times New Roman" w:ascii="Times New Roman"/>
        </w:rPr>
        <w:tab/>
      </w:r>
    </w:p>
    <w:p w:rsidRDefault="000E675E" w:rsidR="000E675E">
      <w:pPr>
        <w:jc w:val="both"/>
        <w:rPr>
          <w:rFonts w:cs="Times New Roman" w:hAnsi="Times New Roman" w:ascii="Times New Roman"/>
        </w:rPr>
      </w:pPr>
    </w:p>
    <w:p w:rsidRDefault="000E675E" w:rsidR="000E675E">
      <w:pPr>
        <w:jc w:val="both"/>
        <w:rPr>
          <w:rFonts w:cs="Times New Roman" w:hAnsi="Times New Roman" w:ascii="Times New Roman"/>
        </w:rPr>
      </w:pPr>
      <w:r>
        <w:rPr>
          <w:rFonts w:cs="Times New Roman" w:hAnsi="Times New Roman" w:ascii="Times New Roman"/>
        </w:rPr>
        <w:t>9. Na suvlasnički dio: 8 (843/10664)</w:t>
      </w:r>
      <w:r>
        <w:rPr>
          <w:rFonts w:cs="Times New Roman" w:hAnsi="Times New Roman" w:ascii="Times New Roman"/>
        </w:rPr>
        <w:tab/>
      </w:r>
    </w:p>
    <w:p w:rsidRDefault="000E675E" w:rsidR="000E675E">
      <w:pPr>
        <w:jc w:val="both"/>
        <w:rPr>
          <w:rFonts w:cs="Times New Roman" w:hAnsi="Times New Roman" w:ascii="Times New Roman"/>
        </w:rPr>
      </w:pPr>
      <w:r>
        <w:rPr>
          <w:rFonts w:cs="Times New Roman" w:hAnsi="Times New Roman" w:ascii="Times New Roman"/>
        </w:rPr>
        <w:t>9.1</w:t>
      </w:r>
      <w:r>
        <w:rPr>
          <w:rFonts w:cs="Times New Roman" w:hAnsi="Times New Roman" w:ascii="Times New Roman"/>
        </w:rPr>
        <w:tab/>
        <w:t>Zaprimljeno 23.11.2015.g. pod brojem Z-8645/2015  ZABILJEŽBA vezano uz B 8 (1.1)</w:t>
      </w:r>
      <w:r>
        <w:rPr>
          <w:rFonts w:cs="Times New Roman" w:hAnsi="Times New Roman" w:ascii="Times New Roman"/>
        </w:rPr>
        <w:tab/>
      </w:r>
    </w:p>
    <w:p w:rsidRDefault="000E675E" w:rsidR="000E675E">
      <w:pPr>
        <w:jc w:val="both"/>
        <w:rPr>
          <w:rFonts w:cs="Times New Roman" w:hAnsi="Times New Roman" w:ascii="Times New Roman"/>
        </w:rPr>
      </w:pPr>
      <w:r>
        <w:rPr>
          <w:rFonts w:cs="Times New Roman" w:hAnsi="Times New Roman" w:ascii="Times New Roman"/>
        </w:rPr>
        <w:t>ZABILJEŽBA, PRIGOVOR, PRIGOVOR NA RJEŠENJE Z.5516/15 19.11.2015</w:t>
      </w:r>
      <w:r>
        <w:rPr>
          <w:rFonts w:cs="Times New Roman" w:hAnsi="Times New Roman" w:ascii="Times New Roman"/>
        </w:rPr>
        <w:tab/>
      </w:r>
      <w:r>
        <w:rPr>
          <w:rFonts w:cs="Times New Roman" w:hAnsi="Times New Roman" w:ascii="Times New Roman"/>
        </w:rPr>
        <w:tab/>
      </w:r>
    </w:p>
    <w:p w:rsidRDefault="000E675E" w:rsidR="000E675E">
      <w:pPr>
        <w:jc w:val="both"/>
        <w:rPr>
          <w:rFonts w:cs="Times New Roman" w:hAnsi="Times New Roman" w:ascii="Times New Roman"/>
        </w:rPr>
      </w:pPr>
      <w:r>
        <w:rPr>
          <w:rFonts w:cs="Times New Roman" w:hAnsi="Times New Roman" w:ascii="Times New Roman"/>
        </w:rPr>
        <w:t>10. Na suvlasnički dio: 8 (843/10664)</w:t>
      </w:r>
      <w:r>
        <w:rPr>
          <w:rFonts w:cs="Times New Roman" w:hAnsi="Times New Roman" w:ascii="Times New Roman"/>
        </w:rPr>
        <w:tab/>
      </w:r>
    </w:p>
    <w:p w:rsidRDefault="000E675E" w:rsidR="00794C77">
      <w:pPr>
        <w:jc w:val="both"/>
        <w:rPr>
          <w:rFonts w:cs="Times New Roman" w:hAnsi="Times New Roman" w:ascii="Times New Roman"/>
        </w:rPr>
      </w:pPr>
      <w:r>
        <w:rPr>
          <w:rFonts w:cs="Times New Roman" w:hAnsi="Times New Roman" w:ascii="Times New Roman"/>
        </w:rPr>
        <w:t>10.1</w:t>
      </w:r>
      <w:r>
        <w:rPr>
          <w:rFonts w:cs="Times New Roman" w:hAnsi="Times New Roman" w:ascii="Times New Roman"/>
        </w:rPr>
        <w:tab/>
        <w:t xml:space="preserve">Zaprimljeno 19.02.2016.g. pod brojem Z-2295/2016   </w:t>
      </w:r>
    </w:p>
    <w:p w:rsidRDefault="000E675E" w:rsidR="000E675E">
      <w:pPr>
        <w:jc w:val="both"/>
        <w:rPr>
          <w:rFonts w:cs="Times New Roman" w:hAnsi="Times New Roman" w:ascii="Times New Roman"/>
        </w:rPr>
      </w:pPr>
      <w:r>
        <w:rPr>
          <w:rFonts w:cs="Times New Roman" w:hAnsi="Times New Roman" w:ascii="Times New Roman"/>
        </w:rPr>
        <w:t xml:space="preserve">    ZABILJEŽBA vezano uz B 8 (1.1)</w:t>
      </w:r>
      <w:r>
        <w:rPr>
          <w:rFonts w:cs="Times New Roman" w:hAnsi="Times New Roman" w:ascii="Times New Roman"/>
        </w:rPr>
        <w:tab/>
      </w:r>
    </w:p>
    <w:p w:rsidRDefault="000E675E" w:rsidR="000E675E">
      <w:pPr>
        <w:jc w:val="both"/>
        <w:rPr>
          <w:rFonts w:cs="Times New Roman" w:hAnsi="Times New Roman" w:ascii="Times New Roman"/>
        </w:rPr>
      </w:pPr>
      <w:r>
        <w:rPr>
          <w:rFonts w:cs="Times New Roman" w:hAnsi="Times New Roman" w:ascii="Times New Roman"/>
        </w:rPr>
        <w:t xml:space="preserve">ZABILJEŽBA, RJEŠENJE TRGOVAČKI SUD U VARAŽDINU BR. ST-71/2015-61 13.01.2016, </w:t>
      </w:r>
      <w:r>
        <w:rPr>
          <w:rFonts w:cs="Times New Roman" w:hAnsi="Times New Roman" w:ascii="Times New Roman"/>
        </w:rPr>
        <w:lastRenderedPageBreak/>
        <w:t>zabilježuje se rješenje o prodaji nekretnina stečajnog dužnika u stečajnom postupku sukladno čl. 164. st. 1 Stečajnog zakona</w:t>
      </w:r>
      <w:r>
        <w:rPr>
          <w:rFonts w:cs="Times New Roman" w:hAnsi="Times New Roman" w:ascii="Times New Roman"/>
        </w:rPr>
        <w:tab/>
      </w:r>
      <w:r>
        <w:rPr>
          <w:rFonts w:cs="Times New Roman" w:hAnsi="Times New Roman" w:ascii="Times New Roman"/>
        </w:rPr>
        <w:tab/>
      </w:r>
    </w:p>
    <w:p w:rsidRDefault="000E675E" w:rsidR="000E675E">
      <w:pPr>
        <w:jc w:val="both"/>
        <w:rPr>
          <w:rFonts w:cs="Times New Roman" w:hAnsi="Times New Roman" w:ascii="Times New Roman"/>
        </w:rPr>
      </w:pPr>
      <w:r>
        <w:rPr>
          <w:rFonts w:cs="Times New Roman" w:hAnsi="Times New Roman" w:ascii="Times New Roman"/>
        </w:rPr>
        <w:t>11. Na suvlasnički dio: 8 (843/10664)</w:t>
      </w:r>
      <w:r>
        <w:rPr>
          <w:rFonts w:cs="Times New Roman" w:hAnsi="Times New Roman" w:ascii="Times New Roman"/>
        </w:rPr>
        <w:tab/>
      </w:r>
    </w:p>
    <w:p w:rsidRDefault="000E675E" w:rsidR="000E675E">
      <w:pPr>
        <w:jc w:val="both"/>
        <w:rPr>
          <w:rFonts w:cs="Times New Roman" w:hAnsi="Times New Roman" w:ascii="Times New Roman"/>
        </w:rPr>
      </w:pPr>
      <w:r>
        <w:rPr>
          <w:rFonts w:cs="Times New Roman" w:hAnsi="Times New Roman" w:ascii="Times New Roman"/>
        </w:rPr>
        <w:t>11.1</w:t>
      </w:r>
      <w:r>
        <w:rPr>
          <w:rFonts w:cs="Times New Roman" w:hAnsi="Times New Roman" w:ascii="Times New Roman"/>
        </w:rPr>
        <w:tab/>
        <w:t>Zaprimljeno 15.11.2016.g. pod brojem Z-14412/2016   ZABILJEŽBA vezano uz B 8 (1.1),  (8.1),  (2.1)</w:t>
      </w:r>
    </w:p>
    <w:p w:rsidRDefault="000E675E" w:rsidR="000E675E">
      <w:pPr>
        <w:jc w:val="both"/>
        <w:rPr>
          <w:rFonts w:cs="Times New Roman" w:hAnsi="Times New Roman" w:ascii="Times New Roman"/>
        </w:rPr>
      </w:pPr>
    </w:p>
    <w:p w:rsidRDefault="000E675E" w:rsidR="000E675E" w:rsidRPr="00C538D1">
      <w:pPr>
        <w:jc w:val="both"/>
        <w:rPr>
          <w:rFonts w:cs="Times New Roman" w:hAnsi="Times New Roman" w:ascii="Times New Roman"/>
        </w:rPr>
      </w:pPr>
      <w:r>
        <w:rPr>
          <w:rFonts w:cs="Times New Roman" w:hAnsi="Times New Roman" w:ascii="Times New Roman"/>
        </w:rPr>
        <w:t>ZABILJEŽBA, RJEŠENJE O DOSUDI TRGOVAČKOG SUDA U VARAŽDINU BROJ 5 ST-71/15-109 11.11.2016</w:t>
      </w:r>
      <w:r>
        <w:rPr>
          <w:rFonts w:cs="Times New Roman" w:hAnsi="Times New Roman" w:ascii="Times New Roman"/>
        </w:rPr>
        <w:tab/>
      </w:r>
      <w:r>
        <w:rPr>
          <w:rFonts w:cs="Times New Roman" w:hAnsi="Times New Roman" w:ascii="Times New Roman"/>
        </w:rPr>
        <w:tab/>
      </w:r>
    </w:p>
    <w:p w:rsidRDefault="000E675E" w:rsidR="000E675E" w:rsidRPr="00C538D1">
      <w:pPr>
        <w:spacing w:lineRule="auto" w:line="276"/>
        <w:jc w:val="center"/>
        <w:rPr>
          <w:rFonts w:cs="Times New Roman" w:hAnsi="Times New Roman" w:ascii="Times New Roman"/>
        </w:rPr>
      </w:pPr>
    </w:p>
    <w:p w:rsidRDefault="000E675E" w:rsidR="000E675E" w:rsidRPr="00C538D1">
      <w:pPr>
        <w:spacing w:lineRule="auto" w:line="276"/>
        <w:jc w:val="center"/>
        <w:rPr>
          <w:rFonts w:cs="Times New Roman" w:hAnsi="Times New Roman" w:ascii="Times New Roman"/>
        </w:rPr>
      </w:pPr>
      <w:r w:rsidRPr="00C538D1">
        <w:rPr>
          <w:rFonts w:cs="Times New Roman" w:hAnsi="Times New Roman" w:ascii="Times New Roman"/>
        </w:rPr>
        <w:t>Obrazloženje</w:t>
      </w:r>
    </w:p>
    <w:p w:rsidRDefault="000E675E" w:rsidR="000E675E" w:rsidRPr="00C538D1">
      <w:pPr>
        <w:spacing w:lineRule="auto" w:line="276"/>
        <w:jc w:val="center"/>
        <w:rPr>
          <w:rFonts w:cs="Times New Roman" w:hAnsi="Times New Roman" w:ascii="Times New Roman"/>
        </w:rPr>
      </w:pPr>
    </w:p>
    <w:p w:rsidRDefault="000E675E" w:rsidR="000E675E">
      <w:pPr>
        <w:jc w:val="both"/>
        <w:rPr>
          <w:rFonts w:hint="eastAsia"/>
        </w:rPr>
      </w:pPr>
      <w:r w:rsidRPr="00C538D1">
        <w:rPr>
          <w:rFonts w:cs="Times New Roman" w:hAnsi="Times New Roman" w:ascii="Times New Roman"/>
        </w:rPr>
        <w:tab/>
        <w:t xml:space="preserve"> Ra</w:t>
      </w:r>
      <w:r>
        <w:rPr>
          <w:rFonts w:cs="Times New Roman" w:hAnsi="Times New Roman" w:ascii="Times New Roman"/>
        </w:rPr>
        <w:t>čunovodstvo ovoga suda izvijestilo je stečajnog suca da je kupac uplatio kupovninu u iznosu od 267.264,00 kn, čime je u cijelosti izvršio plaćanje prodajne cijene za kupljene nekretnine navedene u toč. I. izreke ovog zaključka. S obzirom na činjenicu da je kupac platio kupovninu, valjalo je donijeti ovaj zaključak temeljem čl. 101. Ovršnog zakona (dalje OZ, Narodne novine br. 121/12, 25/13 i 93/14, a u vezi s čl. 164. Stečajnog zakona (Narodne novine br.44/96, 29/99, 129/00, 123/03, 82/06, 116/10 i 25/12) i dozvoliti upis prava vlasništva u korist kupca kao i brisanje zabilježbi i ostalih tereta koje se tiču kupljene imovine. Također je valjalo odrediti i predaju kupljene imovine u posjed kupcu.</w:t>
      </w:r>
    </w:p>
    <w:p w:rsidRDefault="000E675E" w:rsidR="000E675E">
      <w:pPr>
        <w:spacing w:lineRule="auto" w:line="276" w:after="200"/>
        <w:jc w:val="center"/>
        <w:rPr>
          <w:rFonts w:hint="eastAsia"/>
        </w:rPr>
      </w:pPr>
    </w:p>
    <w:p w:rsidRDefault="000E675E" w:rsidP="00162ADA" w:rsidR="00162ADA">
      <w:pPr>
        <w:spacing w:lineRule="auto" w:line="276" w:after="200"/>
        <w:jc w:val="center"/>
        <w:rPr>
          <w:rFonts w:cs="Times New Roman" w:hAnsi="Times New Roman" w:ascii="Times New Roman"/>
        </w:rPr>
      </w:pPr>
      <w:r w:rsidRPr="00C538D1">
        <w:rPr>
          <w:rFonts w:cs="Times New Roman" w:hAnsi="Times New Roman" w:ascii="Times New Roman"/>
        </w:rPr>
        <w:t>U Varaždinu,</w:t>
      </w:r>
      <w:r w:rsidR="00C538D1">
        <w:rPr>
          <w:rFonts w:cs="Times New Roman" w:hAnsi="Times New Roman" w:ascii="Times New Roman"/>
        </w:rPr>
        <w:t xml:space="preserve"> 13. siječnja</w:t>
      </w:r>
      <w:r w:rsidR="00162ADA">
        <w:rPr>
          <w:rFonts w:cs="Times New Roman" w:hAnsi="Times New Roman" w:ascii="Times New Roman"/>
        </w:rPr>
        <w:t xml:space="preserve"> 2017. godine.</w:t>
      </w:r>
    </w:p>
    <w:p w:rsidRDefault="00162ADA" w:rsidP="00162ADA" w:rsidR="00162ADA" w:rsidRPr="00162ADA">
      <w:pPr>
        <w:spacing w:lineRule="auto" w:line="276" w:after="200"/>
        <w:jc w:val="center"/>
        <w:rPr>
          <w:rFonts w:cs="Times New Roman" w:hAnsi="Times New Roman" w:ascii="Times New Roman"/>
        </w:rPr>
      </w:pPr>
    </w:p>
    <w:p w:rsidRDefault="00162ADA" w:rsidP="00162ADA" w:rsidR="00162ADA" w:rsidRPr="006F44C4">
      <w:pPr>
        <w:ind w:left="5664"/>
        <w:jc w:val="both"/>
        <w:rPr>
          <w:rFonts w:hint="eastAsia"/>
        </w:rPr>
      </w:pPr>
      <w:r w:rsidRPr="006F44C4">
        <w:tab/>
      </w:r>
      <w:r>
        <w:tab/>
      </w:r>
      <w:r w:rsidRPr="006F44C4">
        <w:t>SUDAC</w:t>
      </w:r>
    </w:p>
    <w:p w:rsidRDefault="00162ADA" w:rsidP="00162ADA" w:rsidR="00162ADA" w:rsidRPr="006F44C4">
      <w:pPr>
        <w:ind w:firstLine="708" w:left="5664"/>
        <w:jc w:val="both"/>
        <w:rPr>
          <w:rFonts w:hint="eastAsia"/>
        </w:rPr>
      </w:pPr>
    </w:p>
    <w:p w:rsidRDefault="00162ADA" w:rsidP="00162ADA" w:rsidR="00162ADA" w:rsidRPr="006F44C4">
      <w:pPr>
        <w:ind w:firstLine="708" w:left="4956"/>
        <w:jc w:val="both"/>
        <w:rPr>
          <w:rFonts w:hint="eastAsia"/>
        </w:rPr>
      </w:pPr>
      <w:r w:rsidRPr="006F44C4">
        <w:t>Ksenija Flack-Makitan, v.r.</w:t>
      </w:r>
    </w:p>
    <w:p w:rsidRDefault="00162ADA" w:rsidP="00162ADA" w:rsidR="00162ADA" w:rsidRPr="006F44C4">
      <w:pPr>
        <w:ind w:firstLine="708" w:left="4956"/>
        <w:jc w:val="both"/>
        <w:rPr>
          <w:rFonts w:hint="eastAsia"/>
        </w:rPr>
      </w:pPr>
    </w:p>
    <w:p w:rsidRDefault="00162ADA" w:rsidP="00162ADA" w:rsidR="00162ADA" w:rsidRPr="006F44C4">
      <w:pPr>
        <w:ind w:left="4956"/>
        <w:jc w:val="both"/>
        <w:rPr>
          <w:rFonts w:hint="eastAsia"/>
        </w:rPr>
      </w:pPr>
      <w:r w:rsidRPr="006F44C4">
        <w:t>Za točnost otpravka – ovlašteni službenik:</w:t>
      </w:r>
    </w:p>
    <w:p w:rsidRDefault="00162ADA" w:rsidR="00162ADA" w:rsidRPr="00C538D1">
      <w:pPr>
        <w:spacing w:after="200"/>
        <w:rPr>
          <w:rFonts w:cs="Times New Roman" w:hAnsi="Times New Roman" w:ascii="Times New Roman"/>
        </w:rPr>
      </w:pPr>
    </w:p>
    <w:p w:rsidRDefault="000E675E" w:rsidR="000E675E" w:rsidRPr="00C538D1">
      <w:pPr>
        <w:jc w:val="both"/>
        <w:rPr>
          <w:rFonts w:cs="Times New Roman" w:hAnsi="Times New Roman" w:ascii="Times New Roman"/>
        </w:rPr>
      </w:pPr>
      <w:r w:rsidRPr="00C538D1">
        <w:rPr>
          <w:rFonts w:cs="Times New Roman" w:hAnsi="Times New Roman" w:ascii="Times New Roman"/>
        </w:rPr>
        <w:t>UPUTA O PRAVNOM LIJEKU:</w:t>
      </w:r>
    </w:p>
    <w:p w:rsidRDefault="000E675E" w:rsidP="00C538D1" w:rsidR="000E675E">
      <w:pPr>
        <w:jc w:val="both"/>
        <w:rPr>
          <w:rFonts w:cs="Times New Roman" w:hAnsi="Times New Roman" w:ascii="Times New Roman"/>
        </w:rPr>
      </w:pPr>
      <w:r w:rsidRPr="00C538D1">
        <w:rPr>
          <w:rFonts w:cs="Times New Roman" w:hAnsi="Times New Roman" w:ascii="Times New Roman"/>
        </w:rPr>
        <w:t>Protiv ovog zaklju</w:t>
      </w:r>
      <w:r>
        <w:rPr>
          <w:rFonts w:cs="Times New Roman" w:hAnsi="Times New Roman" w:ascii="Times New Roman"/>
        </w:rPr>
        <w:t>čka nije dopuštena žalba. (čl. 11. st. 9. Stečajnog zakona).</w:t>
      </w:r>
    </w:p>
    <w:p w:rsidRDefault="00C538D1" w:rsidP="00C538D1" w:rsidR="00C538D1" w:rsidRPr="00C538D1">
      <w:pPr>
        <w:jc w:val="both"/>
        <w:rPr>
          <w:rFonts w:cs="Times New Roman" w:hAnsi="Times New Roman" w:ascii="Times New Roman"/>
        </w:rPr>
      </w:pPr>
    </w:p>
    <w:p w:rsidRDefault="000E675E" w:rsidP="00C538D1" w:rsidR="000E675E" w:rsidRPr="00C538D1">
      <w:pPr>
        <w:jc w:val="both"/>
        <w:rPr>
          <w:rFonts w:cs="Times New Roman" w:hAnsi="Times New Roman" w:ascii="Times New Roman"/>
        </w:rPr>
      </w:pPr>
      <w:r w:rsidRPr="00C538D1">
        <w:rPr>
          <w:rFonts w:cs="Times New Roman" w:hAnsi="Times New Roman" w:ascii="Times New Roman"/>
        </w:rPr>
        <w:t>DNA:</w:t>
      </w:r>
    </w:p>
    <w:p w:rsidRDefault="000E675E" w:rsidR="000E675E" w:rsidRPr="00C538D1">
      <w:pPr>
        <w:spacing w:after="200"/>
        <w:jc w:val="both"/>
        <w:rPr>
          <w:rFonts w:cs="Times New Roman" w:hAnsi="Times New Roman" w:ascii="Times New Roman"/>
        </w:rPr>
      </w:pPr>
      <w:r w:rsidRPr="00C538D1">
        <w:rPr>
          <w:rFonts w:cs="Times New Roman" w:hAnsi="Times New Roman" w:ascii="Times New Roman"/>
        </w:rPr>
        <w:t>1. Ste</w:t>
      </w:r>
      <w:r>
        <w:rPr>
          <w:rFonts w:cs="Times New Roman" w:hAnsi="Times New Roman" w:ascii="Times New Roman"/>
        </w:rPr>
        <w:t>čajni upravitelj, Želimir Uršulin iz Ivanca, Trg hrv. ivanovaca 9,</w:t>
      </w:r>
    </w:p>
    <w:p w:rsidRDefault="000E675E" w:rsidR="000E675E" w:rsidRPr="00C538D1">
      <w:pPr>
        <w:spacing w:after="200"/>
        <w:jc w:val="both"/>
        <w:rPr>
          <w:rFonts w:cs="Times New Roman" w:hAnsi="Times New Roman" w:ascii="Times New Roman"/>
        </w:rPr>
      </w:pPr>
      <w:r w:rsidRPr="00C538D1">
        <w:rPr>
          <w:rFonts w:cs="Times New Roman" w:hAnsi="Times New Roman" w:ascii="Times New Roman"/>
        </w:rPr>
        <w:t>2. Kupac</w:t>
      </w:r>
      <w:r>
        <w:rPr>
          <w:rFonts w:cs="Times New Roman" w:hAnsi="Times New Roman" w:ascii="Times New Roman"/>
        </w:rPr>
        <w:t xml:space="preserve"> Domink Vresk, </w:t>
      </w:r>
      <w:r w:rsidRPr="00C538D1">
        <w:rPr>
          <w:rFonts w:cs="Times New Roman" w:hAnsi="Times New Roman" w:ascii="Times New Roman"/>
        </w:rPr>
        <w:t>Žarovnica, Žarovnica 7</w:t>
      </w:r>
      <w:r>
        <w:rPr>
          <w:rFonts w:cs="Times New Roman" w:hAnsi="Times New Roman" w:ascii="Times New Roman"/>
        </w:rPr>
        <w:t>, OIB: 56051634988, po punomoćniku Davorinu Kapustić, odvjetniku iz Ivanca, Ak.Mirka Maleza 4,</w:t>
      </w:r>
    </w:p>
    <w:p w:rsidRDefault="000E675E" w:rsidR="000E675E">
      <w:pPr>
        <w:jc w:val="both"/>
        <w:rPr>
          <w:rFonts w:cs="Times New Roman" w:hAnsi="Times New Roman" w:ascii="Times New Roman"/>
        </w:rPr>
      </w:pPr>
      <w:r w:rsidRPr="00C538D1">
        <w:rPr>
          <w:rFonts w:cs="Times New Roman" w:hAnsi="Times New Roman" w:ascii="Times New Roman"/>
        </w:rPr>
        <w:t>3. Razlu</w:t>
      </w:r>
      <w:r>
        <w:rPr>
          <w:rFonts w:cs="Times New Roman" w:hAnsi="Times New Roman" w:ascii="Times New Roman"/>
        </w:rPr>
        <w:t>čni vjerovnici:</w:t>
      </w:r>
    </w:p>
    <w:p w:rsidRDefault="000E675E" w:rsidR="000E675E">
      <w:pPr>
        <w:jc w:val="both"/>
        <w:rPr>
          <w:rFonts w:cs="Times New Roman" w:hAnsi="Times New Roman" w:ascii="Times New Roman"/>
        </w:rPr>
      </w:pPr>
      <w:r>
        <w:rPr>
          <w:rFonts w:cs="Times New Roman" w:hAnsi="Times New Roman" w:ascii="Times New Roman"/>
        </w:rPr>
        <w:t xml:space="preserve">- Zagrebačka banka d.d., Zagreb, </w:t>
      </w:r>
      <w:r w:rsidR="00162ADA">
        <w:rPr>
          <w:rFonts w:cs="Times New Roman" w:hAnsi="Times New Roman" w:ascii="Times New Roman"/>
        </w:rPr>
        <w:t>Paromlinska</w:t>
      </w:r>
      <w:r>
        <w:rPr>
          <w:rFonts w:cs="Times New Roman" w:hAnsi="Times New Roman" w:ascii="Times New Roman"/>
        </w:rPr>
        <w:t xml:space="preserve"> 2</w:t>
      </w:r>
      <w:r w:rsidR="00162ADA">
        <w:rPr>
          <w:rFonts w:cs="Times New Roman" w:hAnsi="Times New Roman" w:ascii="Times New Roman"/>
        </w:rPr>
        <w:t>, putem e-oglasne ploče</w:t>
      </w:r>
    </w:p>
    <w:p w:rsidRDefault="000E675E" w:rsidR="000E675E">
      <w:pPr>
        <w:jc w:val="both"/>
        <w:rPr>
          <w:rFonts w:hint="eastAsia"/>
        </w:rPr>
      </w:pPr>
      <w:r>
        <w:rPr>
          <w:rFonts w:cs="Times New Roman" w:hAnsi="Times New Roman" w:ascii="Times New Roman"/>
        </w:rPr>
        <w:t>- Elektromet</w:t>
      </w:r>
      <w:r w:rsidR="00162ADA">
        <w:rPr>
          <w:rFonts w:cs="Times New Roman" w:hAnsi="Times New Roman" w:ascii="Times New Roman"/>
        </w:rPr>
        <w:t>al d.d., Bjelovar, F. Rusana 21, putem e-oglasne ploče</w:t>
      </w:r>
    </w:p>
    <w:p w:rsidRDefault="000E675E" w:rsidR="000E675E">
      <w:pPr>
        <w:jc w:val="both"/>
        <w:rPr>
          <w:rFonts w:hint="eastAsia"/>
        </w:rPr>
      </w:pPr>
    </w:p>
    <w:p w:rsidRDefault="000E675E" w:rsidR="000E675E">
      <w:pPr>
        <w:jc w:val="both"/>
        <w:rPr>
          <w:rFonts w:cs="Times New Roman" w:hAnsi="Times New Roman" w:ascii="Times New Roman"/>
        </w:rPr>
      </w:pPr>
      <w:r w:rsidRPr="00C538D1">
        <w:rPr>
          <w:rFonts w:cs="Times New Roman" w:hAnsi="Times New Roman" w:ascii="Times New Roman"/>
        </w:rPr>
        <w:t>4.</w:t>
      </w:r>
      <w:r w:rsidR="00162ADA">
        <w:rPr>
          <w:rFonts w:cs="Times New Roman" w:hAnsi="Times New Roman" w:ascii="Times New Roman"/>
        </w:rPr>
        <w:t xml:space="preserve"> </w:t>
      </w:r>
      <w:r w:rsidRPr="00C538D1">
        <w:rPr>
          <w:rFonts w:cs="Times New Roman" w:hAnsi="Times New Roman" w:ascii="Times New Roman"/>
        </w:rPr>
        <w:t>Op</w:t>
      </w:r>
      <w:r>
        <w:rPr>
          <w:rFonts w:cs="Times New Roman" w:hAnsi="Times New Roman" w:ascii="Times New Roman"/>
        </w:rPr>
        <w:t>ćinski sud u Vara</w:t>
      </w:r>
      <w:r w:rsidR="00C538D1">
        <w:rPr>
          <w:rFonts w:cs="Times New Roman" w:hAnsi="Times New Roman" w:ascii="Times New Roman"/>
        </w:rPr>
        <w:t>ždinu, Stalna služba u Ivancu, Z</w:t>
      </w:r>
      <w:r>
        <w:rPr>
          <w:rFonts w:cs="Times New Roman" w:hAnsi="Times New Roman" w:ascii="Times New Roman"/>
        </w:rPr>
        <w:t>emljišno knjižni odjel, Ivanec, Ak.</w:t>
      </w:r>
      <w:r w:rsidR="00C538D1">
        <w:rPr>
          <w:rFonts w:cs="Times New Roman" w:hAnsi="Times New Roman" w:ascii="Times New Roman"/>
        </w:rPr>
        <w:t xml:space="preserve"> </w:t>
      </w:r>
      <w:r>
        <w:rPr>
          <w:rFonts w:cs="Times New Roman" w:hAnsi="Times New Roman" w:ascii="Times New Roman"/>
        </w:rPr>
        <w:t>M.</w:t>
      </w:r>
      <w:r w:rsidR="00C538D1">
        <w:rPr>
          <w:rFonts w:cs="Times New Roman" w:hAnsi="Times New Roman" w:ascii="Times New Roman"/>
        </w:rPr>
        <w:t xml:space="preserve"> </w:t>
      </w:r>
      <w:r>
        <w:rPr>
          <w:rFonts w:cs="Times New Roman" w:hAnsi="Times New Roman" w:ascii="Times New Roman"/>
        </w:rPr>
        <w:t>Maleza 3</w:t>
      </w:r>
      <w:r w:rsidRPr="00C538D1">
        <w:rPr>
          <w:rFonts w:cs="Times New Roman" w:hAnsi="Times New Roman" w:ascii="Times New Roman"/>
        </w:rPr>
        <w:t xml:space="preserve">, uz rješenje o dosudi od </w:t>
      </w:r>
      <w:r>
        <w:rPr>
          <w:rFonts w:cs="Times New Roman" w:hAnsi="Times New Roman" w:ascii="Times New Roman"/>
        </w:rPr>
        <w:t>11. studenog 201</w:t>
      </w:r>
      <w:r w:rsidRPr="00C538D1">
        <w:rPr>
          <w:rFonts w:cs="Times New Roman" w:hAnsi="Times New Roman" w:ascii="Times New Roman"/>
        </w:rPr>
        <w:t>6., broj St-</w:t>
      </w:r>
      <w:r>
        <w:rPr>
          <w:rFonts w:cs="Times New Roman" w:hAnsi="Times New Roman" w:ascii="Times New Roman"/>
        </w:rPr>
        <w:t>71/15-109</w:t>
      </w:r>
      <w:r w:rsidRPr="00C538D1">
        <w:rPr>
          <w:rFonts w:cs="Times New Roman" w:hAnsi="Times New Roman" w:ascii="Times New Roman"/>
        </w:rPr>
        <w:t xml:space="preserve"> s  klauzulom</w:t>
      </w:r>
      <w:r w:rsidRPr="00C538D1">
        <w:rPr>
          <w:rFonts w:cs="Times New Roman" w:eastAsia="Times New Roman" w:hAnsi="Times New Roman" w:ascii="Times New Roman"/>
        </w:rPr>
        <w:t xml:space="preserve"> </w:t>
      </w:r>
      <w:r w:rsidRPr="00C538D1">
        <w:rPr>
          <w:rFonts w:cs="Times New Roman" w:hAnsi="Times New Roman" w:ascii="Times New Roman"/>
        </w:rPr>
        <w:t>pravomo</w:t>
      </w:r>
      <w:r>
        <w:rPr>
          <w:rFonts w:cs="Times New Roman" w:hAnsi="Times New Roman" w:ascii="Times New Roman"/>
        </w:rPr>
        <w:t>ćnosti,</w:t>
      </w:r>
    </w:p>
    <w:p w:rsidRDefault="00C538D1" w:rsidR="00C538D1" w:rsidRPr="00C538D1">
      <w:pPr>
        <w:jc w:val="both"/>
        <w:rPr>
          <w:rFonts w:cs="Times New Roman" w:hAnsi="Times New Roman" w:ascii="Times New Roman"/>
        </w:rPr>
      </w:pPr>
    </w:p>
    <w:p w:rsidRDefault="000E675E" w:rsidP="00162ADA" w:rsidR="000E675E" w:rsidRPr="00162ADA">
      <w:pPr>
        <w:jc w:val="both"/>
        <w:rPr>
          <w:rFonts w:cs="Times New Roman" w:hAnsi="Times New Roman" w:ascii="Times New Roman"/>
        </w:rPr>
      </w:pPr>
      <w:r>
        <w:rPr>
          <w:rFonts w:cs="Times New Roman" w:hAnsi="Times New Roman" w:ascii="Times New Roman"/>
          <w:lang w:val="en-US"/>
        </w:rPr>
        <w:t>5. E-oglasna plo</w:t>
      </w:r>
      <w:r>
        <w:rPr>
          <w:rFonts w:cs="Times New Roman" w:hAnsi="Times New Roman" w:ascii="Times New Roman"/>
        </w:rPr>
        <w:t>ča suda - 8 dana</w:t>
      </w:r>
    </w:p>
    <w:sectPr w:rsidSect="00C538D1" w:rsidR="000E675E" w:rsidRPr="00162ADA">
      <w:headerReference w:type="default" r:id="rId9"/>
      <w:headerReference w:type="first" r:id="rId10"/>
      <w:pgSz w:h="16838" w:w="11906"/>
      <w:pgMar w:gutter="0" w:footer="720" w:header="720" w:left="1134" w:bottom="1134" w:right="1134" w:top="1134"/>
      <w:cols w:space="720"/>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43F1" w:rsidP="00C538D1" w:rsidR="007A43F1">
      <w:pPr>
        <w:rPr>
          <w:rFonts w:hint="eastAsia"/>
        </w:rPr>
      </w:pPr>
      <w:r>
        <w:separator/>
      </w:r>
    </w:p>
  </w:endnote>
  <w:endnote w:id="0" w:type="continuationSeparator">
    <w:p w:rsidRDefault="007A43F1" w:rsidP="00C538D1" w:rsidR="007A43F1">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Liberation Serif">
    <w:altName w:val="Times New Roman"/>
    <w:charset w:val="EE"/>
    <w:family w:val="roman"/>
    <w:pitch w:val="variable"/>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0"/>
    <w:family w:val="roman"/>
    <w:pitch w:val="variable"/>
    <w:sig w:csb1="00000000" w:csb0="00000001" w:usb3="00000000" w:usb2="00000000" w:usb1="00000000" w:usb0="00008003"/>
  </w:font>
  <w:font w:name="Liberation Sans">
    <w:altName w:val="Arial"/>
    <w:charset w:val="EE"/>
    <w:family w:val="swiss"/>
    <w:pitch w:val="variable"/>
  </w:font>
  <w:font w:name="Microsoft YaHei">
    <w:panose1 w:val="020B0503020204020204"/>
    <w:charset w:val="86"/>
    <w:family w:val="swiss"/>
    <w:pitch w:val="variable"/>
    <w:sig w:csb1="00000000" w:csb0="0004001F" w:usb3="00000000" w:usb2="00000016" w:usb1="280F3C52" w:usb0="80000287"/>
  </w:font>
  <w:font w:name="Tahoma">
    <w:panose1 w:val="020B0604030504040204"/>
    <w:charset w:val="EE"/>
    <w:family w:val="swiss"/>
    <w:pitch w:val="variable"/>
    <w:sig w:csb1="00000000" w:csb0="000101FF" w:usb3="00000000" w:usb2="00000029" w:usb1="C000605B" w:usb0="E1002EFF"/>
  </w:font>
  <w:font w:name="Liberation Sans Narrow">
    <w:charset w:val="01"/>
    <w:family w:val="swiss"/>
    <w:pitch w:val="variable"/>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43F1" w:rsidP="00C538D1" w:rsidR="007A43F1">
      <w:pPr>
        <w:rPr>
          <w:rFonts w:hint="eastAsia"/>
        </w:rPr>
      </w:pPr>
      <w:r>
        <w:separator/>
      </w:r>
    </w:p>
  </w:footnote>
  <w:footnote w:id="0" w:type="continuationSeparator">
    <w:p w:rsidRDefault="007A43F1" w:rsidP="00C538D1" w:rsidR="007A43F1">
      <w:pPr>
        <w:rPr>
          <w:rFonts w:hint="eastAsia"/>
        </w:rPr>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38D1" w:rsidR="00C538D1">
    <w:pPr>
      <w:pStyle w:val="Zaglavlje"/>
      <w:jc w:val="center"/>
      <w:rPr>
        <w:rFonts w:hint="eastAsia"/>
      </w:rPr>
    </w:pPr>
    <w:r>
      <w:fldChar w:fldCharType="begin"/>
    </w:r>
    <w:r>
      <w:instrText>PAGE   \* MERGEFORMAT</w:instrText>
    </w:r>
    <w:r>
      <w:fldChar w:fldCharType="separate"/>
    </w:r>
    <w:r w:rsidR="00EA1F19">
      <w:rPr>
        <w:rFonts w:hint="eastAsia"/>
        <w:noProof/>
      </w:rPr>
      <w:t>3</w:t>
    </w:r>
    <w:r>
      <w:fldChar w:fldCharType="end"/>
    </w:r>
  </w:p>
  <w:p w:rsidRDefault="00C538D1" w:rsidR="00C538D1" w:rsidRPr="00C538D1">
    <w:pPr>
      <w:pStyle w:val="Zaglavlje"/>
      <w:jc w:val="center"/>
      <w:rPr>
        <w:rFonts w:cs="Times New Roman" w:hAnsi="Times New Roman" w:ascii="Times New Roman"/>
      </w:rPr>
    </w:pPr>
    <w:r>
      <w:tab/>
    </w:r>
    <w:r>
      <w:tab/>
    </w:r>
    <w:r w:rsidRPr="00C538D1">
      <w:rPr>
        <w:rFonts w:cs="Times New Roman" w:hAnsi="Times New Roman" w:ascii="Times New Roman"/>
      </w:rPr>
      <w:t>Poslovni broj: 5 St-71/15-124</w:t>
    </w:r>
  </w:p>
  <w:p w:rsidRDefault="00C538D1" w:rsidR="00C538D1">
    <w:pPr>
      <w:pStyle w:val="Zaglavlje"/>
      <w:jc w:val="center"/>
      <w:rPr>
        <w:rFonts w:hint="eastAsia"/>
      </w:rPr>
    </w:pPr>
  </w:p>
  <w:p w:rsidRDefault="00C538D1" w:rsidR="00C538D1">
    <w:pPr>
      <w:pStyle w:val="Zaglavlje"/>
      <w:rPr>
        <w:rFonts w:hint="eastAsia"/>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38D1" w:rsidR="00C538D1" w:rsidRPr="00C538D1">
    <w:pPr>
      <w:pStyle w:val="Zaglavlje"/>
      <w:rPr>
        <w:rFonts w:cs="Times New Roman" w:hAnsi="Times New Roman" w:ascii="Times New Roman"/>
      </w:rPr>
    </w:pPr>
    <w:r>
      <w:tab/>
    </w:r>
    <w:r w:rsidRPr="00C538D1">
      <w:rPr>
        <w:rFonts w:cs="Times New Roman" w:hAnsi="Times New Roman" w:ascii="Times New Roman"/>
      </w:rPr>
      <w:tab/>
      <w:t>Poslovni broj: 5 St-71/15-124</w:t>
    </w:r>
  </w:p>
  <w:p w:rsidRDefault="00C538D1" w:rsidR="00C538D1">
    <w:pPr>
      <w:pStyle w:val="Zaglavlje"/>
      <w:rPr>
        <w:rFonts w:hint="eastAsia"/>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isplayBackgroundShape/>
  <w:embedSystemFonts/>
  <w:attachedTemplate r:id="rId1"/>
  <w:stylePaneFormatFilter w:val="000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0E96"/>
    <w:rsid w:val="000E675E"/>
    <w:rsid w:val="00162ADA"/>
    <w:rsid w:val="00255C4F"/>
    <w:rsid w:val="005C42CE"/>
    <w:rsid w:val="00794C77"/>
    <w:rsid w:val="007A43F1"/>
    <w:rsid w:val="009B0E96"/>
    <w:rsid w:val="00A05D10"/>
    <w:rsid w:val="00C538D1"/>
    <w:rsid w:val="00D713BE"/>
    <w:rsid w:val="00EA1F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nhideWhenUsed="false" w:semiHidden="fals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suppressAutoHyphens/>
    </w:pPr>
    <w:rPr>
      <w:rFonts w:cs="Mangal" w:eastAsia="SimSun" w:hAnsi="Liberation Serif" w:ascii="Liberation Serif"/>
      <w:kern w:val="1"/>
      <w:sz w:val="24"/>
      <w:szCs w:val="24"/>
      <w:lang w:bidi="hi-IN" w:eastAsia="zh-CN"/>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Heading" w:type="paragraph">
    <w:name w:val="Heading"/>
    <w:basedOn w:val="Normal"/>
    <w:next w:val="Tijeloteksta"/>
    <w:pPr>
      <w:keepNext/>
      <w:spacing w:after="120" w:before="240"/>
    </w:pPr>
    <w:rPr>
      <w:rFonts w:eastAsia="Microsoft YaHei" w:hAnsi="Liberation Sans" w:ascii="Liberation Sans"/>
      <w:sz w:val="28"/>
      <w:szCs w:val="28"/>
    </w:rPr>
  </w:style>
  <w:style w:styleId="Tijeloteksta" w:type="paragraph">
    <w:name w:val="Body Text"/>
    <w:basedOn w:val="Normal"/>
    <w:pPr>
      <w:spacing w:lineRule="auto" w:line="288" w:after="140"/>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true" w:styleId="Index" w:type="paragraph">
    <w:name w:val="Index"/>
    <w:basedOn w:val="Normal"/>
    <w:pPr>
      <w:suppressLineNumbers/>
    </w:pPr>
  </w:style>
  <w:style w:styleId="Zaglavlje" w:type="paragraph">
    <w:name w:val="header"/>
    <w:basedOn w:val="Normal"/>
    <w:link w:val="ZaglavljeChar"/>
    <w:uiPriority w:val="99"/>
    <w:unhideWhenUsed/>
    <w:rsid w:val="00C538D1"/>
    <w:pPr>
      <w:tabs>
        <w:tab w:pos="4536" w:val="center"/>
        <w:tab w:pos="9072" w:val="right"/>
      </w:tabs>
    </w:pPr>
    <w:rPr>
      <w:szCs w:val="21"/>
    </w:rPr>
  </w:style>
  <w:style w:customStyle="true" w:styleId="ZaglavljeChar" w:type="character">
    <w:name w:val="Zaglavlje Char"/>
    <w:link w:val="Zaglavlje"/>
    <w:uiPriority w:val="99"/>
    <w:rsid w:val="00C538D1"/>
    <w:rPr>
      <w:rFonts w:cs="Mangal" w:eastAsia="SimSun" w:hAnsi="Liberation Serif" w:ascii="Liberation Serif"/>
      <w:kern w:val="1"/>
      <w:sz w:val="24"/>
      <w:szCs w:val="21"/>
      <w:lang w:bidi="hi-IN" w:eastAsia="zh-CN"/>
    </w:rPr>
  </w:style>
  <w:style w:styleId="Podnoje" w:type="paragraph">
    <w:name w:val="footer"/>
    <w:basedOn w:val="Normal"/>
    <w:link w:val="PodnojeChar"/>
    <w:uiPriority w:val="99"/>
    <w:unhideWhenUsed/>
    <w:rsid w:val="00C538D1"/>
    <w:pPr>
      <w:tabs>
        <w:tab w:pos="4536" w:val="center"/>
        <w:tab w:pos="9072" w:val="right"/>
      </w:tabs>
    </w:pPr>
    <w:rPr>
      <w:szCs w:val="21"/>
    </w:rPr>
  </w:style>
  <w:style w:customStyle="true" w:styleId="PodnojeChar" w:type="character">
    <w:name w:val="Podnožje Char"/>
    <w:link w:val="Podnoje"/>
    <w:uiPriority w:val="99"/>
    <w:rsid w:val="00C538D1"/>
    <w:rPr>
      <w:rFonts w:cs="Mangal" w:eastAsia="SimSun" w:hAnsi="Liberation Serif" w:ascii="Liberation Serif"/>
      <w:kern w:val="1"/>
      <w:sz w:val="24"/>
      <w:szCs w:val="21"/>
      <w:lang w:bidi="hi-IN" w:eastAsia="zh-CN"/>
    </w:rPr>
  </w:style>
  <w:style w:styleId="Tekstbalonia" w:type="paragraph">
    <w:name w:val="Balloon Text"/>
    <w:basedOn w:val="Normal"/>
    <w:link w:val="TekstbaloniaChar"/>
    <w:uiPriority w:val="99"/>
    <w:semiHidden/>
    <w:unhideWhenUsed/>
    <w:rsid w:val="00EA1F19"/>
    <w:rPr>
      <w:rFonts w:hAnsi="Tahoma" w:ascii="Tahoma"/>
      <w:sz w:val="16"/>
      <w:szCs w:val="14"/>
    </w:rPr>
  </w:style>
  <w:style w:customStyle="true" w:styleId="TekstbaloniaChar" w:type="character">
    <w:name w:val="Tekst balončića Char"/>
    <w:basedOn w:val="Zadanifontodlomka"/>
    <w:link w:val="Tekstbalonia"/>
    <w:uiPriority w:val="99"/>
    <w:semiHidden/>
    <w:rsid w:val="00EA1F19"/>
    <w:rPr>
      <w:rFonts w:cs="Mangal" w:eastAsia="SimSun" w:hAnsi="Tahoma" w:ascii="Tahoma"/>
      <w:kern w:val="1"/>
      <w:sz w:val="16"/>
      <w:szCs w:val="14"/>
      <w:lang w:bidi="hi-IN" w:eastAsia="zh-CN"/>
    </w:rPr>
  </w:style>
  <w:style w:styleId="Tekstrezerviranogmjesta" w:type="character">
    <w:name w:val="Placeholder Text"/>
    <w:basedOn w:val="Zadanifontodlomka"/>
    <w:uiPriority w:val="99"/>
    <w:semiHidden/>
    <w:rsid w:val="00EA1F19"/>
    <w:rPr>
      <w:color w:val="808080"/>
      <w:bdr w:space="0" w:sz="0" w:color="auto" w:val="none"/>
      <w:shd w:fill="auto" w:color="auto" w:val="clear"/>
    </w:rPr>
  </w:style>
  <w:style w:customStyle="true" w:styleId="eSPISCCParagraphDefaultFont" w:type="character">
    <w:name w:val="eSPIS_CC_Paragraph Default Font"/>
    <w:basedOn w:val="Zadanifontodlomka"/>
    <w:rsid w:val="00EA1F19"/>
    <w:rPr>
      <w:rFonts w:cs="Times New Roman" w:eastAsia="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A1F19"/>
    <w:rPr>
      <w:rFonts w:cs="Times New Roman" w:eastAsia="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A1F19"/>
    <w:rPr>
      <w:rFonts w:cs="Times New Roman" w:eastAsia="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A1F19"/>
    <w:rPr>
      <w:rFonts w:cs="Times New Roman" w:eastAsia="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semiHidden="0" w:uiPriority="35" w:unhideWhenUsed="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suppressAutoHyphens/>
    </w:pPr>
    <w:rPr>
      <w:rFonts w:ascii="Liberation Serif" w:cs="Mangal" w:eastAsia="SimSun" w:hAnsi="Liberation Serif"/>
      <w:kern w:val="1"/>
      <w:sz w:val="24"/>
      <w:szCs w:val="24"/>
      <w:lang w:bidi="hi-IN" w:eastAsia="zh-CN"/>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Heading" w:type="paragraph">
    <w:name w:val="Heading"/>
    <w:basedOn w:val="Normal"/>
    <w:next w:val="Tijeloteksta"/>
    <w:pPr>
      <w:keepNext/>
      <w:spacing w:after="120" w:before="240"/>
    </w:pPr>
    <w:rPr>
      <w:rFonts w:ascii="Liberation Sans" w:eastAsia="Microsoft YaHei" w:hAnsi="Liberation Sans"/>
      <w:sz w:val="28"/>
      <w:szCs w:val="28"/>
    </w:rPr>
  </w:style>
  <w:style w:styleId="Tijeloteksta" w:type="paragraph">
    <w:name w:val="Body Text"/>
    <w:basedOn w:val="Normal"/>
    <w:pPr>
      <w:spacing w:after="140" w:line="288" w:lineRule="auto"/>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1" w:styleId="Index" w:type="paragraph">
    <w:name w:val="Index"/>
    <w:basedOn w:val="Normal"/>
    <w:pPr>
      <w:suppressLineNumbers/>
    </w:pPr>
  </w:style>
  <w:style w:styleId="Zaglavlje" w:type="paragraph">
    <w:name w:val="header"/>
    <w:basedOn w:val="Normal"/>
    <w:link w:val="ZaglavljeChar"/>
    <w:uiPriority w:val="99"/>
    <w:unhideWhenUsed/>
    <w:rsid w:val="00C538D1"/>
    <w:pPr>
      <w:tabs>
        <w:tab w:pos="4536" w:val="center"/>
        <w:tab w:pos="9072" w:val="right"/>
      </w:tabs>
    </w:pPr>
    <w:rPr>
      <w:szCs w:val="21"/>
    </w:rPr>
  </w:style>
  <w:style w:customStyle="1" w:styleId="ZaglavljeChar" w:type="character">
    <w:name w:val="Zaglavlje Char"/>
    <w:link w:val="Zaglavlje"/>
    <w:uiPriority w:val="99"/>
    <w:rsid w:val="00C538D1"/>
    <w:rPr>
      <w:rFonts w:ascii="Liberation Serif" w:cs="Mangal" w:eastAsia="SimSun" w:hAnsi="Liberation Serif"/>
      <w:kern w:val="1"/>
      <w:sz w:val="24"/>
      <w:szCs w:val="21"/>
      <w:lang w:bidi="hi-IN" w:eastAsia="zh-CN"/>
    </w:rPr>
  </w:style>
  <w:style w:styleId="Podnoje" w:type="paragraph">
    <w:name w:val="footer"/>
    <w:basedOn w:val="Normal"/>
    <w:link w:val="PodnojeChar"/>
    <w:uiPriority w:val="99"/>
    <w:unhideWhenUsed/>
    <w:rsid w:val="00C538D1"/>
    <w:pPr>
      <w:tabs>
        <w:tab w:pos="4536" w:val="center"/>
        <w:tab w:pos="9072" w:val="right"/>
      </w:tabs>
    </w:pPr>
    <w:rPr>
      <w:szCs w:val="21"/>
    </w:rPr>
  </w:style>
  <w:style w:customStyle="1" w:styleId="PodnojeChar" w:type="character">
    <w:name w:val="Podnožje Char"/>
    <w:link w:val="Podnoje"/>
    <w:uiPriority w:val="99"/>
    <w:rsid w:val="00C538D1"/>
    <w:rPr>
      <w:rFonts w:ascii="Liberation Serif" w:cs="Mangal" w:eastAsia="SimSun" w:hAnsi="Liberation Serif"/>
      <w:kern w:val="1"/>
      <w:sz w:val="24"/>
      <w:szCs w:val="21"/>
      <w:lang w:bidi="hi-IN" w:eastAsia="zh-CN"/>
    </w:rPr>
  </w:style>
  <w:style w:styleId="Tekstbalonia" w:type="paragraph">
    <w:name w:val="Balloon Text"/>
    <w:basedOn w:val="Normal"/>
    <w:link w:val="TekstbaloniaChar"/>
    <w:uiPriority w:val="99"/>
    <w:semiHidden/>
    <w:unhideWhenUsed/>
    <w:rsid w:val="00EA1F19"/>
    <w:rPr>
      <w:rFonts w:ascii="Tahoma" w:hAnsi="Tahoma"/>
      <w:sz w:val="16"/>
      <w:szCs w:val="14"/>
    </w:rPr>
  </w:style>
  <w:style w:customStyle="1" w:styleId="TekstbaloniaChar" w:type="character">
    <w:name w:val="Tekst balončića Char"/>
    <w:basedOn w:val="Zadanifontodlomka"/>
    <w:link w:val="Tekstbalonia"/>
    <w:uiPriority w:val="99"/>
    <w:semiHidden/>
    <w:rsid w:val="00EA1F19"/>
    <w:rPr>
      <w:rFonts w:ascii="Tahoma" w:cs="Mangal" w:eastAsia="SimSun" w:hAnsi="Tahoma"/>
      <w:kern w:val="1"/>
      <w:sz w:val="16"/>
      <w:szCs w:val="14"/>
      <w:lang w:bidi="hi-IN" w:eastAsia="zh-CN"/>
    </w:rPr>
  </w:style>
  <w:style w:styleId="Tekstrezerviranogmjesta" w:type="character">
    <w:name w:val="Placeholder Text"/>
    <w:basedOn w:val="Zadanifontodlomka"/>
    <w:uiPriority w:val="99"/>
    <w:semiHidden/>
    <w:rsid w:val="00EA1F19"/>
    <w:rPr>
      <w:color w:val="808080"/>
      <w:bdr w:color="auto" w:space="0" w:sz="0" w:val="none"/>
      <w:shd w:color="auto" w:fill="auto" w:val="clear"/>
    </w:rPr>
  </w:style>
  <w:style w:customStyle="1" w:styleId="eSPISCCParagraphDefaultFont" w:type="character">
    <w:name w:val="eSPIS_CC_Paragraph Default Font"/>
    <w:basedOn w:val="Zadanifontodlomka"/>
    <w:rsid w:val="00EA1F19"/>
    <w:rPr>
      <w:rFonts w:ascii="Times New Roman" w:cs="Times New Roman" w:eastAsia="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A1F19"/>
    <w:rPr>
      <w:rFonts w:ascii="Times New Roman" w:cs="Times New Roman" w:eastAsia="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A1F19"/>
    <w:rPr>
      <w:rFonts w:ascii="Times New Roman" w:cs="Times New Roman" w:eastAsia="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A1F19"/>
    <w:rPr>
      <w:rFonts w:ascii="Times New Roman" w:cs="Times New Roman" w:eastAsia="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St-71/2015-124</izvorni_sadrzaj>
    <derivirana_varijabla naziv="DomainObject.Oznaka_1">St-71/2015-124</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svibnja 2015.</izvorni_sadrzaj>
    <derivirana_varijabla naziv="DomainObject.Predmet.DatumOsnivanja_1">14.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 postupka</izvorni_sadrzaj>
    <derivirana_varijabla naziv="DomainObject.Predmet.Opis_1">prijedlog za pokretanje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St-71/2015</izvorni_sadrzaj>
    <derivirana_varijabla naziv="DomainObject.Predmet.OznakaBroj_1">St-71/2015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ELKOM, društvo s ograničenom odgovornošću za trgovinu, proizvodnju i usluge</izvorni_sadrzaj>
    <derivirana_varijabla naziv="DomainObject.Predmet.ProtustrankaFormated_1">  ELKOM, društvo s ograničenom odgovornošću za trgovinu, proizvodnju i usluge</derivirana_varijabla>
  </DomainObject.Predmet.ProtustrankaFormated>
  <DomainObject.Predmet.ProtustrankaFormatedOIB>
    <izvorni_sadrzaj>  ELKOM, društvo s ograničenom odgovornošću za trgovinu, proizvodnju i usluge, OIB 32820563204</izvorni_sadrzaj>
    <derivirana_varijabla naziv="DomainObject.Predmet.ProtustrankaFormatedOIB_1">  ELKOM, društvo s ograničenom odgovornošću za trgovinu, proizvodnju i usluge, OIB 32820563204</derivirana_varijabla>
  </DomainObject.Predmet.ProtustrankaFormatedOIB>
  <DomainObject.Predmet.ProtustrankaFormatedWithAdress>
    <izvorni_sadrzaj> ELKOM, društvo s ograničenom odgovornošću za trgovinu, proizvodnju i usluge, Ivanečko Naselje 1/D, 42240 Ivanečko Naselje</izvorni_sadrzaj>
    <derivirana_varijabla naziv="DomainObject.Predmet.ProtustrankaFormatedWithAdress_1"> ELKOM, društvo s ograničenom odgovornošću za trgovinu, proizvodnju i usluge, Ivanečko Naselje 1/D, 42240 Ivanečko Naselje</derivirana_varijabla>
  </DomainObject.Predmet.ProtustrankaFormatedWithAdress>
  <DomainObject.Predmet.ProtustrankaFormatedWithAdressOIB>
    <izvorni_sadrzaj> ELKOM, društvo s ograničenom odgovornošću za trgovinu, proizvodnju i usluge, OIB 32820563204, Ivanečko Naselje 1/D, 42240 Ivanečko Naselje</izvorni_sadrzaj>
    <derivirana_varijabla naziv="DomainObject.Predmet.ProtustrankaFormatedWithAdressOIB_1"> ELKOM, društvo s ograničenom odgovornošću za trgovinu, proizvodnju i usluge, OIB 32820563204, Ivanečko Naselje 1/D, 42240 Ivanečko Naselje</derivirana_varijabla>
  </DomainObject.Predmet.ProtustrankaFormatedWithAdressOIB>
  <DomainObject.Predmet.ProtustrankaWithAdress>
    <izvorni_sadrzaj>ELKOM, društvo s ograničenom odgovornošću za trgovinu, proizvodnju i usluge Ivanečko Naselje 1/D, 42240 Ivanečko Naselje</izvorni_sadrzaj>
    <derivirana_varijabla naziv="DomainObject.Predmet.ProtustrankaWithAdress_1">ELKOM, društvo s ograničenom odgovornošću za trgovinu, proizvodnju i usluge Ivanečko Naselje 1/D, 42240 Ivanečko Naselje</derivirana_varijabla>
  </DomainObject.Predmet.ProtustrankaWithAdress>
  <DomainObject.Predmet.ProtustrankaWithAdressOIB>
    <izvorni_sadrzaj>ELKOM, društvo s ograničenom odgovornošću za trgovinu, proizvodnju i usluge, OIB 32820563204, Ivanečko Naselje 1/D, 42240 Ivanečko Naselje</izvorni_sadrzaj>
    <derivirana_varijabla naziv="DomainObject.Predmet.ProtustrankaWithAdressOIB_1">ELKOM, društvo s ograničenom odgovornošću za trgovinu, proizvodnju i usluge, OIB 32820563204, Ivanečko Naselje 1/D, 42240 Ivanečko Naselje</derivirana_varijabla>
  </DomainObject.Predmet.ProtustrankaWithAdressOIB>
  <DomainObject.Predmet.ProtustrankaNazivFormated>
    <izvorni_sadrzaj>ELKOM, društvo s ograničenom odgovornošću za trgovinu, proizvodnju i usluge</izvorni_sadrzaj>
    <derivirana_varijabla naziv="DomainObject.Predmet.ProtustrankaNazivFormated_1">ELKOM, društvo s ograničenom odgovornošću za trgovinu, proizvodnju i usluge</derivirana_varijabla>
  </DomainObject.Predmet.ProtustrankaNazivFormated>
  <DomainObject.Predmet.ProtustrankaNazivFormatedOIB>
    <izvorni_sadrzaj>ELKOM, društvo s ograničenom odgovornošću za trgovinu, proizvodnju i usluge, OIB 32820563204</izvorni_sadrzaj>
    <derivirana_varijabla naziv="DomainObject.Predmet.ProtustrankaNazivFormatedOIB_1">ELKOM, društvo s ograničenom odgovornošću za trgovinu, proizvodnju i usluge, OIB 32820563204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46949336.70</izvorni_sadrzaj>
    <derivirana_varijabla naziv="DomainObject.Predmet.TrenutnaVrijednost_1">46949336.70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ELKOM, društvo s ograničenom odgovornošću za trgovinu, proizvodnju i usluge</item>
    </izvorni_sadrzaj>
    <derivirana_varijabla naziv="DomainObject.Predmet.ProtuStrankaListFormated_1">
      <item>ELKOM, društvo s ograničenom odgovornošću za trgovinu, proizvodnju i usluge</item>
    </derivirana_varijabla>
  </DomainObject.Predmet.ProtuStrankaListFormated>
  <DomainObject.Predmet.ProtuStrankaListFormatedOIB>
    <izvorni_sadrzaj>
      <item>ELKOM, društvo s ograničenom odgovornošću za trgovinu, proizvodnju i usluge, OIB 32820563204</item>
    </izvorni_sadrzaj>
    <derivirana_varijabla naziv="DomainObject.Predmet.ProtuStrankaListFormatedOIB_1">
      <item>ELKOM, društvo s ograničenom odgovornošću za trgovinu, proizvodnju i usluge, OIB 32820563204</item>
    </derivirana_varijabla>
  </DomainObject.Predmet.ProtuStrankaListFormatedOIB>
  <DomainObject.Predmet.ProtuStrankaListFormatedWithAdress>
    <izvorni_sadrzaj>
      <item>ELKOM, društvo s ograničenom odgovornošću za trgovinu, proizvodnju i usluge, Ivanečko Naselje 1/D, 42240 Ivanečko Naselje</item>
    </izvorni_sadrzaj>
    <derivirana_varijabla naziv="DomainObject.Predmet.ProtuStrankaListFormatedWithAdress_1">
      <item>ELKOM, društvo s ograničenom odgovornošću za trgovinu, proizvodnju i usluge, Ivanečko Naselje 1/D, 42240 Ivanečko Naselje</item>
    </derivirana_varijabla>
  </DomainObject.Predmet.ProtuStrankaListFormatedWithAdress>
  <DomainObject.Predmet.ProtuStrankaListFormatedWithAdressOIB>
    <izvorni_sadrzaj>
      <item>ELKOM, društvo s ograničenom odgovornošću za trgovinu, proizvodnju i usluge, OIB 32820563204, Ivanečko Naselje 1/D, 42240 Ivanečko Naselje</item>
    </izvorni_sadrzaj>
    <derivirana_varijabla naziv="DomainObject.Predmet.ProtuStrankaListFormatedWithAdressOIB_1">
      <item>ELKOM, društvo s ograničenom odgovornošću za trgovinu, proizvodnju i usluge, OIB 32820563204, Ivanečko Naselje 1/D, 42240 Ivanečko Naselje</item>
    </derivirana_varijabla>
  </DomainObject.Predmet.ProtuStrankaListFormatedWithAdressOIB>
  <DomainObject.Predmet.ProtuStrankaListNazivFormated>
    <izvorni_sadrzaj>
      <item>ELKOM, društvo s ograničenom odgovornošću za trgovinu, proizvodnju i usluge</item>
    </izvorni_sadrzaj>
    <derivirana_varijabla naziv="DomainObject.Predmet.ProtuStrankaListNazivFormated_1">
      <item>ELKOM, društvo s ograničenom odgovornošću za trgovinu, proizvodnju i usluge</item>
    </derivirana_varijabla>
  </DomainObject.Predmet.ProtuStrankaListNazivFormated>
  <DomainObject.Predmet.ProtuStrankaListNazivFormatedOIB>
    <izvorni_sadrzaj>
      <item>ELKOM, društvo s ograničenom odgovornošću za trgovinu, proizvodnju i usluge, OIB 32820563204</item>
    </izvorni_sadrzaj>
    <derivirana_varijabla naziv="DomainObject.Predmet.ProtuStrankaListNazivFormatedOIB_1">
      <item>ELKOM, društvo s ograničenom odgovornošću za trgovinu, proizvodnju i usluge, OIB 32820563204</item>
    </derivirana_varijabla>
  </DomainObject.Predmet.ProtuStrankaListNazivFormatedOIB>
  <DomainObject.Predmet.OstaliListFormated>
    <izvorni_sadrzaj>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izvorni_sadrzaj>
    <derivirana_varijabla naziv="DomainObject.Predmet.OstaliListFormated_1">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derivirana_varijabla>
  </DomainObject.Predmet.OstaliListFormated>
  <DomainObject.Predmet.OstaliListFormatedOIB>
    <izvorni_sadrzaj>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tem>ArcelorMittal Distribution Solutions Croatia d.o.o. za trgovinu i usluge, OIB 17178549804</item>
      <item>SCHNEIDER ELECTRIC d.o.o.za trgovinu i usluge, OIB 23810712767</item>
      <item>Marko Praljak, OIB 23673585807</item>
      <item>Agencija za osiguranje radničkih potraživanja u slučaju stečaja poslodavca, OIB 04323472109</item>
    </izvorni_sadrzaj>
    <derivirana_varijabla naziv="DomainObject.Predmet.OstaliListFormatedOIB_1">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tem>ArcelorMittal Distribution Solutions Croatia d.o.o. za trgovinu i usluge, OIB 17178549804</item>
      <item>SCHNEIDER ELECTRIC d.o.o.za trgovinu i usluge, OIB 23810712767</item>
      <item>Marko Praljak, OIB 23673585807</item>
      <item>Agencija za osiguranje radničkih potraživanja u slučaju stečaja poslodavca, OIB 04323472109</item>
    </derivirana_varijabla>
  </DomainObject.Predmet.OstaliListFormatedOIB>
  <DomainObject.Predmet.OstaliListFormatedWithAdress>
    <izvorni_sadrzaj>
      <item>Sudski registar</item>
      <item>Mirko Habek,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Savski Gaj XIII. put 6, Zagreb</item>
      <item>Marko Tušek, Aleja kralja Zvonimira 11, 42000 Varaždin</item>
      <item>Želimir Uršulin, Trg hrvatskih Ivanovaca 9, 42240 Ivanec</item>
      <item>Sudski registar</item>
      <item>RH Općinski sud u Varaždinu, Zemljišnoknjižni odjel Ivanec</item>
      <item>RH Općinski sud u Varaždinu, Zemljišnoknjižni odjel Novi Marof</item>
      <item>Dragan Suša,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Ulica Stjepana Vukovića 13, 42240 Ivanec</item>
      <item>Tomislav Strniščak, Ul. bana Jelačića 22b, 40000 Čakovec</item>
      <item>Dominik Pehnec, Benkovec 94, 42253 Bednja</item>
      <item>Jasmin Avdagić, Kralja Zvonimira 44, 22000 Šibenik</item>
      <item>Hrvoje Zdilar, Ivanečka 31, 10000 Zagreb</item>
      <item>VODOVOD I KANALIZACIJA, društvo s ograničenom odgovornošću za vodoopskrbu, odvodnju i pročišćavanje otpadnih voda, Biokovska 3, 21000 Split</item>
      <item>Branimir Škurla, Preradovićeva 24, 10000 Zagreb</item>
      <item>ZAGREBAČKA BANKA DIONIČKO DRUŠTVO, Trg bana Josipa Jelačića 10, Zagreb</item>
      <item>Sanja Tafra, Gundulićeva 23, 10000 Zagreb</item>
      <item>EUROKLIMA društvo s ograničenom odgovornošću za usluge, Vrtna 28, 40320 Goričan</item>
      <item>MESSER CROATIA PLIN Poduzeće za proizvodnju i prodaju tehničkih plinova d.o.o., Industrijska 1, 10290 Zaprešić</item>
      <item>SPECIJALNI PROJEKTI d.o.o. za projektiranje i trgovinu, Avenija Većeslava Holjevca 27, Zagreb</item>
      <item>TEAM, dioničko društvo za graditeljstvo i tehničke usluge Čakovec, Rudarska 1, 40315 Mursko Središće</item>
      <item>EKO-MONITORING d.o.o. za kontrolu i zaštitu okoliša i inženjering, Kućanska 15, 42000 Varaždin</item>
      <item>Gradnja d.o.o., Ribarska 1, 31000 Osijek</item>
      <item>DUKOM d.o.o. za vodoopskrbu i odvodnju, Josipa Zorića 70, 10370 Dugo Selo</item>
      <item>Marko Hreljac, Ankice Opolski 2, 42000 Varaždin</item>
      <item>Odvjetničko društvo Brlečić i partneri, Optujska 25/1, 42000 Varaždin</item>
      <item>Geothermal International Adria društvo s ograničenom odgovornošću za projekte geotermalnih sustava, Ivanečko Naselje 1/D, 42240 Ivanec</item>
      <item>STUDIO NEXAR d.o.o. za projektiranje i usluge, Kružna 81, Zagreb</item>
      <item>WESTINVEST d.o.o. za trgovinu, usluge i proizvodnju, D. Poljana 1, 10310 Ivanić-Grad</item>
      <item>TRIGLAV OSIGURANJE d. d., Antuna Heinza 4, Zagreb</item>
      <item>GEOPUT društvo s ograničenom odgovornošću za proizvodnju, trgovinu i usluge, Vuglovec 10, 42240 Vuglovec</item>
      <item>OWENS I HOUŠKA, odvjetničko društvo d.o.o., Praška 10, Zagreb</item>
      <item>Fond za zaštitu okoliša i energetsku učikovitost, Radnička cesta 80, 10000 Zagreb</item>
      <item>BANKA SPLITSKO-DALMATINSKA, dioničko društvo, 114. brigade 9, 21000 Split</item>
      <item>GRAD ZAGREB, Stručna služba Gradonačelnika, Trg S. Radića 1, 10000 Zagreb</item>
      <item>IVKOM-PLIN društvo s ograničenom odgovornošću za distribuciju i opskrbu plinom, Vladimira Nazora 96/b, 42240 Ivanec</item>
      <item>ARSENAL-IVEZIĆ društvo s ograničenom odgovornošću za usluge privatne zaštite, Pavlinska 5, 42000 Varaždin</item>
      <item>Dagutin Petrinjak, Zeleni dol, 42240 Ivanec</item>
      <item>PRIVREDNA BANKA ZAGREB - DIONIČKO DRUŠTVO, Radnička cesta 50, 10000 Zagreb</item>
      <item>Odvjetničko društvo Leko i partneri društvo s ograničenom odgovornošću, Domagojeva 18, 10000 Zagreb</item>
      <item>Odvjetničko društvo SUIĆ &amp; ŠKUNCA društvo s ograničenom odgovornošću, Domagojeva 14, 10000 Zagreb</item>
      <item>ELEKTROMETAL dioničko društvo za izvođenje instalatersko montažerskih  radova, proizvodnju vatrootpornih elemenata, distribu, Ferde Rusana 21, 43000 Bjelovar</item>
      <item>ŠTEFULJ-MS društvo s ograničenom odgovornošću za graditeljstvo i usluge, Školska 19, 40000 Pušćine</item>
      <item>LIM-MONT - društvo s ograničenom odgovornošću za proizvodnju limenih proizvoda, trgovinu i usluge, Brigada Braće Radić 8, 42230 Vrbanovec</item>
      <item>ERSTE&amp;STEIERMÄRKISCHE BANKA dioničko društvo, Jadranski Trg 3/a, 51000 Rijeka</item>
      <item>ArcelorMittal Distribution Solutions Croatia d.o.o. za trgovinu i usluge, Draškovićeva 49, 10000 Zagreb</item>
      <item>SCHNEIDER ELECTRIC d.o.o.za trgovinu i usluge, Strojarska cesta 22, 10000 Zagreb</item>
      <item>Marko Praljak, Centar 2000-Radnička cesta 37b, 10000 Zagreb</item>
      <item>Agencija za osiguranje radničkih potraživanja u slučaju stečaja poslodavca, Frankopanska 11, 10000 Zagreb</item>
    </izvorni_sadrzaj>
    <derivirana_varijabla naziv="DomainObject.Predmet.OstaliListFormatedWithAdress_1">
      <item>Sudski registar</item>
      <item>Mirko Habek,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Savski Gaj XIII. put 6, Zagreb</item>
      <item>Marko Tušek, Aleja kralja Zvonimira 11, 42000 Varaždin</item>
      <item>Želimir Uršulin, Trg hrvatskih Ivanovaca 9, 42240 Ivanec</item>
      <item>Sudski registar</item>
      <item>RH Općinski sud u Varaždinu, Zemljišnoknjižni odjel Ivanec</item>
      <item>RH Općinski sud u Varaždinu, Zemljišnoknjižni odjel Novi Marof</item>
      <item>Dragan Suša,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Ulica Stjepana Vukovića 13, 42240 Ivanec</item>
      <item>Tomislav Strniščak, Ul. bana Jelačića 22b, 40000 Čakovec</item>
      <item>Dominik Pehnec, Benkovec 94, 42253 Bednja</item>
      <item>Jasmin Avdagić, Kralja Zvonimira 44, 22000 Šibenik</item>
      <item>Hrvoje Zdilar, Ivanečka 31, 10000 Zagreb</item>
      <item>VODOVOD I KANALIZACIJA, društvo s ograničenom odgovornošću za vodoopskrbu, odvodnju i pročišćavanje otpadnih voda, Biokovska 3, 21000 Split</item>
      <item>Branimir Škurla, Preradovićeva 24, 10000 Zagreb</item>
      <item>ZAGREBAČKA BANKA DIONIČKO DRUŠTVO, Trg bana Josipa Jelačića 10, Zagreb</item>
      <item>Sanja Tafra, Gundulićeva 23, 10000 Zagreb</item>
      <item>EUROKLIMA društvo s ograničenom odgovornošću za usluge, Vrtna 28, 40320 Goričan</item>
      <item>MESSER CROATIA PLIN Poduzeće za proizvodnju i prodaju tehničkih plinova d.o.o., Industrijska 1, 10290 Zaprešić</item>
      <item>SPECIJALNI PROJEKTI d.o.o. za projektiranje i trgovinu, Avenija Većeslava Holjevca 27, Zagreb</item>
      <item>TEAM, dioničko društvo za graditeljstvo i tehničke usluge Čakovec, Rudarska 1, 40315 Mursko Središće</item>
      <item>EKO-MONITORING d.o.o. za kontrolu i zaštitu okoliša i inženjering, Kućanska 15, 42000 Varaždin</item>
      <item>Gradnja d.o.o., Ribarska 1, 31000 Osijek</item>
      <item>DUKOM d.o.o. za vodoopskrbu i odvodnju, Josipa Zorića 70, 10370 Dugo Selo</item>
      <item>Marko Hreljac, Ankice Opolski 2, 42000 Varaždin</item>
      <item>Odvjetničko društvo Brlečić i partneri, Optujska 25/1, 42000 Varaždin</item>
      <item>Geothermal International Adria društvo s ograničenom odgovornošću za projekte geotermalnih sustava, Ivanečko Naselje 1/D, 42240 Ivanec</item>
      <item>STUDIO NEXAR d.o.o. za projektiranje i usluge, Kružna 81, Zagreb</item>
      <item>WESTINVEST d.o.o. za trgovinu, usluge i proizvodnju, D. Poljana 1, 10310 Ivanić-Grad</item>
      <item>TRIGLAV OSIGURANJE d. d., Antuna Heinza 4, Zagreb</item>
      <item>GEOPUT društvo s ograničenom odgovornošću za proizvodnju, trgovinu i usluge, Vuglovec 10, 42240 Vuglovec</item>
      <item>OWENS I HOUŠKA, odvjetničko društvo d.o.o., Praška 10, Zagreb</item>
      <item>Fond za zaštitu okoliša i energetsku učikovitost, Radnička cesta 80, 10000 Zagreb</item>
      <item>BANKA SPLITSKO-DALMATINSKA, dioničko društvo, 114. brigade 9, 21000 Split</item>
      <item>GRAD ZAGREB, Stručna služba Gradonačelnika, Trg S. Radića 1, 10000 Zagreb</item>
      <item>IVKOM-PLIN društvo s ograničenom odgovornošću za distribuciju i opskrbu plinom, Vladimira Nazora 96/b, 42240 Ivanec</item>
      <item>ARSENAL-IVEZIĆ društvo s ograničenom odgovornošću za usluge privatne zaštite, Pavlinska 5, 42000 Varaždin</item>
      <item>Dagutin Petrinjak, Zeleni dol, 42240 Ivanec</item>
      <item>PRIVREDNA BANKA ZAGREB - DIONIČKO DRUŠTVO, Radnička cesta 50, 10000 Zagreb</item>
      <item>Odvjetničko društvo Leko i partneri društvo s ograničenom odgovornošću, Domagojeva 18, 10000 Zagreb</item>
      <item>Odvjetničko društvo SUIĆ &amp; ŠKUNCA društvo s ograničenom odgovornošću, Domagojeva 14, 10000 Zagreb</item>
      <item>ELEKTROMETAL dioničko društvo za izvođenje instalatersko montažerskih  radova, proizvodnju vatrootpornih elemenata, distribu, Ferde Rusana 21, 43000 Bjelovar</item>
      <item>ŠTEFULJ-MS društvo s ograničenom odgovornošću za graditeljstvo i usluge, Školska 19, 40000 Pušćine</item>
      <item>LIM-MONT - društvo s ograničenom odgovornošću za proizvodnju limenih proizvoda, trgovinu i usluge, Brigada Braće Radić 8, 42230 Vrbanovec</item>
      <item>ERSTE&amp;STEIERMÄRKISCHE BANKA dioničko društvo, Jadranski Trg 3/a, 51000 Rijeka</item>
      <item>ArcelorMittal Distribution Solutions Croatia d.o.o. za trgovinu i usluge, Draškovićeva 49, 10000 Zagreb</item>
      <item>SCHNEIDER ELECTRIC d.o.o.za trgovinu i usluge, Strojarska cesta 22, 10000 Zagreb</item>
      <item>Marko Praljak, Centar 2000-Radnička cesta 37b, 10000 Zagreb</item>
      <item>Agencija za osiguranje radničkih potraživanja u slučaju stečaja poslodavca, Frankopanska 11, 10000 Zagreb</item>
    </derivirana_varijabla>
  </DomainObject.Predmet.OstaliListFormatedWithAdress>
  <DomainObject.Predmet.OstaliListFormatedWithAdressOIB>
    <izvorni_sadrzaj>
      <item>Sudski registar</item>
      <item>Mirko Habek, OIB 43635354167,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 Zagreb</item>
      <item>Marko Tušek, OIB 77053515267, Aleja kralja Zvonimira 11, 42000 Varaždin</item>
      <item>Želimir Uršulin, Trg hrvatskih Ivanovaca 9, 42240 Ivanec</item>
      <item>Sudski registar</item>
      <item>RH Općinski sud u Varaždinu, Zemljišnoknjižni odjel Ivanec</item>
      <item>RH Općinski sud u Varaždinu, Zemljišnoknjižni odjel Novi Marof</item>
      <item>Dragan Suša, OIB 04714301880,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OIB 00621242222, Ulica Stjepana Vukovića 13, 42240 Ivanec</item>
      <item>Tomislav Strniščak, Ul. bana Jelačića 22b, 40000 Čakovec</item>
      <item>Dominik Pehnec, Benkovec 94, 42253 Bednja</item>
      <item>Jasmin Avdagić, OIB 28699841940, Kralja Zvonimira 44, 22000 Šibenik</item>
      <item>Hrvoje Zdilar, Ivanečka 31, 10000 Zagreb</item>
      <item>VODOVOD I KANALIZACIJA, društvo s ograničenom odgovornošću za vodoopskrbu, odvodnju i pročišćavanje otpadnih voda, OIB 56826138353, Biokovska 3, 21000 Split</item>
      <item>Branimir Škurla, Preradovićeva 24, 10000 Zagreb</item>
      <item>ZAGREBAČKA BANKA DIONIČKO DRUŠTVO, OIB 92963223473, Trg bana Josipa Jelačića 10, Zagreb</item>
      <item>Sanja Tafra, Gundulićeva 23, 10000 Zagreb</item>
      <item>EUROKLIMA društvo s ograničenom odgovornošću za usluge, OIB 91538513762, Vrtna 28, 40320 Goričan</item>
      <item>MESSER CROATIA PLIN Poduzeće za proizvodnju i prodaju tehničkih plinova d.o.o., OIB 32179081874, Industrijska 1, 10290 Zaprešić</item>
      <item>SPECIJALNI PROJEKTI d.o.o. za projektiranje i trgovinu, OIB 32268129681, Avenija Većeslava Holjevca 27, Zagreb</item>
      <item>TEAM, dioničko društvo za graditeljstvo i tehničke usluge Čakovec, OIB 78374990082, Rudarska 1, 40315 Mursko Središće</item>
      <item>EKO-MONITORING d.o.o. za kontrolu i zaštitu okoliša i inženjering, OIB 82818873408, Kućanska 15, 42000 Varaždin</item>
      <item>Gradnja d.o.o., Ribarska 1, 31000 Osijek</item>
      <item>DUKOM d.o.o. za vodoopskrbu i odvodnju, OIB 73631219121, Josipa Zorića 70, 10370 Dugo Selo</item>
      <item>Marko Hreljac, OIB 92362687750, Ankice Opolski 2, 42000 Varaždin</item>
      <item>Odvjetničko društvo Brlečić i partneri, Optujska 25/1, 42000 Varaždin</item>
      <item>Geothermal International Adria društvo s ograničenom odgovornošću za projekte geotermalnih sustava, OIB 70160890895, Ivanečko Naselje 1/D, 42240 Ivanec</item>
      <item>STUDIO NEXAR d.o.o. za projektiranje i usluge, OIB 95758443121, Kružna 81, Zagreb</item>
      <item>WESTINVEST d.o.o. za trgovinu, usluge i proizvodnju, OIB 89883428210, D. Poljana 1, 10310 Ivanić-Grad</item>
      <item>TRIGLAV OSIGURANJE d. d., OIB 29743547503, Antuna Heinza 4, Zagreb</item>
      <item>GEOPUT društvo s ograničenom odgovornošću za proizvodnju, trgovinu i usluge, OIB 50049153439, Vuglovec 10, 42240 Vuglovec</item>
      <item>OWENS I HOUŠKA, odvjetničko društvo d.o.o., OIB 04123051557, Praška 10, Zagreb</item>
      <item>Fond za zaštitu okoliša i energetsku učikovitost, OIB 85828625994, Radnička cesta 80, 10000 Zagreb</item>
      <item>BANKA SPLITSKO-DALMATINSKA, dioničko društvo, OIB 25351138943, 114. brigade 9, 21000 Split</item>
      <item>GRAD ZAGREB, Stručna služba Gradonačelnika, OIB 61817894937, Trg S. Radića 1, 10000 Zagreb</item>
      <item>IVKOM-PLIN društvo s ograničenom odgovornošću za distribuciju i opskrbu plinom, OIB 95193122518, Vladimira Nazora 96/b, 42240 Ivanec</item>
      <item>ARSENAL-IVEZIĆ društvo s ograničenom odgovornošću za usluge privatne zaštite, OIB 18109390092, Pavlinska 5, 42000 Varaždin</item>
      <item>Dagutin Petrinjak, Zeleni dol, 42240 Ivanec</item>
      <item>PRIVREDNA BANKA ZAGREB - DIONIČKO DRUŠTVO, OIB 02535697732, Radnička cesta 50, 10000 Zagreb</item>
      <item>Odvjetničko društvo Leko i partneri društvo s ograničenom odgovornošću, OIB 35913314365, Domagojeva 18, 10000 Zagreb</item>
      <item>Odvjetničko društvo SUIĆ &amp; ŠKUNCA društvo s ograničenom odgovornošću, OIB 44213507122, Domagojeva 14, 10000 Zagreb</item>
      <item>ELEKTROMETAL dioničko društvo za izvođenje instalatersko montažerskih  radova, proizvodnju vatrootpornih elemenata, distribu, OIB 45669853088, Ferde Rusana 21, 43000 Bjelovar</item>
      <item>ŠTEFULJ-MS društvo s ograničenom odgovornošću za graditeljstvo i usluge, OIB 79148070122, Školska 19, 40000 Pušćine</item>
      <item>LIM-MONT - društvo s ograničenom odgovornošću za proizvodnju limenih proizvoda, trgovinu i usluge, OIB 66502008806, Brigada Braće Radić 8, 42230 Vrbanovec</item>
      <item>ERSTE&amp;STEIERMÄRKISCHE BANKA dioničko društvo, OIB 23057039320, Jadranski Trg 3/a, 51000 Rijeka</item>
      <item>ArcelorMittal Distribution Solutions Croatia d.o.o. za trgovinu i usluge, OIB 17178549804, Draškovićeva 49, 10000 Zagreb</item>
      <item>SCHNEIDER ELECTRIC d.o.o.za trgovinu i usluge, OIB 23810712767, Strojarska cesta 22, 10000 Zagreb</item>
      <item>Marko Praljak, OIB 23673585807, Centar 2000-Radnička cesta 37b, 10000 Zagreb</item>
      <item>Agencija za osiguranje radničkih potraživanja u slučaju stečaja poslodavca, OIB 04323472109, Frankopanska 11, 10000 Zagreb</item>
    </izvorni_sadrzaj>
    <derivirana_varijabla naziv="DomainObject.Predmet.OstaliListFormatedWithAdressOIB_1">
      <item>Sudski registar</item>
      <item>Mirko Habek, OIB 43635354167,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 Zagreb</item>
      <item>Marko Tušek, OIB 77053515267, Aleja kralja Zvonimira 11, 42000 Varaždin</item>
      <item>Želimir Uršulin, Trg hrvatskih Ivanovaca 9, 42240 Ivanec</item>
      <item>Sudski registar</item>
      <item>RH Općinski sud u Varaždinu, Zemljišnoknjižni odjel Ivanec</item>
      <item>RH Općinski sud u Varaždinu, Zemljišnoknjižni odjel Novi Marof</item>
      <item>Dragan Suša, OIB 04714301880,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OIB 00621242222, Ulica Stjepana Vukovića 13, 42240 Ivanec</item>
      <item>Tomislav Strniščak, Ul. bana Jelačića 22b, 40000 Čakovec</item>
      <item>Dominik Pehnec, Benkovec 94, 42253 Bednja</item>
      <item>Jasmin Avdagić, OIB 28699841940, Kralja Zvonimira 44, 22000 Šibenik</item>
      <item>Hrvoje Zdilar, Ivanečka 31, 10000 Zagreb</item>
      <item>VODOVOD I KANALIZACIJA, društvo s ograničenom odgovornošću za vodoopskrbu, odvodnju i pročišćavanje otpadnih voda, OIB 56826138353, Biokovska 3, 21000 Split</item>
      <item>Branimir Škurla, Preradovićeva 24, 10000 Zagreb</item>
      <item>ZAGREBAČKA BANKA DIONIČKO DRUŠTVO, OIB 92963223473, Trg bana Josipa Jelačića 10, Zagreb</item>
      <item>Sanja Tafra, Gundulićeva 23, 10000 Zagreb</item>
      <item>EUROKLIMA društvo s ograničenom odgovornošću za usluge, OIB 91538513762, Vrtna 28, 40320 Goričan</item>
      <item>MESSER CROATIA PLIN Poduzeće za proizvodnju i prodaju tehničkih plinova d.o.o., OIB 32179081874, Industrijska 1, 10290 Zaprešić</item>
      <item>SPECIJALNI PROJEKTI d.o.o. za projektiranje i trgovinu, OIB 32268129681, Avenija Većeslava Holjevca 27, Zagreb</item>
      <item>TEAM, dioničko društvo za graditeljstvo i tehničke usluge Čakovec, OIB 78374990082, Rudarska 1, 40315 Mursko Središće</item>
      <item>EKO-MONITORING d.o.o. za kontrolu i zaštitu okoliša i inženjering, OIB 82818873408, Kućanska 15, 42000 Varaždin</item>
      <item>Gradnja d.o.o., Ribarska 1, 31000 Osijek</item>
      <item>DUKOM d.o.o. za vodoopskrbu i odvodnju, OIB 73631219121, Josipa Zorića 70, 10370 Dugo Selo</item>
      <item>Marko Hreljac, OIB 92362687750, Ankice Opolski 2, 42000 Varaždin</item>
      <item>Odvjetničko društvo Brlečić i partneri, Optujska 25/1, 42000 Varaždin</item>
      <item>Geothermal International Adria društvo s ograničenom odgovornošću za projekte geotermalnih sustava, OIB 70160890895, Ivanečko Naselje 1/D, 42240 Ivanec</item>
      <item>STUDIO NEXAR d.o.o. za projektiranje i usluge, OIB 95758443121, Kružna 81, Zagreb</item>
      <item>WESTINVEST d.o.o. za trgovinu, usluge i proizvodnju, OIB 89883428210, D. Poljana 1, 10310 Ivanić-Grad</item>
      <item>TRIGLAV OSIGURANJE d. d., OIB 29743547503, Antuna Heinza 4, Zagreb</item>
      <item>GEOPUT društvo s ograničenom odgovornošću za proizvodnju, trgovinu i usluge, OIB 50049153439, Vuglovec 10, 42240 Vuglovec</item>
      <item>OWENS I HOUŠKA, odvjetničko društvo d.o.o., OIB 04123051557, Praška 10, Zagreb</item>
      <item>Fond za zaštitu okoliša i energetsku učikovitost, OIB 85828625994, Radnička cesta 80, 10000 Zagreb</item>
      <item>BANKA SPLITSKO-DALMATINSKA, dioničko društvo, OIB 25351138943, 114. brigade 9, 21000 Split</item>
      <item>GRAD ZAGREB, Stručna služba Gradonačelnika, OIB 61817894937, Trg S. Radića 1, 10000 Zagreb</item>
      <item>IVKOM-PLIN društvo s ograničenom odgovornošću za distribuciju i opskrbu plinom, OIB 95193122518, Vladimira Nazora 96/b, 42240 Ivanec</item>
      <item>ARSENAL-IVEZIĆ društvo s ograničenom odgovornošću za usluge privatne zaštite, OIB 18109390092, Pavlinska 5, 42000 Varaždin</item>
      <item>Dagutin Petrinjak, Zeleni dol, 42240 Ivanec</item>
      <item>PRIVREDNA BANKA ZAGREB - DIONIČKO DRUŠTVO, OIB 02535697732, Radnička cesta 50, 10000 Zagreb</item>
      <item>Odvjetničko društvo Leko i partneri društvo s ograničenom odgovornošću, OIB 35913314365, Domagojeva 18, 10000 Zagreb</item>
      <item>Odvjetničko društvo SUIĆ &amp; ŠKUNCA društvo s ograničenom odgovornošću, OIB 44213507122, Domagojeva 14, 10000 Zagreb</item>
      <item>ELEKTROMETAL dioničko društvo za izvođenje instalatersko montažerskih  radova, proizvodnju vatrootpornih elemenata, distribu, OIB 45669853088, Ferde Rusana 21, 43000 Bjelovar</item>
      <item>ŠTEFULJ-MS društvo s ograničenom odgovornošću za graditeljstvo i usluge, OIB 79148070122, Školska 19, 40000 Pušćine</item>
      <item>LIM-MONT - društvo s ograničenom odgovornošću za proizvodnju limenih proizvoda, trgovinu i usluge, OIB 66502008806, Brigada Braće Radić 8, 42230 Vrbanovec</item>
      <item>ERSTE&amp;STEIERMÄRKISCHE BANKA dioničko društvo, OIB 23057039320, Jadranski Trg 3/a, 51000 Rijeka</item>
      <item>ArcelorMittal Distribution Solutions Croatia d.o.o. za trgovinu i usluge, OIB 17178549804, Draškovićeva 49, 10000 Zagreb</item>
      <item>SCHNEIDER ELECTRIC d.o.o.za trgovinu i usluge, OIB 23810712767, Strojarska cesta 22, 10000 Zagreb</item>
      <item>Marko Praljak, OIB 23673585807, Centar 2000-Radnička cesta 37b, 10000 Zagreb</item>
      <item>Agencija za osiguranje radničkih potraživanja u slučaju stečaja poslodavca, OIB 04323472109, Frankopanska 11, 10000 Zagreb</item>
    </derivirana_varijabla>
  </DomainObject.Predmet.OstaliListFormatedWithAdressOIB>
  <DomainObject.Predmet.OstaliListNazivFormated>
    <izvorni_sadrzaj>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izvorni_sadrzaj>
    <derivirana_varijabla naziv="DomainObject.Predmet.OstaliListNazivFormated_1">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derivirana_varijabla>
  </DomainObject.Predmet.OstaliListNazivFormated>
  <DomainObject.Predmet.OstaliListNazivFormatedOIB>
    <izvorni_sadrzaj>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tem>ArcelorMittal Distribution Solutions Croatia d.o.o. za trgovinu i usluge, OIB 17178549804</item>
      <item>SCHNEIDER ELECTRIC d.o.o.za trgovinu i usluge, OIB 23810712767</item>
      <item>Marko Praljak, OIB 23673585807</item>
      <item>Agencija za osiguranje radničkih potraživanja u slučaju stečaja poslodavca, OIB 04323472109</item>
    </izvorni_sadrzaj>
    <derivirana_varijabla naziv="DomainObject.Predmet.OstaliListNazivFormatedOIB_1">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tem>ArcelorMittal Distribution Solutions Croatia d.o.o. za trgovinu i usluge, OIB 17178549804</item>
      <item>SCHNEIDER ELECTRIC d.o.o.za trgovinu i usluge, OIB 23810712767</item>
      <item>Marko Praljak, OIB 23673585807</item>
      <item>Agencija za osiguranje radničkih potraživanja u slučaju stečaja poslodavca, OIB 04323472109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St-71/2015-124</izvorni_sadrzaj>
    <derivirana_varijabla naziv="DomainObject.PoslovniBrojDokumenta_1">St-71/2015-124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ELKOM, društvo s ograničenom odgovornošću za trgovinu, proizvodnju i usluge</izvorni_sadrzaj>
    <derivirana_varijabla naziv="DomainObject.Predmet.ProtustrankaIDrugi_1">ELKOM, društvo s ograničenom odgovornošću za trgovinu, proizvodnju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ELKOM, društvo s ograničenom odgovornošću za trgovinu, proizvodnju i usluge, OIB 32820563204, Ivanečko Naselje 1/D, 42240 Ivanečko Naselje</izvorni_sadrzaj>
    <derivirana_varijabla naziv="DomainObject.Predmet.ProtustrankaIDrugiAdressOIB_1">ELKOM, društvo s ograničenom odgovornošću za trgovinu, proizvodnju i usluge, OIB 32820563204, Ivanečko Naselje 1/D, 42240 Ivanečko Naselje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ELKOM, društvo s ograničenom odgovornošću za trgovinu, proizvodnju i usluge</item>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izvorni_sadrzaj>
    <derivirana_varijabla naziv="DomainObject.Predmet.SudioniciListNaziv_1">
      <item>Financijska agencija</item>
      <item>ELKOM, društvo s ograničenom odgovornošću za trgovinu, proizvodnju i usluge</item>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derivirana_varijabla>
  </DomainObject.Predmet.SudioniciListNaziv>
  <DomainObject.Predmet.SudioniciListAdressOIB>
    <izvorni_sadrzaj>
      <item>Financijska agencija, OIB 85821130368, Ulica grada Vukovara 70,10000 Zagreb</item>
      <item>ELKOM, društvo s ograničenom odgovornošću za trgovinu, proizvodnju i usluge, OIB 32820563204, Ivanečko Naselje 1/D,42240 Ivanečko Naselje</item>
      <item>Sudski registar</item>
      <item>Mirko Habek, OIB 43635354167, Ulica Ljudevita Gaja 53,42240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6,Zagreb</item>
      <item>Marko Tušek, OIB 77053515267, Aleja kralja Zvonimira 11,42000 Varaždin</item>
      <item>Želimir Uršulin, Trg hrvatskih Ivanovaca 9,42240 Ivanec</item>
      <item>Sudski registar</item>
      <item>RH Općinski sud u Varaždinu, Zemljišnoknjižni odjel Ivanec</item>
      <item>RH Općinski sud u Varaždinu, Zemljišnoknjižni odjel Novi Marof</item>
      <item>Dragan Suša, OIB 04714301880, Kralja Zvonimira 62/III,10000 Zagreb</item>
      <item>RH Općinski sud u Puli, Stalna služba u Bujama</item>
      <item>RH Općinski sud u Varaždinu, Zemljišnoknjižni odjel Varaždin</item>
      <item>Zemljišnoknjižni odjel Zadar</item>
      <item>Marijo Granić, A. G. Matoša 48,21000 Split</item>
      <item>RH Općinski građanski sud u Zagrebu, zemljišnoknjižni odjel</item>
      <item>Vladimir Levanić, OIB 00621242222, Ulica Stjepana Vukovića 13,42240 Ivanec</item>
      <item>Tomislav Strniščak, Ul. bana Jelačića 22b,40000 Čakovec</item>
      <item>Dominik Pehnec, Benkovec 94,42253 Bednja</item>
      <item>Jasmin Avdagić, OIB 28699841940, Kralja Zvonimira 44,22000 Šibenik</item>
      <item>Hrvoje Zdilar, Ivanečka 31,10000 Zagreb</item>
      <item>VODOVOD I KANALIZACIJA, društvo s ograničenom odgovornošću za vodoopskrbu, odvodnju i pročišćavanje otpadnih voda, OIB 56826138353, Biokovska 3,21000 Split</item>
      <item>Branimir Škurla, Preradovićeva 24,10000 Zagreb</item>
      <item>ZAGREBAČKA BANKA DIONIČKO DRUŠTVO, OIB 92963223473, Trg bana Josipa Jelačića 10,Zagreb</item>
      <item>Sanja Tafra, Gundulićeva 23,10000 Zagreb</item>
      <item>EUROKLIMA društvo s ograničenom odgovornošću za usluge, OIB 91538513762, Vrtna 28,40320 Goričan</item>
      <item>MESSER CROATIA PLIN Poduzeće za proizvodnju i prodaju tehničkih plinova d.o.o., OIB 32179081874, Industrijska 1,10290 Zaprešić</item>
      <item>SPECIJALNI PROJEKTI d.o.o. za projektiranje i trgovinu, OIB 32268129681, Avenija Većeslava Holjevca 27,Zagreb</item>
      <item>TEAM, dioničko društvo za graditeljstvo i tehničke usluge Čakovec, OIB 78374990082, Rudarska 1,40315 Mursko Središće</item>
      <item>EKO-MONITORING d.o.o. za kontrolu i zaštitu okoliša i inženjering, OIB 82818873408, Kućanska 15,42000 Varaždin</item>
      <item>Gradnja d.o.o., Ribarska 1,31000 Osijek</item>
      <item>DUKOM d.o.o. za vodoopskrbu i odvodnju, OIB 73631219121, Josipa Zorića 70,10370 Dugo Selo</item>
      <item>Marko Hreljac, OIB 92362687750, Ankice Opolski 2,42000 Varaždin</item>
      <item>Odvjetničko društvo Brlečić i partneri, Optujska 25/1,42000 Varaždin</item>
      <item>Geothermal International Adria društvo s ograničenom odgovornošću za projekte geotermalnih sustava, OIB 70160890895, Ivanečko Naselje 1/D,42240 Ivanec</item>
      <item>STUDIO NEXAR d.o.o. za projektiranje i usluge, OIB 95758443121, Kružna 81,Zagreb</item>
      <item>WESTINVEST d.o.o. za trgovinu, usluge i proizvodnju, OIB 89883428210, D. Poljana 1,10310 Ivanić-Grad</item>
      <item>TRIGLAV OSIGURANJE d. d., OIB 29743547503, Antuna Heinza 4,Zagreb</item>
      <item>GEOPUT društvo s ograničenom odgovornošću za proizvodnju, trgovinu i usluge, OIB 50049153439, Vuglovec 10,42240 Vuglovec</item>
      <item>OWENS I HOUŠKA, odvjetničko društvo d.o.o., OIB 04123051557, Praška 10,Zagreb</item>
      <item>Fond za zaštitu okoliša i energetsku učikovitost, OIB 85828625994, Radnička cesta 80,10000 Zagreb</item>
      <item>BANKA SPLITSKO-DALMATINSKA, dioničko društvo, OIB 25351138943, 114. brigade 9,21000 Split</item>
      <item>GRAD ZAGREB, Stručna služba Gradonačelnika, OIB 61817894937, Trg S. Radića 1,10000 Zagreb</item>
      <item>IVKOM-PLIN društvo s ograničenom odgovornošću za distribuciju i opskrbu plinom, OIB 95193122518, Vladimira Nazora 96/b,42240 Ivanec</item>
      <item>ARSENAL-IVEZIĆ društvo s ograničenom odgovornošću za usluge privatne zaštite, OIB 18109390092, Pavlinska 5,42000 Varaždin</item>
      <item>Dagutin Petrinjak, Zeleni dol,42240 Ivanec</item>
      <item>PRIVREDNA BANKA ZAGREB - DIONIČKO DRUŠTVO, OIB 02535697732, Radnička cesta 50,10000 Zagreb</item>
      <item>Odvjetničko društvo Leko i partneri društvo s ograničenom odgovornošću, OIB 35913314365, Domagojeva 18,10000 Zagreb</item>
      <item>Odvjetničko društvo SUIĆ &amp; ŠKUNCA društvo s ograničenom odgovornošću, OIB 44213507122, Domagojeva 14,10000 Zagreb</item>
      <item>ELEKTROMETAL dioničko društvo za izvođenje instalatersko montažerskih  radova, proizvodnju vatrootpornih elemenata, distribu, OIB 45669853088, Ferde Rusana 21,43000 Bjelovar</item>
      <item>ŠTEFULJ-MS društvo s ograničenom odgovornošću za graditeljstvo i usluge, OIB 79148070122, Školska 19,40000 Pušćine</item>
      <item>LIM-MONT - društvo s ograničenom odgovornošću za proizvodnju limenih proizvoda, trgovinu i usluge, OIB 66502008806, Brigada Braće Radić 8,42230 Vrbanovec</item>
      <item>ERSTE&amp;STEIERMÄRKISCHE BANKA dioničko društvo, OIB 23057039320, Jadranski Trg 3/a,51000 Rijeka</item>
      <item>ArcelorMittal Distribution Solutions Croatia d.o.o. za trgovinu i usluge, OIB 17178549804, Draškovićeva 49,10000 Zagreb</item>
      <item>SCHNEIDER ELECTRIC d.o.o.za trgovinu i usluge, OIB 23810712767, Strojarska cesta 22,10000 Zagreb</item>
      <item>Marko Praljak, OIB 23673585807, Centar 2000-Radnička cesta 37b,10000 Zagreb</item>
      <item>Agencija za osiguranje radničkih potraživanja u slučaju stečaja poslodavca, OIB 04323472109, Frankopanska 11,10000 Zagreb</item>
    </izvorni_sadrzaj>
    <derivirana_varijabla naziv="DomainObject.Predmet.SudioniciListAdressOIB_1">
      <item>Financijska agencija, OIB 85821130368, Ulica grada Vukovara 70,10000 Zagreb</item>
      <item>ELKOM, društvo s ograničenom odgovornošću za trgovinu, proizvodnju i usluge, OIB 32820563204, Ivanečko Naselje 1/D,42240 Ivanečko Naselje</item>
      <item>Sudski registar</item>
      <item>Mirko Habek, OIB 43635354167, Ulica Ljudevita Gaja 53,42240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6,Zagreb</item>
      <item>Marko Tušek, OIB 77053515267, Aleja kralja Zvonimira 11,42000 Varaždin</item>
      <item>Želimir Uršulin, Trg hrvatskih Ivanovaca 9,42240 Ivanec</item>
      <item>Sudski registar</item>
      <item>RH Općinski sud u Varaždinu, Zemljišnoknjižni odjel Ivanec</item>
      <item>RH Općinski sud u Varaždinu, Zemljišnoknjižni odjel Novi Marof</item>
      <item>Dragan Suša, OIB 04714301880, Kralja Zvonimira 62/III,10000 Zagreb</item>
      <item>RH Općinski sud u Puli, Stalna služba u Bujama</item>
      <item>RH Općinski sud u Varaždinu, Zemljišnoknjižni odjel Varaždin</item>
      <item>Zemljišnoknjižni odjel Zadar</item>
      <item>Marijo Granić, A. G. Matoša 48,21000 Split</item>
      <item>RH Općinski građanski sud u Zagrebu, zemljišnoknjižni odjel</item>
      <item>Vladimir Levanić, OIB 00621242222, Ulica Stjepana Vukovića 13,42240 Ivanec</item>
      <item>Tomislav Strniščak, Ul. bana Jelačića 22b,40000 Čakovec</item>
      <item>Dominik Pehnec, Benkovec 94,42253 Bednja</item>
      <item>Jasmin Avdagić, OIB 28699841940, Kralja Zvonimira 44,22000 Šibenik</item>
      <item>Hrvoje Zdilar, Ivanečka 31,10000 Zagreb</item>
      <item>VODOVOD I KANALIZACIJA, društvo s ograničenom odgovornošću za vodoopskrbu, odvodnju i pročišćavanje otpadnih voda, OIB 56826138353, Biokovska 3,21000 Split</item>
      <item>Branimir Škurla, Preradovićeva 24,10000 Zagreb</item>
      <item>ZAGREBAČKA BANKA DIONIČKO DRUŠTVO, OIB 92963223473, Trg bana Josipa Jelačića 10,Zagreb</item>
      <item>Sanja Tafra, Gundulićeva 23,10000 Zagreb</item>
      <item>EUROKLIMA društvo s ograničenom odgovornošću za usluge, OIB 91538513762, Vrtna 28,40320 Goričan</item>
      <item>MESSER CROATIA PLIN Poduzeće za proizvodnju i prodaju tehničkih plinova d.o.o., OIB 32179081874, Industrijska 1,10290 Zaprešić</item>
      <item>SPECIJALNI PROJEKTI d.o.o. za projektiranje i trgovinu, OIB 32268129681, Avenija Većeslava Holjevca 27,Zagreb</item>
      <item>TEAM, dioničko društvo za graditeljstvo i tehničke usluge Čakovec, OIB 78374990082, Rudarska 1,40315 Mursko Središće</item>
      <item>EKO-MONITORING d.o.o. za kontrolu i zaštitu okoliša i inženjering, OIB 82818873408, Kućanska 15,42000 Varaždin</item>
      <item>Gradnja d.o.o., Ribarska 1,31000 Osijek</item>
      <item>DUKOM d.o.o. za vodoopskrbu i odvodnju, OIB 73631219121, Josipa Zorića 70,10370 Dugo Selo</item>
      <item>Marko Hreljac, OIB 92362687750, Ankice Opolski 2,42000 Varaždin</item>
      <item>Odvjetničko društvo Brlečić i partneri, Optujska 25/1,42000 Varaždin</item>
      <item>Geothermal International Adria društvo s ograničenom odgovornošću za projekte geotermalnih sustava, OIB 70160890895, Ivanečko Naselje 1/D,42240 Ivanec</item>
      <item>STUDIO NEXAR d.o.o. za projektiranje i usluge, OIB 95758443121, Kružna 81,Zagreb</item>
      <item>WESTINVEST d.o.o. za trgovinu, usluge i proizvodnju, OIB 89883428210, D. Poljana 1,10310 Ivanić-Grad</item>
      <item>TRIGLAV OSIGURANJE d. d., OIB 29743547503, Antuna Heinza 4,Zagreb</item>
      <item>GEOPUT društvo s ograničenom odgovornošću za proizvodnju, trgovinu i usluge, OIB 50049153439, Vuglovec 10,42240 Vuglovec</item>
      <item>OWENS I HOUŠKA, odvjetničko društvo d.o.o., OIB 04123051557, Praška 10,Zagreb</item>
      <item>Fond za zaštitu okoliša i energetsku učikovitost, OIB 85828625994, Radnička cesta 80,10000 Zagreb</item>
      <item>BANKA SPLITSKO-DALMATINSKA, dioničko društvo, OIB 25351138943, 114. brigade 9,21000 Split</item>
      <item>GRAD ZAGREB, Stručna služba Gradonačelnika, OIB 61817894937, Trg S. Radića 1,10000 Zagreb</item>
      <item>IVKOM-PLIN društvo s ograničenom odgovornošću za distribuciju i opskrbu plinom, OIB 95193122518, Vladimira Nazora 96/b,42240 Ivanec</item>
      <item>ARSENAL-IVEZIĆ društvo s ograničenom odgovornošću za usluge privatne zaštite, OIB 18109390092, Pavlinska 5,42000 Varaždin</item>
      <item>Dagutin Petrinjak, Zeleni dol,42240 Ivanec</item>
      <item>PRIVREDNA BANKA ZAGREB - DIONIČKO DRUŠTVO, OIB 02535697732, Radnička cesta 50,10000 Zagreb</item>
      <item>Odvjetničko društvo Leko i partneri društvo s ograničenom odgovornošću, OIB 35913314365, Domagojeva 18,10000 Zagreb</item>
      <item>Odvjetničko društvo SUIĆ &amp; ŠKUNCA društvo s ograničenom odgovornošću, OIB 44213507122, Domagojeva 14,10000 Zagreb</item>
      <item>ELEKTROMETAL dioničko društvo za izvođenje instalatersko montažerskih  radova, proizvodnju vatrootpornih elemenata, distribu, OIB 45669853088, Ferde Rusana 21,43000 Bjelovar</item>
      <item>ŠTEFULJ-MS društvo s ograničenom odgovornošću za graditeljstvo i usluge, OIB 79148070122, Školska 19,40000 Pušćine</item>
      <item>LIM-MONT - društvo s ograničenom odgovornošću za proizvodnju limenih proizvoda, trgovinu i usluge, OIB 66502008806, Brigada Braće Radić 8,42230 Vrbanovec</item>
      <item>ERSTE&amp;STEIERMÄRKISCHE BANKA dioničko društvo, OIB 23057039320, Jadranski Trg 3/a,51000 Rijeka</item>
      <item>ArcelorMittal Distribution Solutions Croatia d.o.o. za trgovinu i usluge, OIB 17178549804, Draškovićeva 49,10000 Zagreb</item>
      <item>SCHNEIDER ELECTRIC d.o.o.za trgovinu i usluge, OIB 23810712767, Strojarska cesta 22,10000 Zagreb</item>
      <item>Marko Praljak, OIB 23673585807, Centar 2000-Radnička cesta 37b,10000 Zagreb</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32820563204</item>
      <item>, OIB null</item>
      <item>, OIB 43635354167</item>
      <item>, OIB null</item>
      <item>, OIB null</item>
      <item>, OIB 64546066176</item>
      <item>, OIB 77053515267</item>
      <item>, OIB null</item>
      <item>, OIB null</item>
      <item>, OIB null</item>
      <item>, OIB null</item>
      <item>, OIB 04714301880</item>
      <item>, OIB null</item>
      <item>, OIB null</item>
      <item>, OIB null</item>
      <item>, OIB null</item>
      <item>, OIB null</item>
      <item>, OIB 00621242222</item>
      <item>, OIB null</item>
      <item>, OIB null</item>
      <item>, OIB 28699841940</item>
      <item>, OIB null</item>
      <item>, OIB 56826138353</item>
      <item>, OIB null</item>
      <item>, OIB 92963223473</item>
      <item>, OIB null</item>
      <item>, OIB 91538513762</item>
      <item>, OIB 32179081874</item>
      <item>, OIB 32268129681</item>
      <item>, OIB 78374990082</item>
      <item>, OIB 82818873408</item>
      <item>, OIB null</item>
      <item>, OIB 73631219121</item>
      <item>, OIB 92362687750</item>
      <item>, OIB null</item>
      <item>, OIB 70160890895</item>
      <item>, OIB 95758443121</item>
      <item>, OIB 89883428210</item>
      <item>, OIB 29743547503</item>
      <item>, OIB 50049153439</item>
      <item>, OIB 04123051557</item>
      <item>, OIB 85828625994</item>
      <item>, OIB 25351138943</item>
      <item>, OIB 61817894937</item>
      <item>, OIB 95193122518</item>
      <item>, OIB 18109390092</item>
      <item>, OIB null</item>
      <item>, OIB 02535697732</item>
      <item>, OIB 35913314365</item>
      <item>, OIB 44213507122</item>
      <item>, OIB 45669853088</item>
      <item>, OIB 79148070122</item>
      <item>, OIB 66502008806</item>
      <item>, OIB 23057039320</item>
      <item>, OIB 17178549804</item>
      <item>, OIB 23810712767</item>
      <item>, OIB 23673585807</item>
      <item>, OIB 04323472109</item>
    </izvorni_sadrzaj>
    <derivirana_varijabla naziv="DomainObject.Predmet.SudioniciListNazivOIB_1">
      <item>, OIB 85821130368</item>
      <item>, OIB 32820563204</item>
      <item>, OIB null</item>
      <item>, OIB 43635354167</item>
      <item>, OIB null</item>
      <item>, OIB null</item>
      <item>, OIB 64546066176</item>
      <item>, OIB 77053515267</item>
      <item>, OIB null</item>
      <item>, OIB null</item>
      <item>, OIB null</item>
      <item>, OIB null</item>
      <item>, OIB 04714301880</item>
      <item>, OIB null</item>
      <item>, OIB null</item>
      <item>, OIB null</item>
      <item>, OIB null</item>
      <item>, OIB null</item>
      <item>, OIB 00621242222</item>
      <item>, OIB null</item>
      <item>, OIB null</item>
      <item>, OIB 28699841940</item>
      <item>, OIB null</item>
      <item>, OIB 56826138353</item>
      <item>, OIB null</item>
      <item>, OIB 92963223473</item>
      <item>, OIB null</item>
      <item>, OIB 91538513762</item>
      <item>, OIB 32179081874</item>
      <item>, OIB 32268129681</item>
      <item>, OIB 78374990082</item>
      <item>, OIB 82818873408</item>
      <item>, OIB null</item>
      <item>, OIB 73631219121</item>
      <item>, OIB 92362687750</item>
      <item>, OIB null</item>
      <item>, OIB 70160890895</item>
      <item>, OIB 95758443121</item>
      <item>, OIB 89883428210</item>
      <item>, OIB 29743547503</item>
      <item>, OIB 50049153439</item>
      <item>, OIB 04123051557</item>
      <item>, OIB 85828625994</item>
      <item>, OIB 25351138943</item>
      <item>, OIB 61817894937</item>
      <item>, OIB 95193122518</item>
      <item>, OIB 18109390092</item>
      <item>, OIB null</item>
      <item>, OIB 02535697732</item>
      <item>, OIB 35913314365</item>
      <item>, OIB 44213507122</item>
      <item>, OIB 45669853088</item>
      <item>, OIB 79148070122</item>
      <item>, OIB 66502008806</item>
      <item>, OIB 23057039320</item>
      <item>, OIB 17178549804</item>
      <item>, OIB 23810712767</item>
      <item>, OIB 23673585807</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1144</properties:Words>
  <properties:Characters>6560</properties:Characters>
  <properties:Lines>134</properties:Lines>
  <properties:Paragraphs>53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2017-01-13T10:48:00Z</dcterms:created>
  <dc:creator>Ksenija Flack Makitan</dc:creator>
  <cp:lastModifiedBy>Lea Rogina</cp:lastModifiedBy>
  <cp:lastPrinted>2017-01-13T10:47:00Z</cp:lastPrinted>
  <dcterms:modified xmlns:xsi="http://www.w3.org/2001/XMLSchema-instance" xsi:type="dcterms:W3CDTF">2017-01-13T10:48:00Z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St-71/2015-124 / Odluka - Zaključak</vt:lpwstr>
  </prop:property>
  <prop:property name="CC_coloring" pid="4" fmtid="{D5CDD505-2E9C-101B-9397-08002B2CF9AE}">
    <vt:bool>false</vt:bool>
  </prop:property>
  <prop:property name="BrojStranica" pid="5" fmtid="{D5CDD505-2E9C-101B-9397-08002B2CF9AE}">
    <vt:i4>3</vt:i4>
  </prop:property>
</prop:Properties>
</file>