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fd2e" w14:paraId="350fd2e" w:rsidRDefault="00072764" w:rsidP="00072764" w:rsidR="00072764" w:rsidRPr="00EF484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B64D3" w:rsidR="002656E6" w:rsidRPr="002A37B5">
        <w:trPr>
          <w:gridAfter w:val="1"/>
          <w:wAfter w:type="dxa" w:w="284"/>
        </w:trPr>
        <w:tc>
          <w:tcPr>
            <w:tcW w:type="dxa" w:w="2943"/>
          </w:tcPr>
          <w:p w:rsidRDefault="002656E6" w:rsidP="006B64D3" w:rsidR="002656E6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B64D3" w:rsidR="002656E6" w:rsidRPr="002A37B5">
        <w:tc>
          <w:tcPr>
            <w:tcW w:type="dxa" w:w="3227"/>
            <w:gridSpan w:val="2"/>
          </w:tcPr>
          <w:p w:rsidRDefault="002656E6" w:rsidP="006B64D3" w:rsidR="002656E6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2656E6" w:rsidP="006B64D3" w:rsidR="002656E6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2656E6" w:rsidP="006B64D3" w:rsidR="002656E6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072764" w:rsidP="00072764" w:rsidR="00072764" w:rsidRPr="00EF484A">
      <w:pPr>
        <w:rPr>
          <w:rFonts w:hAnsi="Times New Roman" w:ascii="Times New Roman"/>
          <w:sz w:val="24"/>
          <w:szCs w:val="24"/>
        </w:rPr>
      </w:pPr>
    </w:p>
    <w:p w:rsidRDefault="002656E6" w:rsidP="002656E6" w:rsidR="00072764" w:rsidRPr="00EF48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2656E6">
      <w:pPr>
        <w:jc w:val="center"/>
        <w:rPr>
          <w:rFonts w:hAnsi="Times New Roman" w:ascii="Times New Roman"/>
          <w:sz w:val="24"/>
          <w:szCs w:val="24"/>
        </w:rPr>
      </w:pPr>
      <w:r w:rsidRPr="002656E6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2656E6">
      <w:pPr>
        <w:jc w:val="center"/>
        <w:rPr>
          <w:rFonts w:hAnsi="Times New Roman" w:ascii="Times New Roman"/>
          <w:sz w:val="24"/>
          <w:szCs w:val="24"/>
        </w:rPr>
      </w:pPr>
    </w:p>
    <w:p w:rsidRDefault="00047147" w:rsidP="0004288C" w:rsidR="0004288C" w:rsidRPr="002656E6">
      <w:pPr>
        <w:jc w:val="center"/>
        <w:rPr>
          <w:rFonts w:hAnsi="Times New Roman" w:ascii="Times New Roman"/>
          <w:sz w:val="24"/>
          <w:szCs w:val="24"/>
        </w:rPr>
      </w:pPr>
      <w:r w:rsidRPr="002656E6">
        <w:rPr>
          <w:rFonts w:hAnsi="Times New Roman" w:ascii="Times New Roman"/>
          <w:sz w:val="24"/>
          <w:szCs w:val="24"/>
        </w:rPr>
        <w:t xml:space="preserve">Z A K LJ U Č A K </w:t>
      </w:r>
    </w:p>
    <w:p w:rsidRDefault="002656E6" w:rsidP="002656E6" w:rsidR="002656E6" w:rsidRPr="002656E6">
      <w:pPr>
        <w:spacing w:lineRule="atLeast" w:line="240"/>
      </w:pPr>
    </w:p>
    <w:p w:rsidRDefault="002656E6" w:rsidP="00CD196D" w:rsidR="002656E6" w:rsidRPr="002656E6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656E6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ZRMANJA VELEBIT d.o.o. u stečaju, Obrovac, Obala hrvatskog časnika </w:t>
      </w:r>
      <w:proofErr w:type="spellStart"/>
      <w:r w:rsidRPr="002656E6">
        <w:rPr>
          <w:rFonts w:hAnsi="Times New Roman" w:ascii="Times New Roman"/>
          <w:sz w:val="24"/>
          <w:szCs w:val="24"/>
        </w:rPr>
        <w:t>Senada</w:t>
      </w:r>
      <w:proofErr w:type="spellEnd"/>
      <w:r w:rsidRPr="002656E6">
        <w:rPr>
          <w:rFonts w:hAnsi="Times New Roman" w:ascii="Times New Roman"/>
          <w:sz w:val="24"/>
          <w:szCs w:val="24"/>
        </w:rPr>
        <w:t xml:space="preserve"> Župana 1,  OIB:57882307314</w:t>
      </w:r>
      <w:r>
        <w:rPr>
          <w:rFonts w:hAnsi="Times New Roman" w:ascii="Times New Roman"/>
          <w:sz w:val="24"/>
          <w:szCs w:val="24"/>
        </w:rPr>
        <w:t>, kojeg zastupa stečajni upravitelj Milan Macura iz Šibenika, 27. studenog 2018.,</w:t>
      </w:r>
    </w:p>
    <w:p w:rsidRDefault="00EF484A" w:rsidP="00407C94" w:rsidR="00407C94" w:rsidRPr="002656E6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2656E6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2656E6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2656E6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</w:t>
      </w:r>
      <w:r w:rsidR="00407C94" w:rsidRPr="002656E6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EF484A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8E1D24" w:rsidR="007B6B38" w:rsidRPr="008E1D24">
      <w:pPr>
        <w:ind w:firstLine="708"/>
        <w:jc w:val="both"/>
        <w:rPr>
          <w:rFonts w:hAnsi="Times New Roman" w:ascii="Times New Roman"/>
          <w:sz w:val="24"/>
          <w:szCs w:val="24"/>
          <w:u w:val="single"/>
        </w:rPr>
      </w:pPr>
      <w:r w:rsidRPr="008E1D24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</w:t>
      </w:r>
      <w:r w:rsidR="00EF484A" w:rsidRPr="008E1D24">
        <w:rPr>
          <w:rFonts w:eastAsia="Times New Roman" w:hAnsi="Times New Roman" w:ascii="Times New Roman"/>
          <w:sz w:val="24"/>
          <w:szCs w:val="24"/>
          <w:lang w:eastAsia="hr-HR"/>
        </w:rPr>
        <w:t xml:space="preserve"> imovine stečajnog dužnika i to </w:t>
      </w:r>
      <w:r w:rsidR="00EF484A" w:rsidRPr="008E1D24">
        <w:rPr>
          <w:rFonts w:hAnsi="Times New Roman" w:ascii="Times New Roman"/>
          <w:sz w:val="24"/>
          <w:szCs w:val="24"/>
        </w:rPr>
        <w:t>nekretnin</w:t>
      </w:r>
      <w:r w:rsidR="002656E6" w:rsidRPr="008E1D24">
        <w:rPr>
          <w:rFonts w:hAnsi="Times New Roman" w:ascii="Times New Roman"/>
          <w:sz w:val="24"/>
          <w:szCs w:val="24"/>
        </w:rPr>
        <w:t>e</w:t>
      </w:r>
      <w:r w:rsidR="008E1D24" w:rsidRPr="008E1D24">
        <w:rPr>
          <w:rFonts w:hAnsi="Times New Roman" w:ascii="Times New Roman"/>
          <w:sz w:val="24"/>
          <w:szCs w:val="24"/>
        </w:rPr>
        <w:t xml:space="preserve"> oznake kat. čest. br. 27/6 ZGR, u naravi magazin i avlija, upisane u </w:t>
      </w:r>
      <w:proofErr w:type="spellStart"/>
      <w:r w:rsidR="008E1D24" w:rsidRPr="008E1D24">
        <w:rPr>
          <w:rFonts w:hAnsi="Times New Roman" w:ascii="Times New Roman"/>
          <w:sz w:val="24"/>
          <w:szCs w:val="24"/>
        </w:rPr>
        <w:t>zk.ul</w:t>
      </w:r>
      <w:proofErr w:type="spellEnd"/>
      <w:r w:rsidR="008E1D24" w:rsidRPr="008E1D24">
        <w:rPr>
          <w:rFonts w:hAnsi="Times New Roman" w:ascii="Times New Roman"/>
          <w:sz w:val="24"/>
          <w:szCs w:val="24"/>
        </w:rPr>
        <w:t>. 96, k.o. Obrovac</w:t>
      </w:r>
      <w:r w:rsidR="008E1D24">
        <w:rPr>
          <w:rFonts w:hAnsi="Times New Roman" w:ascii="Times New Roman"/>
          <w:sz w:val="24"/>
          <w:szCs w:val="24"/>
        </w:rPr>
        <w:t xml:space="preserve">, </w:t>
      </w:r>
      <w:r w:rsidR="008E1D24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održat će se</w:t>
      </w:r>
      <w:r w:rsidR="002656E6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1</w:t>
      </w:r>
      <w:r w:rsid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2</w:t>
      </w:r>
      <w:r w:rsidR="002656E6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. prosinca </w:t>
      </w:r>
      <w:r w:rsidR="006830E9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201</w:t>
      </w:r>
      <w:r w:rsidR="002656E6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8</w:t>
      </w:r>
      <w:r w:rsidR="006830E9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. </w:t>
      </w:r>
      <w:r w:rsidR="0004288C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u </w:t>
      </w:r>
      <w:r w:rsid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11,3</w:t>
      </w:r>
      <w:r w:rsidR="00EF484A" w:rsidRPr="008E1D24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0 sati </w:t>
      </w:r>
      <w:r w:rsidR="00FC5349" w:rsidRPr="008E1D24">
        <w:rPr>
          <w:rFonts w:hAnsi="Times New Roman" w:ascii="Times New Roman"/>
          <w:sz w:val="24"/>
          <w:szCs w:val="24"/>
          <w:u w:val="single"/>
        </w:rPr>
        <w:t xml:space="preserve">kod Trgovačkog suda u Zadru, </w:t>
      </w:r>
      <w:r w:rsidR="00EF484A" w:rsidRPr="008E1D24">
        <w:rPr>
          <w:rFonts w:hAnsi="Times New Roman" w:ascii="Times New Roman"/>
          <w:sz w:val="24"/>
          <w:szCs w:val="24"/>
          <w:u w:val="single"/>
        </w:rPr>
        <w:t>sudnica 14/1.</w:t>
      </w:r>
    </w:p>
    <w:p w:rsidRDefault="008E1D24" w:rsidP="00407C94" w:rsidR="008E1D24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EF484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EF484A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24406"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="002656E6">
        <w:rPr>
          <w:rFonts w:eastAsia="Times New Roman" w:hAnsi="Times New Roman" w:ascii="Times New Roman"/>
          <w:sz w:val="24"/>
          <w:szCs w:val="24"/>
          <w:lang w:eastAsia="hr-HR"/>
        </w:rPr>
        <w:t xml:space="preserve">7. studenog 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2656E6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EF484A" w:rsidP="006234F8" w:rsid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484A" w:rsidP="006234F8" w:rsidR="00EF484A">
      <w:pPr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ovlaštena službenica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</w:t>
      </w:r>
      <w:r w:rsidR="002656E6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hAnsi="Times New Roman" w:ascii="Times New Roman"/>
          <w:sz w:val="24"/>
          <w:szCs w:val="24"/>
        </w:rPr>
        <w:t>Sutkinja</w:t>
      </w:r>
    </w:p>
    <w:p w:rsidRDefault="002656E6" w:rsidP="006234F8" w:rsidR="006234F8" w:rsidRPr="00EF484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Kristina Njegovan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 w:rsidR="0004288C" w:rsidRPr="00EF484A">
        <w:rPr>
          <w:rFonts w:hAnsi="Times New Roman" w:ascii="Times New Roman"/>
          <w:sz w:val="24"/>
          <w:szCs w:val="24"/>
        </w:rPr>
        <w:t>Ana Markač</w:t>
      </w:r>
      <w:r w:rsidR="00EF484A">
        <w:rPr>
          <w:rFonts w:hAnsi="Times New Roman" w:ascii="Times New Roman"/>
          <w:sz w:val="24"/>
          <w:szCs w:val="24"/>
        </w:rPr>
        <w:t>, v.r.</w:t>
      </w:r>
    </w:p>
    <w:p w:rsidRDefault="006234F8" w:rsidP="006234F8" w:rsidR="006234F8" w:rsidRPr="00EF484A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EF484A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F484A" w:rsidP="00407C94" w:rsid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2656E6" w:rsidR="007B6B38" w:rsidRPr="00EF484A">
      <w:headerReference w:type="default" r:id="rId10"/>
      <w:pgSz w:h="16838" w:w="11906"/>
      <w:pgMar w:gutter="0" w:footer="708" w:header="708" w:left="1417" w:bottom="851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2656E6">
      <w:t xml:space="preserve">                            </w:t>
    </w:r>
    <w:r w:rsidR="002656E6">
      <w:rPr>
        <w:rFonts w:hAnsi="Times New Roman" w:ascii="Times New Roman"/>
      </w:rPr>
      <w:t>Poslovni broj: 2 St-256/2017-69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47147"/>
    <w:rsid w:val="00072764"/>
    <w:rsid w:val="000854ED"/>
    <w:rsid w:val="0012710F"/>
    <w:rsid w:val="00153553"/>
    <w:rsid w:val="00224406"/>
    <w:rsid w:val="002656E6"/>
    <w:rsid w:val="0036672D"/>
    <w:rsid w:val="003C3F71"/>
    <w:rsid w:val="003D3CF2"/>
    <w:rsid w:val="00407C94"/>
    <w:rsid w:val="00435632"/>
    <w:rsid w:val="004F67B0"/>
    <w:rsid w:val="00513D00"/>
    <w:rsid w:val="005340BD"/>
    <w:rsid w:val="00605125"/>
    <w:rsid w:val="006234F8"/>
    <w:rsid w:val="0064795C"/>
    <w:rsid w:val="00670F1E"/>
    <w:rsid w:val="006830E9"/>
    <w:rsid w:val="007306F9"/>
    <w:rsid w:val="007B6B38"/>
    <w:rsid w:val="008E1D24"/>
    <w:rsid w:val="008F547D"/>
    <w:rsid w:val="0095162D"/>
    <w:rsid w:val="009E79F7"/>
    <w:rsid w:val="00A02F86"/>
    <w:rsid w:val="00CB0E8E"/>
    <w:rsid w:val="00CD196D"/>
    <w:rsid w:val="00D77718"/>
    <w:rsid w:val="00EC19B6"/>
    <w:rsid w:val="00EF484A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656E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E1D24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9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95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9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9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656E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E1D24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7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9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95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9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9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93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
ormaru u sobi br. 42</izvorni_sadrzaj>
    <derivirana_varijabla naziv="DomainObject.Predmet.Opis_1">Prijave tražbina čuvaju se u 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Škunca, OIB 44213507122</izvorni_sadrzaj>
    <derivirana_varijabla naziv="DomainObject.Predmet.StrankaFormatedOIB_1">  FINA, OIB 85821130368; O.D. Suić &amp; Škunca, OIB 44213507122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Škunca, OIB 44213507122</izvorni_sadrzaj>
    <derivirana_varijabla naziv="DomainObject.Predmet.StrankaFormatedWithAdressOIB_1"> FINA, OIB 85821130368; O.D. Suić &amp; Škunca, OIB 44213507122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Škunca, OIB 44213507122</izvorni_sadrzaj>
    <derivirana_varijabla naziv="DomainObject.Predmet.StrankaWithAdressOIB_1">FINA, OIB 85821130368,O.D. Suić &amp; Škunca, OIB 44213507122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Škunca, OIB 44213507122</izvorni_sadrzaj>
    <derivirana_varijabla naziv="DomainObject.Predmet.StrankaNazivFormatedOIB_1">FINA, OIB 85821130368,O.D. Suić &amp; Škunca, OIB 44213507122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Škunca, OIB 44213507122</item>
    </izvorni_sadrzaj>
    <derivirana_varijabla naziv="DomainObject.Predmet.StrankaListFormatedOIB_1">
      <item>FINA, OIB 85821130368</item>
      <item>O.D. Suić &amp; Škunca, OIB 44213507122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Škunca, OIB 44213507122</item>
    </izvorni_sadrzaj>
    <derivirana_varijabla naziv="DomainObject.Predmet.StrankaListFormatedWithAdressOIB_1">
      <item>FINA, OIB 85821130368</item>
      <item>O.D. Suić &amp; Škunca, OIB 44213507122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Škunca, OIB 44213507122</item>
    </izvorni_sadrzaj>
    <derivirana_varijabla naziv="DomainObject.Predmet.StrankaListNazivFormatedOIB_1">
      <item>FINA, OIB 85821130368</item>
      <item>O.D. Suić &amp; Škunca, OIB 44213507122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</item>
    </izvorni_sadrzaj>
    <derivirana_varijabla naziv="DomainObject.Predmet.OstaliListFormatedOIB_1">
      <item>Odvjetničko društvo Gluć i Niničević</item>
    </derivirana_varijabla>
  </DomainObject.Predmet.OstaliListFormatedOIB>
  <DomainObject.Predmet.OstaliListFormatedWithAdress>
    <izvorni_sadrzaj>
      <item>Odvjetničko društvo Gluć i Niničević</item>
    </izvorni_sadrzaj>
    <derivirana_varijabla naziv="DomainObject.Predmet.OstaliListFormatedWithAdress_1">
      <item>Odvjetničko društvo Gluć i Niničević</item>
    </derivirana_varijabla>
  </DomainObject.Predmet.OstaliListFormatedWithAdress>
  <DomainObject.Predmet.OstaliListFormatedWithAdressOIB>
    <izvorni_sadrzaj>
      <item>Odvjetničko društvo Gluć i Niničević</item>
    </izvorni_sadrzaj>
    <derivirana_varijabla naziv="DomainObject.Predmet.OstaliListFormatedWithAdressOIB_1">
      <item>Odvjetničko društvo Gluć i Niničević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</item>
    </izvorni_sadrzaj>
    <derivirana_varijabla naziv="DomainObject.Predmet.OstaliListNazivFormatedOIB_1">
      <item>Odvjetničko društvo Gluć i Niničević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Škunca, OIB 44213507122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Škunca, OIB 44213507122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null</item>
      <item>, OIB 44213507122</item>
    </izvorni_sadrzaj>
    <derivirana_varijabla naziv="DomainObject.Predmet.SudioniciListNazivOIB_1">
      <item>, OIB 57882307314</item>
      <item>, OIB 85821130368</item>
      <item>, OIB null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srpnja 2018.</izvorni_sadrzaj>
    <derivirana_varijabla naziv="DomainObject.Predmet.DatumZadnjeOdrzaneSudskeRadnje_1">27. srpnja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St-256/2017-38</izvorni_sadrzaj>
    <derivirana_varijabla naziv="DomainObject.PredzadnjaOdlukaIzPredmeta.Oznaka_1">St-256/2017-38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698</properties:Characters>
  <properties:Lines>31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2018-11-27T07:25:00Z</dcterms:created>
  <dc:creator>Srđan Gavranić</dc:creator>
  <cp:lastModifiedBy>Merlina Klišmanić</cp:lastModifiedBy>
  <cp:lastPrinted>2018-11-27T07:33:00Z</cp:lastPrinted>
  <dcterms:modified xmlns:xsi="http://www.w3.org/2001/XMLSchema-instance" xsi:type="dcterms:W3CDTF">2018-11-27T07:41:00Z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(St-256-17 ZAKLJUČAK  - ročište radi izjašnjenja - vrijednost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