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d380" w14:paraId="1dcd380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9A54A3">
        <w:rPr>
          <w:bCs/>
        </w:rPr>
        <w:t>629/15-147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6A4BAF">
        <w:t>16</w:t>
      </w:r>
      <w:r w:rsidR="00E70D1C">
        <w:t xml:space="preserve">. </w:t>
      </w:r>
      <w:r w:rsidR="009A54A3">
        <w:t>prosinca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A51D12" w:rsidP="00A51D12" w:rsidR="00B3122F">
      <w:pPr>
        <w:pStyle w:val="Odlomakpopisa"/>
        <w:numPr>
          <w:ilvl w:val="0"/>
          <w:numId w:val="38"/>
        </w:numPr>
        <w:jc w:val="both"/>
      </w:pPr>
      <w:r>
        <w:t>kčbr. 2310/1 – Zgrada i dvorište Horvatova površine 12815 m2  i kčbr. 2310/2 dvorište u Klari površine 104 m2 ukupne površine 12912 m2 sve upisano u z.k. uložak 22662 k.o. 335444 Klara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13.493.043,00 kuna (1.800.000,00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9A54A3">
        <w:t xml:space="preserve">23. siječnja 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9A54A3">
        <w:t>10,30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A51D12" w:rsidR="00A51D12">
      <w:pPr>
        <w:pStyle w:val="Odlomakpopisa"/>
        <w:numPr>
          <w:ilvl w:val="0"/>
          <w:numId w:val="38"/>
        </w:numPr>
        <w:jc w:val="both"/>
      </w:pPr>
      <w:r>
        <w:tab/>
        <w:t>kčbr. 2310/1 – Zgrada i dvorište Horvatova površine 12815 m2  i kčbr. 2310/2</w:t>
      </w:r>
    </w:p>
    <w:p w:rsidRDefault="00A51D12" w:rsidP="00A51D12" w:rsidR="00A51D12">
      <w:pPr>
        <w:jc w:val="both"/>
      </w:pPr>
      <w:r>
        <w:t>dvorište u Klari površine 104 m2 ukupne površine 12912 m2 sve upisano u z.k. uložak 22662 k.o. 335444 Klara</w:t>
      </w: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771DA0" w:rsidP="00A51D12" w:rsidR="00637F34">
      <w:pPr>
        <w:jc w:val="both"/>
      </w:pPr>
      <w:r w:rsidRPr="00962D2B">
        <w:lastRenderedPageBreak/>
        <w:t xml:space="preserve">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A51D12">
        <w:t xml:space="preserve">13.493.043,00 kuna (1.800.000,00 Eura)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9A54A3">
        <w:t>2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7E2AF7">
        <w:t>Nekretnina ne podliježe plaćanju PDV-a pa kupci plaćaju porez na promet nekretnina uz mogućnost prijenosa porezne obveze iz čl. 75 st. 3 t. 3 t.c. Zakona o PDV-u kao i sve druge troškove i troškove uknjižbe.</w:t>
      </w:r>
      <w:r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9A54A3">
        <w:t xml:space="preserve">19. siječnja 2017. </w:t>
      </w:r>
      <w:r w:rsidR="006C4646">
        <w:t xml:space="preserve">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lastRenderedPageBreak/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6A4BAF">
        <w:t>16</w:t>
      </w:r>
      <w:r w:rsidR="007E2AF7">
        <w:t xml:space="preserve">. </w:t>
      </w:r>
      <w:r w:rsidR="009A54A3">
        <w:t>prosinca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826AAB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826AAB" w:rsidP="00D7215D" w:rsidR="00826AAB"/>
    <w:p w:rsidRDefault="00826AAB" w:rsidR="00826A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26AAB" w:rsidP="00826AAB" w:rsidR="00826AAB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6A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6A4BAF">
      <w:t>629/15-1</w:t>
    </w:r>
    <w:r w:rsidR="009A54A3"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A4BAF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6AAB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54A3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VTS-u - 6.12.16.
izvornik spisa u referadi</izvorni_sadrzaj>
    <derivirana_varijabla naziv="DomainObject.Predmet.Opis_1">preslika spisa na VTS-u - 6.12.16.
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prosinca 2016.</izvorni_sadrzaj>
    <derivirana_varijabla naziv="DomainObject.Predmet.SpisIzvanSuda.DatumIzlazaSpisa_1">6.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</izvorni_sadrzaj>
    <derivirana_varijabla naziv="DomainObject.Predmet.StrankaFormated_1">  CARIN d.o.o.; CESTE SISAK društvo s ograničenom odgovornošću za izgradnju, održavanje i zaštitu cesta</derivirana_varijabla>
  </DomainObject.Predmet.StrankaFormated>
  <DomainObject.Predmet.StrankaFormatedOIB>
    <izvorni_sadrzaj>  CARIN d.o.o., OIB 31515855722; CESTE SISAK društvo s ograničenom odgovornošću za izgradnju, održavanje i zaštitu cesta, OIB 61882951675</izvorni_sadrzaj>
    <derivirana_varijabla naziv="DomainObject.Predmet.StrankaFormatedOIB_1">  CARIN d.o.o., OIB 31515855722; CESTE SISAK društvo s ograničenom odgovornošću za izgradnju, održavanje i zaštitu cesta, OIB 61882951675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</izvorni_sadrzaj>
    <derivirana_varijabla naziv="DomainObject.Predmet.StrankaFormatedWithAdress_1"> CARIN d.o.o., Oreškovićeva 1/a, 10000 Zagreb; CESTE SISAK društvo s ograničenom odgovornošću za izgradnju, održavanje i zaštitu cesta, Lađarska 28/c, 44000 Sisak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</izvorni_sadrzaj>
    <derivirana_varijabla naziv="DomainObject.Predmet.StrankaWithAdress_1">CARIN d.o.o. Oreškovićeva 1/a,10000 Zagreb,CESTE SISAK društvo s ograničenom odgovornošću za izgradnju, održavanje i zaštitu cesta Lađarska 28/c,44000 Sisak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</derivirana_varijabla>
  </DomainObject.Predmet.StrankaWithAdressOIB>
  <DomainObject.Predmet.StrankaNazivFormated>
    <izvorni_sadrzaj>CARIN d.o.o.,CESTE SISAK društvo s ograničenom odgovornošću za izgradnju, održavanje i zaštitu cesta</izvorni_sadrzaj>
    <derivirana_varijabla naziv="DomainObject.Predmet.StrankaNazivFormated_1">CARIN d.o.o.,CESTE SISAK društvo s ograničenom odgovornošću za izgradnju, održavanje i zaštitu cesta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</izvorni_sadrzaj>
    <derivirana_varijabla naziv="DomainObject.Predmet.StrankaNazivFormatedOIB_1">CARIN d.o.o., OIB 31515855722,CESTE SISAK društvo s ograničenom odgovornošću za izgradnju, održavanje i zaštitu cesta, OIB 61882951675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</izvorni_sadrzaj>
    <derivirana_varijabla naziv="DomainObject.Predmet.StrankaListFormated_1">
      <item>CARIN d.o.o.</item>
      <item>CESTE SISAK društvo s ograničenom odgovornošću za izgradnju, održavanje i zaštitu cesta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</izvorni_sadrzaj>
    <derivirana_varijabla naziv="DomainObject.Predmet.StrankaListNazivFormated_1">
      <item>CARIN d.o.o.</item>
      <item>CESTE SISAK društvo s ograničenom odgovornošću za izgradnju, održavanje i zaštitu cesta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997</properties:Words>
  <properties:Characters>5534</properties:Characters>
  <properties:Lines>124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2016-12-16T09:22:00Z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2016-12-16T09:26:00Z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