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5bdb" w14:paraId="8cc5bdb" w:rsidRDefault="0023705A" w:rsidP="0023705A" w:rsidR="000E1F39" w:rsidRPr="009A6B21">
      <w:pPr>
        <w15:collapsed w:val="false"/>
        <w:rPr>
          <w:rFonts w:hAnsi="Garamond" w:ascii="Garamond"/>
          <w:sz w:val="24"/>
          <w:szCs w:val="24"/>
        </w:rPr>
      </w:pPr>
      <w:bookmarkStart w:name="_GoBack" w:id="0"/>
      <w:bookmarkEnd w:id="0"/>
      <w:r>
        <w:rPr>
          <w:rFonts w:hAnsi="Garamond" w:ascii="Garamond"/>
          <w:b/>
          <w:sz w:val="24"/>
          <w:szCs w:val="24"/>
        </w:rPr>
        <w:t>U Zagrebu, 22. svibnja 2019.</w:t>
      </w:r>
    </w:p>
    <w:p w:rsidRDefault="000E1F39" w:rsidP="000E1F39" w:rsidR="000E1F39" w:rsidRPr="009A6B21">
      <w:pPr>
        <w:jc w:val="both"/>
        <w:rPr>
          <w:rFonts w:hAnsi="Garamond" w:ascii="Garamond"/>
          <w:b/>
          <w:sz w:val="24"/>
          <w:szCs w:val="24"/>
        </w:rPr>
      </w:pPr>
    </w:p>
    <w:p w:rsidRDefault="0023705A" w:rsidP="00D57E64" w:rsidR="0023705A" w:rsidRPr="00D57E64">
      <w:pPr>
        <w:jc w:val="right"/>
        <w:rPr>
          <w:rStyle w:val="Istaknuto"/>
          <w:rFonts w:hAnsi="Garamond" w:ascii="Garamond"/>
          <w:b/>
          <w:i w:val="false"/>
          <w:iCs w:val="false"/>
          <w:sz w:val="32"/>
          <w:szCs w:val="32"/>
          <w:lang w:val="pl-PL"/>
        </w:rPr>
      </w:pPr>
      <w:r w:rsidRPr="0023705A">
        <w:rPr>
          <w:rFonts w:hAnsi="Garamond" w:ascii="Garamond"/>
          <w:sz w:val="32"/>
          <w:szCs w:val="32"/>
          <w:lang w:val="pl-PL"/>
        </w:rPr>
        <w:t xml:space="preserve">                                                                                            </w:t>
      </w:r>
      <w:r>
        <w:rPr>
          <w:rFonts w:hAnsi="Garamond" w:ascii="Garamond"/>
          <w:sz w:val="32"/>
          <w:szCs w:val="32"/>
          <w:lang w:val="pl-PL"/>
        </w:rPr>
        <w:t xml:space="preserve">                            </w:t>
      </w:r>
      <w:r w:rsidR="00737594" w:rsidRPr="0023705A">
        <w:rPr>
          <w:rFonts w:hAnsi="Garamond" w:ascii="Garamond"/>
          <w:b/>
          <w:sz w:val="32"/>
          <w:szCs w:val="32"/>
          <w:lang w:val="pl-PL"/>
        </w:rPr>
        <w:t>St-2647/2017</w:t>
      </w:r>
    </w:p>
    <w:p w:rsidRDefault="0023705A" w:rsidP="00737594" w:rsidR="0023705A">
      <w:pPr>
        <w:jc w:val="both"/>
        <w:rPr>
          <w:rStyle w:val="Istaknuto"/>
          <w:rFonts w:hAnsi="Garamond" w:ascii="Garamond"/>
          <w:b/>
          <w:i w:val="false"/>
          <w:sz w:val="24"/>
          <w:szCs w:val="24"/>
        </w:rPr>
      </w:pPr>
    </w:p>
    <w:p w:rsidRDefault="0023705A" w:rsidP="0023705A" w:rsidR="0023705A" w:rsidRPr="0023705A">
      <w:pPr>
        <w:jc w:val="center"/>
        <w:rPr>
          <w:rStyle w:val="Istaknuto"/>
          <w:rFonts w:hAnsi="Garamond" w:ascii="Garamond"/>
          <w:b/>
          <w:i w:val="false"/>
          <w:sz w:val="32"/>
          <w:szCs w:val="32"/>
        </w:rPr>
      </w:pPr>
      <w:r w:rsidRPr="0023705A">
        <w:rPr>
          <w:rStyle w:val="Istaknuto"/>
          <w:rFonts w:hAnsi="Garamond" w:ascii="Garamond"/>
          <w:b/>
          <w:i w:val="false"/>
          <w:sz w:val="32"/>
          <w:szCs w:val="32"/>
        </w:rPr>
        <w:t>TRGOVAČKOM SUDU U ZAGREBU</w:t>
      </w:r>
    </w:p>
    <w:p w:rsidRDefault="0023705A" w:rsidP="0023705A" w:rsidR="0023705A" w:rsidRPr="0023705A">
      <w:pPr>
        <w:jc w:val="center"/>
        <w:rPr>
          <w:rStyle w:val="Istaknuto"/>
          <w:rFonts w:hAnsi="Garamond" w:ascii="Garamond"/>
          <w:b/>
          <w:i w:val="false"/>
          <w:sz w:val="32"/>
          <w:szCs w:val="32"/>
        </w:rPr>
      </w:pPr>
    </w:p>
    <w:p w:rsidRDefault="0023705A" w:rsidP="00737594" w:rsidR="0023705A">
      <w:pPr>
        <w:jc w:val="both"/>
        <w:rPr>
          <w:rStyle w:val="Istaknuto"/>
          <w:rFonts w:hAnsi="Garamond" w:ascii="Garamond"/>
          <w:b/>
          <w:i w:val="false"/>
          <w:sz w:val="24"/>
          <w:szCs w:val="24"/>
        </w:rPr>
      </w:pPr>
    </w:p>
    <w:p w:rsidRDefault="0023705A" w:rsidP="00737594" w:rsidR="00737594" w:rsidRPr="0023705A">
      <w:pPr>
        <w:jc w:val="both"/>
        <w:rPr>
          <w:rStyle w:val="Istaknuto"/>
          <w:rFonts w:hAnsi="Garamond" w:ascii="Garamond"/>
          <w:i w:val="false"/>
          <w:sz w:val="24"/>
          <w:szCs w:val="24"/>
        </w:rPr>
      </w:pPr>
      <w:r>
        <w:rPr>
          <w:rStyle w:val="Istaknuto"/>
          <w:rFonts w:hAnsi="Garamond" w:ascii="Garamond"/>
          <w:b/>
          <w:i w:val="false"/>
          <w:sz w:val="24"/>
          <w:szCs w:val="24"/>
        </w:rPr>
        <w:t xml:space="preserve">Stečajni dužnik: </w:t>
      </w:r>
      <w:r w:rsidR="00737594" w:rsidRPr="0023705A">
        <w:rPr>
          <w:rStyle w:val="Istaknuto"/>
          <w:rFonts w:hAnsi="Garamond" w:ascii="Garamond"/>
          <w:i w:val="false"/>
          <w:sz w:val="24"/>
          <w:szCs w:val="24"/>
        </w:rPr>
        <w:t>G. F. NEKRETNINE d.o.</w:t>
      </w:r>
      <w:r w:rsidRPr="0023705A">
        <w:rPr>
          <w:rStyle w:val="Istaknuto"/>
          <w:rFonts w:hAnsi="Garamond" w:ascii="Garamond"/>
          <w:i w:val="false"/>
          <w:sz w:val="24"/>
          <w:szCs w:val="24"/>
        </w:rPr>
        <w:t>o. u stečaju</w:t>
      </w:r>
      <w:r w:rsidR="00737594" w:rsidRPr="0023705A">
        <w:rPr>
          <w:rStyle w:val="Istaknuto"/>
          <w:rFonts w:hAnsi="Garamond" w:ascii="Garamond"/>
          <w:i w:val="false"/>
          <w:sz w:val="24"/>
          <w:szCs w:val="24"/>
        </w:rPr>
        <w:t>, OIB: 55672363398</w:t>
      </w:r>
    </w:p>
    <w:p w:rsidRDefault="00737594" w:rsidP="00737594" w:rsidR="00737594">
      <w:pPr>
        <w:jc w:val="both"/>
        <w:rPr>
          <w:rStyle w:val="Istaknuto"/>
          <w:rFonts w:hAnsi="Garamond" w:ascii="Garamond"/>
          <w:b/>
          <w:i w:val="false"/>
          <w:sz w:val="24"/>
          <w:szCs w:val="24"/>
        </w:rPr>
      </w:pPr>
    </w:p>
    <w:p w:rsidRDefault="0023705A" w:rsidP="00737594" w:rsidR="0023705A">
      <w:pPr>
        <w:jc w:val="both"/>
        <w:rPr>
          <w:rStyle w:val="Istaknuto"/>
          <w:rFonts w:hAnsi="Garamond" w:ascii="Garamond"/>
          <w:b/>
          <w:i w:val="false"/>
          <w:sz w:val="24"/>
          <w:szCs w:val="24"/>
        </w:rPr>
      </w:pPr>
    </w:p>
    <w:p w:rsidRDefault="0023705A" w:rsidP="0023705A" w:rsidR="0023705A" w:rsidRPr="0023705A">
      <w:pPr>
        <w:jc w:val="center"/>
        <w:rPr>
          <w:rStyle w:val="Istaknuto"/>
          <w:rFonts w:hAnsi="Garamond" w:ascii="Garamond"/>
          <w:b/>
          <w:i w:val="false"/>
          <w:sz w:val="28"/>
          <w:szCs w:val="28"/>
          <w:u w:val="single"/>
        </w:rPr>
      </w:pPr>
      <w:r w:rsidRPr="0023705A">
        <w:rPr>
          <w:rStyle w:val="Istaknuto"/>
          <w:rFonts w:hAnsi="Garamond" w:ascii="Garamond"/>
          <w:b/>
          <w:i w:val="false"/>
          <w:sz w:val="28"/>
          <w:szCs w:val="28"/>
          <w:u w:val="single"/>
        </w:rPr>
        <w:t>PRIJEDLOG</w:t>
      </w:r>
    </w:p>
    <w:p w:rsidRDefault="0023705A" w:rsidP="0023705A" w:rsidR="0023705A">
      <w:pPr>
        <w:jc w:val="right"/>
        <w:rPr>
          <w:rStyle w:val="Istaknuto"/>
          <w:rFonts w:hAnsi="Garamond" w:ascii="Garamond"/>
          <w:b/>
          <w:i w:val="false"/>
          <w:sz w:val="24"/>
          <w:szCs w:val="24"/>
        </w:rPr>
      </w:pPr>
      <w:r>
        <w:rPr>
          <w:rStyle w:val="Istaknuto"/>
          <w:rFonts w:hAnsi="Garamond" w:ascii="Garamond"/>
          <w:b/>
          <w:i w:val="false"/>
          <w:sz w:val="24"/>
          <w:szCs w:val="24"/>
        </w:rPr>
        <w:t>radi utvrđivanja vrijednosti nekretnina</w:t>
      </w:r>
    </w:p>
    <w:p w:rsidRDefault="0023705A" w:rsidP="0023705A" w:rsidR="0023705A">
      <w:pPr>
        <w:jc w:val="right"/>
        <w:rPr>
          <w:rStyle w:val="Istaknuto"/>
          <w:rFonts w:hAnsi="Garamond" w:ascii="Garamond"/>
          <w:b/>
          <w:i w:val="false"/>
          <w:sz w:val="24"/>
          <w:szCs w:val="24"/>
        </w:rPr>
      </w:pPr>
      <w:r>
        <w:rPr>
          <w:rStyle w:val="Istaknuto"/>
          <w:rFonts w:hAnsi="Garamond" w:ascii="Garamond"/>
          <w:b/>
          <w:i w:val="false"/>
          <w:sz w:val="24"/>
          <w:szCs w:val="24"/>
        </w:rPr>
        <w:t xml:space="preserve"> u vlasništvu stečajnog dužnika</w:t>
      </w:r>
    </w:p>
    <w:p w:rsidRDefault="0023705A" w:rsidP="0023705A" w:rsidR="0023705A" w:rsidRPr="009A6B21">
      <w:pPr>
        <w:jc w:val="right"/>
        <w:rPr>
          <w:rStyle w:val="Istaknuto"/>
          <w:rFonts w:hAnsi="Garamond" w:ascii="Garamond"/>
          <w:b/>
          <w:i w:val="false"/>
          <w:sz w:val="24"/>
          <w:szCs w:val="24"/>
        </w:rPr>
      </w:pPr>
      <w:r>
        <w:rPr>
          <w:rStyle w:val="Istaknuto"/>
          <w:rFonts w:hAnsi="Garamond" w:ascii="Garamond"/>
          <w:b/>
          <w:i w:val="false"/>
          <w:sz w:val="24"/>
          <w:szCs w:val="24"/>
        </w:rPr>
        <w:t xml:space="preserve">na kojima postoji </w:t>
      </w:r>
      <w:proofErr w:type="spellStart"/>
      <w:r>
        <w:rPr>
          <w:rStyle w:val="Istaknuto"/>
          <w:rFonts w:hAnsi="Garamond" w:ascii="Garamond"/>
          <w:b/>
          <w:i w:val="false"/>
          <w:sz w:val="24"/>
          <w:szCs w:val="24"/>
        </w:rPr>
        <w:t>razlučno</w:t>
      </w:r>
      <w:proofErr w:type="spellEnd"/>
      <w:r>
        <w:rPr>
          <w:rStyle w:val="Istaknuto"/>
          <w:rFonts w:hAnsi="Garamond" w:ascii="Garamond"/>
          <w:b/>
          <w:i w:val="false"/>
          <w:sz w:val="24"/>
          <w:szCs w:val="24"/>
        </w:rPr>
        <w:t xml:space="preserve"> pravo</w:t>
      </w:r>
    </w:p>
    <w:p w:rsidRDefault="00737594" w:rsidP="00737594" w:rsidR="00737594">
      <w:pPr>
        <w:jc w:val="both"/>
        <w:rPr>
          <w:rStyle w:val="Istaknuto"/>
          <w:rFonts w:hAnsi="Garamond" w:ascii="Garamond"/>
          <w:b/>
          <w:i w:val="false"/>
          <w:sz w:val="24"/>
          <w:szCs w:val="24"/>
        </w:rPr>
      </w:pPr>
    </w:p>
    <w:p w:rsidRDefault="0023705A" w:rsidP="00737594" w:rsidR="0023705A">
      <w:pPr>
        <w:jc w:val="both"/>
        <w:rPr>
          <w:rStyle w:val="Istaknuto"/>
          <w:rFonts w:hAnsi="Garamond" w:ascii="Garamond"/>
          <w:b/>
          <w:i w:val="false"/>
          <w:sz w:val="24"/>
          <w:szCs w:val="24"/>
        </w:rPr>
      </w:pPr>
    </w:p>
    <w:p w:rsidRDefault="0023705A" w:rsidP="0023705A" w:rsidR="0023705A" w:rsidRPr="0023705A">
      <w:pPr>
        <w:jc w:val="both"/>
        <w:rPr>
          <w:rStyle w:val="Istaknuto"/>
          <w:rFonts w:hAnsi="Garamond" w:ascii="Garamond"/>
          <w:i w:val="false"/>
          <w:sz w:val="24"/>
          <w:szCs w:val="24"/>
        </w:rPr>
      </w:pPr>
      <w:r>
        <w:rPr>
          <w:rStyle w:val="Istaknuto"/>
          <w:rFonts w:hAnsi="Garamond" w:ascii="Garamond"/>
          <w:b/>
          <w:i w:val="false"/>
          <w:sz w:val="24"/>
          <w:szCs w:val="24"/>
        </w:rPr>
        <w:t xml:space="preserve">Stečajni dužnik </w:t>
      </w:r>
      <w:r w:rsidRPr="0023705A">
        <w:rPr>
          <w:rStyle w:val="Istaknuto"/>
          <w:rFonts w:hAnsi="Garamond" w:ascii="Garamond"/>
          <w:i w:val="false"/>
          <w:sz w:val="24"/>
          <w:szCs w:val="24"/>
        </w:rPr>
        <w:t>G. F. NEKRETNINE d.o.o. u stečaju, OIB: 55672363398</w:t>
      </w:r>
      <w:r>
        <w:rPr>
          <w:rStyle w:val="Istaknuto"/>
          <w:rFonts w:hAnsi="Garamond" w:ascii="Garamond"/>
          <w:i w:val="false"/>
          <w:sz w:val="24"/>
          <w:szCs w:val="24"/>
        </w:rPr>
        <w:t xml:space="preserve">, iz Velike Gorice, Zagrebačka 17, </w:t>
      </w:r>
      <w:r w:rsidR="00715F58">
        <w:rPr>
          <w:rStyle w:val="Istaknuto"/>
          <w:rFonts w:hAnsi="Garamond" w:ascii="Garamond"/>
          <w:i w:val="false"/>
          <w:sz w:val="24"/>
          <w:szCs w:val="24"/>
        </w:rPr>
        <w:t xml:space="preserve">ima u vlasništvu nekretnine: </w:t>
      </w:r>
    </w:p>
    <w:p w:rsidRDefault="0002755A" w:rsidP="00737594" w:rsidR="0002755A">
      <w:pPr>
        <w:jc w:val="both"/>
        <w:rPr>
          <w:rFonts w:hAnsi="Garamond" w:ascii="Garamond"/>
          <w:sz w:val="24"/>
          <w:szCs w:val="24"/>
          <w:lang w:val="pl-PL"/>
        </w:rPr>
      </w:pPr>
    </w:p>
    <w:p w:rsidRDefault="0002755A" w:rsidP="0002755A" w:rsidR="0002755A" w:rsidRPr="009A6B21">
      <w:pPr>
        <w:numPr>
          <w:ilvl w:val="0"/>
          <w:numId w:val="3"/>
        </w:numPr>
        <w:spacing w:after="0"/>
        <w:jc w:val="both"/>
        <w:rPr>
          <w:rStyle w:val="Istaknuto"/>
          <w:rFonts w:hAnsi="Garamond" w:ascii="Garamond"/>
          <w:i w:val="false"/>
          <w:sz w:val="24"/>
          <w:szCs w:val="24"/>
        </w:rPr>
      </w:pPr>
      <w:r w:rsidRPr="009A6B21">
        <w:rPr>
          <w:rStyle w:val="Istaknuto"/>
          <w:rFonts w:hAnsi="Garamond" w:ascii="Garamond"/>
          <w:i w:val="false"/>
          <w:sz w:val="24"/>
          <w:szCs w:val="24"/>
        </w:rPr>
        <w:t xml:space="preserve">Nekretnina označena kao k.č.br. 1592/1, k. o. Gornje </w:t>
      </w:r>
      <w:proofErr w:type="spellStart"/>
      <w:r w:rsidRPr="009A6B21">
        <w:rPr>
          <w:rStyle w:val="Istaknuto"/>
          <w:rFonts w:hAnsi="Garamond" w:ascii="Garamond"/>
          <w:i w:val="false"/>
          <w:sz w:val="24"/>
          <w:szCs w:val="24"/>
        </w:rPr>
        <w:t>Plavnice</w:t>
      </w:r>
      <w:proofErr w:type="spellEnd"/>
      <w:r w:rsidRPr="009A6B21">
        <w:rPr>
          <w:rStyle w:val="Istaknuto"/>
          <w:rFonts w:hAnsi="Garamond" w:ascii="Garamond"/>
          <w:i w:val="false"/>
          <w:sz w:val="24"/>
          <w:szCs w:val="24"/>
        </w:rPr>
        <w:t xml:space="preserve">, </w:t>
      </w:r>
      <w:proofErr w:type="spellStart"/>
      <w:r w:rsidRPr="009A6B21">
        <w:rPr>
          <w:rStyle w:val="Istaknuto"/>
          <w:rFonts w:hAnsi="Garamond" w:ascii="Garamond"/>
          <w:i w:val="false"/>
          <w:sz w:val="24"/>
          <w:szCs w:val="24"/>
        </w:rPr>
        <w:t>zk</w:t>
      </w:r>
      <w:proofErr w:type="spellEnd"/>
      <w:r w:rsidRPr="009A6B21">
        <w:rPr>
          <w:rStyle w:val="Istaknuto"/>
          <w:rFonts w:hAnsi="Garamond" w:ascii="Garamond"/>
          <w:i w:val="false"/>
          <w:sz w:val="24"/>
          <w:szCs w:val="24"/>
        </w:rPr>
        <w:t xml:space="preserve">. ul. 37, u naravi livada u Gornjim </w:t>
      </w:r>
      <w:proofErr w:type="spellStart"/>
      <w:r w:rsidRPr="009A6B21">
        <w:rPr>
          <w:rStyle w:val="Istaknuto"/>
          <w:rFonts w:hAnsi="Garamond" w:ascii="Garamond"/>
          <w:i w:val="false"/>
          <w:sz w:val="24"/>
          <w:szCs w:val="24"/>
        </w:rPr>
        <w:t>Plavnicama</w:t>
      </w:r>
      <w:proofErr w:type="spellEnd"/>
      <w:r w:rsidRPr="009A6B21">
        <w:rPr>
          <w:rStyle w:val="Istaknuto"/>
          <w:rFonts w:hAnsi="Garamond" w:ascii="Garamond"/>
          <w:i w:val="false"/>
          <w:sz w:val="24"/>
          <w:szCs w:val="24"/>
        </w:rPr>
        <w:t xml:space="preserve">, ukupne površine 660 </w:t>
      </w:r>
      <w:proofErr w:type="spellStart"/>
      <w:r w:rsidRPr="009A6B21">
        <w:rPr>
          <w:rStyle w:val="Istaknuto"/>
          <w:rFonts w:hAnsi="Garamond" w:ascii="Garamond"/>
          <w:i w:val="false"/>
          <w:sz w:val="24"/>
          <w:szCs w:val="24"/>
        </w:rPr>
        <w:t>čhv</w:t>
      </w:r>
      <w:proofErr w:type="spellEnd"/>
      <w:r w:rsidRPr="009A6B21">
        <w:rPr>
          <w:rStyle w:val="Istaknuto"/>
          <w:rFonts w:hAnsi="Garamond" w:ascii="Garamond"/>
          <w:i w:val="false"/>
          <w:sz w:val="24"/>
          <w:szCs w:val="24"/>
        </w:rPr>
        <w:t xml:space="preserve">, </w:t>
      </w:r>
    </w:p>
    <w:p w:rsidRDefault="0002755A" w:rsidP="0002755A" w:rsidR="0002755A" w:rsidRPr="009A6B21">
      <w:pPr>
        <w:numPr>
          <w:ilvl w:val="0"/>
          <w:numId w:val="3"/>
        </w:numPr>
        <w:spacing w:after="0"/>
        <w:jc w:val="both"/>
        <w:rPr>
          <w:rStyle w:val="Istaknuto"/>
          <w:rFonts w:hAnsi="Garamond" w:ascii="Garamond"/>
          <w:i w:val="false"/>
          <w:sz w:val="24"/>
          <w:szCs w:val="24"/>
        </w:rPr>
      </w:pPr>
      <w:r w:rsidRPr="009A6B21">
        <w:rPr>
          <w:rStyle w:val="Istaknuto"/>
          <w:rFonts w:hAnsi="Garamond" w:ascii="Garamond"/>
          <w:i w:val="false"/>
          <w:sz w:val="24"/>
          <w:szCs w:val="24"/>
        </w:rPr>
        <w:t xml:space="preserve">Nekretnina označena kao k.č.br. 1589/1, k. o. Gornje </w:t>
      </w:r>
      <w:proofErr w:type="spellStart"/>
      <w:r w:rsidRPr="009A6B21">
        <w:rPr>
          <w:rStyle w:val="Istaknuto"/>
          <w:rFonts w:hAnsi="Garamond" w:ascii="Garamond"/>
          <w:i w:val="false"/>
          <w:sz w:val="24"/>
          <w:szCs w:val="24"/>
        </w:rPr>
        <w:t>Plavnice</w:t>
      </w:r>
      <w:proofErr w:type="spellEnd"/>
      <w:r w:rsidRPr="009A6B21">
        <w:rPr>
          <w:rStyle w:val="Istaknuto"/>
          <w:rFonts w:hAnsi="Garamond" w:ascii="Garamond"/>
          <w:i w:val="false"/>
          <w:sz w:val="24"/>
          <w:szCs w:val="24"/>
        </w:rPr>
        <w:t xml:space="preserve">, </w:t>
      </w:r>
      <w:proofErr w:type="spellStart"/>
      <w:r w:rsidRPr="009A6B21">
        <w:rPr>
          <w:rStyle w:val="Istaknuto"/>
          <w:rFonts w:hAnsi="Garamond" w:ascii="Garamond"/>
          <w:i w:val="false"/>
          <w:sz w:val="24"/>
          <w:szCs w:val="24"/>
        </w:rPr>
        <w:t>zk</w:t>
      </w:r>
      <w:proofErr w:type="spellEnd"/>
      <w:r w:rsidRPr="009A6B21">
        <w:rPr>
          <w:rStyle w:val="Istaknuto"/>
          <w:rFonts w:hAnsi="Garamond" w:ascii="Garamond"/>
          <w:i w:val="false"/>
          <w:sz w:val="24"/>
          <w:szCs w:val="24"/>
        </w:rPr>
        <w:t xml:space="preserve">. ul. 228, u naravi livada u Gornjim </w:t>
      </w:r>
      <w:proofErr w:type="spellStart"/>
      <w:r w:rsidRPr="009A6B21">
        <w:rPr>
          <w:rStyle w:val="Istaknuto"/>
          <w:rFonts w:hAnsi="Garamond" w:ascii="Garamond"/>
          <w:i w:val="false"/>
          <w:sz w:val="24"/>
          <w:szCs w:val="24"/>
        </w:rPr>
        <w:t>Plavnicama</w:t>
      </w:r>
      <w:proofErr w:type="spellEnd"/>
      <w:r w:rsidRPr="009A6B21">
        <w:rPr>
          <w:rStyle w:val="Istaknuto"/>
          <w:rFonts w:hAnsi="Garamond" w:ascii="Garamond"/>
          <w:i w:val="false"/>
          <w:sz w:val="24"/>
          <w:szCs w:val="24"/>
        </w:rPr>
        <w:t xml:space="preserve">, ukupne površine 717 </w:t>
      </w:r>
      <w:proofErr w:type="spellStart"/>
      <w:r w:rsidRPr="009A6B21">
        <w:rPr>
          <w:rStyle w:val="Istaknuto"/>
          <w:rFonts w:hAnsi="Garamond" w:ascii="Garamond"/>
          <w:i w:val="false"/>
          <w:sz w:val="24"/>
          <w:szCs w:val="24"/>
        </w:rPr>
        <w:t>čhv</w:t>
      </w:r>
      <w:proofErr w:type="spellEnd"/>
    </w:p>
    <w:p w:rsidRDefault="0002755A" w:rsidP="0002755A" w:rsidR="00715F58">
      <w:pPr>
        <w:numPr>
          <w:ilvl w:val="0"/>
          <w:numId w:val="3"/>
        </w:numPr>
        <w:spacing w:after="0"/>
        <w:jc w:val="both"/>
        <w:rPr>
          <w:rStyle w:val="Istaknuto"/>
          <w:rFonts w:hAnsi="Garamond" w:ascii="Garamond"/>
          <w:i w:val="false"/>
          <w:sz w:val="24"/>
          <w:szCs w:val="24"/>
        </w:rPr>
      </w:pPr>
      <w:r w:rsidRPr="009A6B21">
        <w:rPr>
          <w:rStyle w:val="Istaknuto"/>
          <w:rFonts w:hAnsi="Garamond" w:ascii="Garamond"/>
          <w:i w:val="false"/>
          <w:sz w:val="24"/>
          <w:szCs w:val="24"/>
        </w:rPr>
        <w:t xml:space="preserve">Nekretnina označena kao 1658, k. o. Nove </w:t>
      </w:r>
      <w:proofErr w:type="spellStart"/>
      <w:r w:rsidRPr="009A6B21">
        <w:rPr>
          <w:rStyle w:val="Istaknuto"/>
          <w:rFonts w:hAnsi="Garamond" w:ascii="Garamond"/>
          <w:i w:val="false"/>
          <w:sz w:val="24"/>
          <w:szCs w:val="24"/>
        </w:rPr>
        <w:t>Plavnice</w:t>
      </w:r>
      <w:proofErr w:type="spellEnd"/>
      <w:r w:rsidRPr="009A6B21">
        <w:rPr>
          <w:rStyle w:val="Istaknuto"/>
          <w:rFonts w:hAnsi="Garamond" w:ascii="Garamond"/>
          <w:i w:val="false"/>
          <w:sz w:val="24"/>
          <w:szCs w:val="24"/>
        </w:rPr>
        <w:t>-</w:t>
      </w:r>
      <w:proofErr w:type="spellStart"/>
      <w:r w:rsidRPr="009A6B21">
        <w:rPr>
          <w:rStyle w:val="Istaknuto"/>
          <w:rFonts w:hAnsi="Garamond" w:ascii="Garamond"/>
          <w:i w:val="false"/>
          <w:sz w:val="24"/>
          <w:szCs w:val="24"/>
        </w:rPr>
        <w:t>Hrgovljani</w:t>
      </w:r>
      <w:proofErr w:type="spellEnd"/>
      <w:r w:rsidRPr="009A6B21">
        <w:rPr>
          <w:rStyle w:val="Istaknuto"/>
          <w:rFonts w:hAnsi="Garamond" w:ascii="Garamond"/>
          <w:i w:val="false"/>
          <w:sz w:val="24"/>
          <w:szCs w:val="24"/>
        </w:rPr>
        <w:t xml:space="preserve">, </w:t>
      </w:r>
      <w:proofErr w:type="spellStart"/>
      <w:r w:rsidRPr="009A6B21">
        <w:rPr>
          <w:rStyle w:val="Istaknuto"/>
          <w:rFonts w:hAnsi="Garamond" w:ascii="Garamond"/>
          <w:i w:val="false"/>
          <w:sz w:val="24"/>
          <w:szCs w:val="24"/>
        </w:rPr>
        <w:t>zk.ul</w:t>
      </w:r>
      <w:proofErr w:type="spellEnd"/>
      <w:r w:rsidRPr="009A6B21">
        <w:rPr>
          <w:rStyle w:val="Istaknuto"/>
          <w:rFonts w:hAnsi="Garamond" w:ascii="Garamond"/>
          <w:i w:val="false"/>
          <w:sz w:val="24"/>
          <w:szCs w:val="24"/>
        </w:rPr>
        <w:t xml:space="preserve">. 1210, u naravi </w:t>
      </w:r>
      <w:proofErr w:type="spellStart"/>
      <w:r w:rsidRPr="009A6B21">
        <w:rPr>
          <w:rStyle w:val="Istaknuto"/>
          <w:rFonts w:hAnsi="Garamond" w:ascii="Garamond"/>
          <w:i w:val="false"/>
          <w:sz w:val="24"/>
          <w:szCs w:val="24"/>
        </w:rPr>
        <w:t>Jošik</w:t>
      </w:r>
      <w:proofErr w:type="spellEnd"/>
      <w:r w:rsidRPr="009A6B21">
        <w:rPr>
          <w:rStyle w:val="Istaknuto"/>
          <w:rFonts w:hAnsi="Garamond" w:ascii="Garamond"/>
          <w:i w:val="false"/>
          <w:sz w:val="24"/>
          <w:szCs w:val="24"/>
        </w:rPr>
        <w:t>, oranica, ukupne površine 6133 m2</w:t>
      </w:r>
    </w:p>
    <w:p w:rsidRDefault="00715F58" w:rsidP="0002755A" w:rsidR="0002755A">
      <w:pPr>
        <w:numPr>
          <w:ilvl w:val="0"/>
          <w:numId w:val="3"/>
        </w:numPr>
        <w:spacing w:after="0"/>
        <w:jc w:val="both"/>
        <w:rPr>
          <w:rStyle w:val="Istaknuto"/>
          <w:rFonts w:hAnsi="Garamond" w:ascii="Garamond"/>
          <w:i w:val="false"/>
          <w:sz w:val="24"/>
          <w:szCs w:val="24"/>
        </w:rPr>
      </w:pPr>
      <w:r>
        <w:rPr>
          <w:rFonts w:hAnsi="Garamond" w:ascii="Garamond"/>
          <w:sz w:val="24"/>
          <w:szCs w:val="24"/>
          <w:lang w:val="pl-PL"/>
        </w:rPr>
        <w:t>N</w:t>
      </w:r>
      <w:r w:rsidR="0002755A" w:rsidRPr="00715F58">
        <w:rPr>
          <w:rFonts w:hAnsi="Garamond" w:ascii="Garamond"/>
          <w:sz w:val="24"/>
          <w:szCs w:val="24"/>
          <w:lang w:val="pl-PL"/>
        </w:rPr>
        <w:t xml:space="preserve">ekretninu </w:t>
      </w:r>
      <w:r w:rsidR="0002755A" w:rsidRPr="00715F58">
        <w:rPr>
          <w:rStyle w:val="Istaknuto"/>
          <w:rFonts w:hAnsi="Garamond" w:ascii="Garamond"/>
          <w:i w:val="false"/>
          <w:sz w:val="24"/>
          <w:szCs w:val="24"/>
        </w:rPr>
        <w:t xml:space="preserve">označenu kao k. č. br. 4372, k. o. Velika Gorica, </w:t>
      </w:r>
      <w:proofErr w:type="spellStart"/>
      <w:r w:rsidR="0002755A" w:rsidRPr="00715F58">
        <w:rPr>
          <w:rStyle w:val="Istaknuto"/>
          <w:rFonts w:hAnsi="Garamond" w:ascii="Garamond"/>
          <w:i w:val="false"/>
          <w:sz w:val="24"/>
          <w:szCs w:val="24"/>
        </w:rPr>
        <w:t>zk</w:t>
      </w:r>
      <w:proofErr w:type="spellEnd"/>
      <w:r w:rsidR="0002755A" w:rsidRPr="00715F58">
        <w:rPr>
          <w:rStyle w:val="Istaknuto"/>
          <w:rFonts w:hAnsi="Garamond" w:ascii="Garamond"/>
          <w:i w:val="false"/>
          <w:sz w:val="24"/>
          <w:szCs w:val="24"/>
        </w:rPr>
        <w:t xml:space="preserve">. ul. 302, u naravi </w:t>
      </w:r>
      <w:proofErr w:type="spellStart"/>
      <w:r w:rsidR="0002755A" w:rsidRPr="00715F58">
        <w:rPr>
          <w:rStyle w:val="Istaknuto"/>
          <w:rFonts w:hAnsi="Garamond" w:ascii="Garamond"/>
          <w:i w:val="false"/>
          <w:sz w:val="24"/>
          <w:szCs w:val="24"/>
        </w:rPr>
        <w:t>Rakarje</w:t>
      </w:r>
      <w:proofErr w:type="spellEnd"/>
      <w:r w:rsidR="0002755A" w:rsidRPr="00715F58">
        <w:rPr>
          <w:rStyle w:val="Istaknuto"/>
          <w:rFonts w:hAnsi="Garamond" w:ascii="Garamond"/>
          <w:i w:val="false"/>
          <w:sz w:val="24"/>
          <w:szCs w:val="24"/>
        </w:rPr>
        <w:t>, oranica, ukupne površine 3343 m2, upisana u zemljišne knjige zemljišnoknjižnog odjela Općinskog suda u Velikoj Gorici</w:t>
      </w:r>
    </w:p>
    <w:p w:rsidRDefault="009A13AE" w:rsidP="009A13AE" w:rsidR="009A13AE">
      <w:pPr>
        <w:jc w:val="both"/>
        <w:rPr>
          <w:rStyle w:val="Istaknuto"/>
          <w:rFonts w:hAnsi="Garamond" w:ascii="Garamond"/>
          <w:i w:val="false"/>
          <w:sz w:val="24"/>
          <w:szCs w:val="24"/>
        </w:rPr>
      </w:pPr>
    </w:p>
    <w:p w:rsidRDefault="00715F58" w:rsidP="009A13AE" w:rsidR="009A13AE">
      <w:pPr>
        <w:jc w:val="both"/>
        <w:rPr>
          <w:rFonts w:hAnsi="Garamond" w:ascii="Garamond"/>
          <w:sz w:val="24"/>
          <w:szCs w:val="24"/>
          <w:lang w:val="pl-PL"/>
        </w:rPr>
      </w:pPr>
      <w:r>
        <w:rPr>
          <w:rStyle w:val="Istaknuto"/>
          <w:rFonts w:hAnsi="Garamond" w:ascii="Garamond"/>
          <w:i w:val="false"/>
          <w:sz w:val="24"/>
          <w:szCs w:val="24"/>
        </w:rPr>
        <w:t>Na svim navedenim nekretninama postoji upisano založno pravo u korist</w:t>
      </w:r>
      <w:r w:rsidR="001355C5">
        <w:rPr>
          <w:rStyle w:val="Istaknuto"/>
          <w:rFonts w:hAnsi="Garamond" w:ascii="Garamond"/>
          <w:i w:val="false"/>
          <w:sz w:val="24"/>
          <w:szCs w:val="24"/>
        </w:rPr>
        <w:t xml:space="preserve"> </w:t>
      </w:r>
      <w:proofErr w:type="spellStart"/>
      <w:r w:rsidR="001355C5">
        <w:rPr>
          <w:rStyle w:val="Istaknuto"/>
          <w:rFonts w:hAnsi="Garamond" w:ascii="Garamond"/>
          <w:i w:val="false"/>
          <w:sz w:val="24"/>
          <w:szCs w:val="24"/>
        </w:rPr>
        <w:t>razlučnog</w:t>
      </w:r>
      <w:proofErr w:type="spellEnd"/>
      <w:r w:rsidR="001355C5">
        <w:rPr>
          <w:rStyle w:val="Istaknuto"/>
          <w:rFonts w:hAnsi="Garamond" w:ascii="Garamond"/>
          <w:i w:val="false"/>
          <w:sz w:val="24"/>
          <w:szCs w:val="24"/>
        </w:rPr>
        <w:t xml:space="preserve"> vjerovnika</w:t>
      </w:r>
      <w:r>
        <w:rPr>
          <w:rStyle w:val="Istaknuto"/>
          <w:rFonts w:hAnsi="Garamond" w:ascii="Garamond"/>
          <w:i w:val="false"/>
          <w:sz w:val="24"/>
          <w:szCs w:val="24"/>
        </w:rPr>
        <w:t xml:space="preserve"> </w:t>
      </w:r>
      <w:r w:rsidR="009A13AE" w:rsidRPr="009A6B21">
        <w:rPr>
          <w:rFonts w:hAnsi="Garamond" w:ascii="Garamond"/>
          <w:sz w:val="24"/>
          <w:szCs w:val="24"/>
          <w:lang w:val="pl-PL"/>
        </w:rPr>
        <w:t>EOS MATRIX d.o.o., iz Zagreba, Horvatova 82, OIB: 76674680107.</w:t>
      </w:r>
    </w:p>
    <w:p w:rsidRDefault="00715F58" w:rsidP="00715F58" w:rsidR="00715F58" w:rsidRPr="00715F58">
      <w:pPr>
        <w:spacing w:after="0"/>
        <w:jc w:val="both"/>
        <w:rPr>
          <w:rStyle w:val="Istaknuto"/>
          <w:rFonts w:hAnsi="Garamond" w:ascii="Garamond"/>
          <w:i w:val="false"/>
          <w:sz w:val="24"/>
          <w:szCs w:val="24"/>
        </w:rPr>
      </w:pPr>
    </w:p>
    <w:p w:rsidRDefault="009A13AE" w:rsidP="0002755A" w:rsidR="009A13AE">
      <w:pPr>
        <w:spacing w:after="0"/>
        <w:jc w:val="both"/>
        <w:rPr>
          <w:rStyle w:val="Istaknuto"/>
          <w:rFonts w:hAnsi="Garamond" w:ascii="Garamond"/>
          <w:i w:val="false"/>
          <w:sz w:val="24"/>
          <w:szCs w:val="24"/>
        </w:rPr>
      </w:pPr>
      <w:r>
        <w:rPr>
          <w:rStyle w:val="Istaknuto"/>
          <w:rFonts w:hAnsi="Garamond" w:ascii="Garamond"/>
          <w:i w:val="false"/>
          <w:sz w:val="24"/>
          <w:szCs w:val="24"/>
        </w:rPr>
        <w:t xml:space="preserve">Sukladno prijedlogu </w:t>
      </w:r>
      <w:proofErr w:type="spellStart"/>
      <w:r>
        <w:rPr>
          <w:rStyle w:val="Istaknuto"/>
          <w:rFonts w:hAnsi="Garamond" w:ascii="Garamond"/>
          <w:i w:val="false"/>
          <w:sz w:val="24"/>
          <w:szCs w:val="24"/>
        </w:rPr>
        <w:t>razlučnog</w:t>
      </w:r>
      <w:proofErr w:type="spellEnd"/>
      <w:r>
        <w:rPr>
          <w:rStyle w:val="Istaknuto"/>
          <w:rFonts w:hAnsi="Garamond" w:ascii="Garamond"/>
          <w:i w:val="false"/>
          <w:sz w:val="24"/>
          <w:szCs w:val="24"/>
        </w:rPr>
        <w:t xml:space="preserve"> vjerovnika i stečajnog upravitelja, kao početna vrijednost nekretnina određeno je slijedeće:</w:t>
      </w:r>
    </w:p>
    <w:p w:rsidRDefault="000035B0" w:rsidP="000035B0" w:rsidR="000035B0" w:rsidRPr="000035B0">
      <w:pPr>
        <w:spacing w:after="0"/>
        <w:jc w:val="both"/>
        <w:rPr>
          <w:rFonts w:hAnsi="Garamond" w:ascii="Garamond"/>
          <w:iCs/>
          <w:sz w:val="24"/>
          <w:szCs w:val="24"/>
        </w:rPr>
      </w:pPr>
    </w:p>
    <w:p w:rsidRDefault="009A13AE" w:rsidP="009A13AE" w:rsidR="009A13AE">
      <w:pPr>
        <w:pStyle w:val="Odlomakpopisa"/>
        <w:numPr>
          <w:ilvl w:val="0"/>
          <w:numId w:val="6"/>
        </w:numPr>
        <w:spacing w:after="0"/>
        <w:jc w:val="both"/>
        <w:rPr>
          <w:rFonts w:hAnsi="Garamond" w:ascii="Garamond"/>
          <w:b/>
          <w:sz w:val="24"/>
          <w:szCs w:val="24"/>
          <w:lang w:val="pl-PL"/>
        </w:rPr>
      </w:pPr>
      <w:r w:rsidRPr="00294897">
        <w:rPr>
          <w:rStyle w:val="Istaknuto"/>
          <w:rFonts w:hAnsi="Garamond" w:ascii="Garamond"/>
          <w:i w:val="false"/>
          <w:sz w:val="24"/>
          <w:szCs w:val="24"/>
        </w:rPr>
        <w:t xml:space="preserve">Nekretnina označena kao k.č.br. 1592/1, k. o. Gornje </w:t>
      </w:r>
      <w:proofErr w:type="spellStart"/>
      <w:r w:rsidRPr="00294897">
        <w:rPr>
          <w:rStyle w:val="Istaknuto"/>
          <w:rFonts w:hAnsi="Garamond" w:ascii="Garamond"/>
          <w:i w:val="false"/>
          <w:sz w:val="24"/>
          <w:szCs w:val="24"/>
        </w:rPr>
        <w:t>Plavnice</w:t>
      </w:r>
      <w:proofErr w:type="spellEnd"/>
      <w:r w:rsidRPr="00294897">
        <w:rPr>
          <w:rStyle w:val="Istaknuto"/>
          <w:rFonts w:hAnsi="Garamond" w:ascii="Garamond"/>
          <w:i w:val="false"/>
          <w:sz w:val="24"/>
          <w:szCs w:val="24"/>
        </w:rPr>
        <w:t xml:space="preserve">, </w:t>
      </w:r>
      <w:proofErr w:type="spellStart"/>
      <w:r w:rsidRPr="00294897">
        <w:rPr>
          <w:rStyle w:val="Istaknuto"/>
          <w:rFonts w:hAnsi="Garamond" w:ascii="Garamond"/>
          <w:i w:val="false"/>
          <w:sz w:val="24"/>
          <w:szCs w:val="24"/>
        </w:rPr>
        <w:t>zk</w:t>
      </w:r>
      <w:proofErr w:type="spellEnd"/>
      <w:r w:rsidRPr="00294897">
        <w:rPr>
          <w:rStyle w:val="Istaknuto"/>
          <w:rFonts w:hAnsi="Garamond" w:ascii="Garamond"/>
          <w:i w:val="false"/>
          <w:sz w:val="24"/>
          <w:szCs w:val="24"/>
        </w:rPr>
        <w:t xml:space="preserve">. ul. 37, u naravi livada u Gornjim </w:t>
      </w:r>
      <w:proofErr w:type="spellStart"/>
      <w:r w:rsidRPr="00294897">
        <w:rPr>
          <w:rStyle w:val="Istaknuto"/>
          <w:rFonts w:hAnsi="Garamond" w:ascii="Garamond"/>
          <w:i w:val="false"/>
          <w:sz w:val="24"/>
          <w:szCs w:val="24"/>
        </w:rPr>
        <w:t>Plavnicama</w:t>
      </w:r>
      <w:proofErr w:type="spellEnd"/>
      <w:r w:rsidRPr="00294897">
        <w:rPr>
          <w:rStyle w:val="Istaknuto"/>
          <w:rFonts w:hAnsi="Garamond" w:ascii="Garamond"/>
          <w:i w:val="false"/>
          <w:sz w:val="24"/>
          <w:szCs w:val="24"/>
        </w:rPr>
        <w:t xml:space="preserve">, ukupne površine 660 </w:t>
      </w:r>
      <w:proofErr w:type="spellStart"/>
      <w:r w:rsidRPr="00294897">
        <w:rPr>
          <w:rStyle w:val="Istaknuto"/>
          <w:rFonts w:hAnsi="Garamond" w:ascii="Garamond"/>
          <w:i w:val="false"/>
          <w:sz w:val="24"/>
          <w:szCs w:val="24"/>
        </w:rPr>
        <w:t>čhv</w:t>
      </w:r>
      <w:proofErr w:type="spellEnd"/>
      <w:r w:rsidRPr="00294897">
        <w:rPr>
          <w:rStyle w:val="Istaknuto"/>
          <w:rFonts w:hAnsi="Garamond" w:ascii="Garamond"/>
          <w:i w:val="false"/>
          <w:sz w:val="24"/>
          <w:szCs w:val="24"/>
        </w:rPr>
        <w:t xml:space="preserve">, procijenjena je vrijednost </w:t>
      </w:r>
      <w:r w:rsidRPr="000035B0">
        <w:rPr>
          <w:rStyle w:val="Istaknuto"/>
          <w:rFonts w:hAnsi="Garamond" w:ascii="Garamond"/>
          <w:b/>
          <w:i w:val="false"/>
          <w:sz w:val="24"/>
          <w:szCs w:val="24"/>
        </w:rPr>
        <w:t>u i</w:t>
      </w:r>
      <w:r w:rsidRPr="000035B0">
        <w:rPr>
          <w:rFonts w:hAnsi="Garamond" w:ascii="Garamond"/>
          <w:b/>
          <w:sz w:val="24"/>
          <w:szCs w:val="24"/>
          <w:lang w:val="pl-PL"/>
        </w:rPr>
        <w:t xml:space="preserve">znosu od 2.374,00 kn, </w:t>
      </w:r>
      <w:r>
        <w:rPr>
          <w:rFonts w:hAnsi="Garamond" w:ascii="Garamond"/>
          <w:b/>
          <w:sz w:val="24"/>
          <w:szCs w:val="24"/>
          <w:lang w:val="pl-PL"/>
        </w:rPr>
        <w:t>2.</w:t>
      </w:r>
    </w:p>
    <w:p w:rsidRDefault="009A13AE" w:rsidP="009A13AE" w:rsidR="009A13AE" w:rsidRPr="009A13AE">
      <w:pPr>
        <w:pStyle w:val="Odlomakpopisa"/>
        <w:numPr>
          <w:ilvl w:val="0"/>
          <w:numId w:val="6"/>
        </w:numPr>
        <w:spacing w:after="0"/>
        <w:jc w:val="both"/>
        <w:rPr>
          <w:rFonts w:hAnsi="Garamond" w:ascii="Garamond"/>
          <w:b/>
          <w:sz w:val="24"/>
          <w:szCs w:val="24"/>
          <w:lang w:val="pl-PL"/>
        </w:rPr>
      </w:pPr>
      <w:r w:rsidRPr="009A13AE">
        <w:rPr>
          <w:rStyle w:val="Istaknuto"/>
          <w:rFonts w:hAnsi="Garamond" w:ascii="Garamond"/>
          <w:i w:val="false"/>
          <w:sz w:val="24"/>
          <w:szCs w:val="24"/>
        </w:rPr>
        <w:t xml:space="preserve">Nekretnina označena kao k.č.br. 1589/1, k. o. Gornje </w:t>
      </w:r>
      <w:proofErr w:type="spellStart"/>
      <w:r w:rsidRPr="009A13AE">
        <w:rPr>
          <w:rStyle w:val="Istaknuto"/>
          <w:rFonts w:hAnsi="Garamond" w:ascii="Garamond"/>
          <w:i w:val="false"/>
          <w:sz w:val="24"/>
          <w:szCs w:val="24"/>
        </w:rPr>
        <w:t>Plavnice</w:t>
      </w:r>
      <w:proofErr w:type="spellEnd"/>
      <w:r w:rsidRPr="009A13AE">
        <w:rPr>
          <w:rStyle w:val="Istaknuto"/>
          <w:rFonts w:hAnsi="Garamond" w:ascii="Garamond"/>
          <w:i w:val="false"/>
          <w:sz w:val="24"/>
          <w:szCs w:val="24"/>
        </w:rPr>
        <w:t xml:space="preserve">, </w:t>
      </w:r>
      <w:proofErr w:type="spellStart"/>
      <w:r w:rsidRPr="009A13AE">
        <w:rPr>
          <w:rStyle w:val="Istaknuto"/>
          <w:rFonts w:hAnsi="Garamond" w:ascii="Garamond"/>
          <w:i w:val="false"/>
          <w:sz w:val="24"/>
          <w:szCs w:val="24"/>
        </w:rPr>
        <w:t>zk</w:t>
      </w:r>
      <w:proofErr w:type="spellEnd"/>
      <w:r w:rsidRPr="009A13AE">
        <w:rPr>
          <w:rStyle w:val="Istaknuto"/>
          <w:rFonts w:hAnsi="Garamond" w:ascii="Garamond"/>
          <w:i w:val="false"/>
          <w:sz w:val="24"/>
          <w:szCs w:val="24"/>
        </w:rPr>
        <w:t xml:space="preserve">. ul. 228, u naravi livada u Gornjim </w:t>
      </w:r>
      <w:proofErr w:type="spellStart"/>
      <w:r w:rsidRPr="009A13AE">
        <w:rPr>
          <w:rStyle w:val="Istaknuto"/>
          <w:rFonts w:hAnsi="Garamond" w:ascii="Garamond"/>
          <w:i w:val="false"/>
          <w:sz w:val="24"/>
          <w:szCs w:val="24"/>
        </w:rPr>
        <w:t>Plavnicama</w:t>
      </w:r>
      <w:proofErr w:type="spellEnd"/>
      <w:r w:rsidRPr="009A13AE">
        <w:rPr>
          <w:rStyle w:val="Istaknuto"/>
          <w:rFonts w:hAnsi="Garamond" w:ascii="Garamond"/>
          <w:i w:val="false"/>
          <w:sz w:val="24"/>
          <w:szCs w:val="24"/>
        </w:rPr>
        <w:t xml:space="preserve">, ukupne površine 717 </w:t>
      </w:r>
      <w:proofErr w:type="spellStart"/>
      <w:r w:rsidRPr="009A13AE">
        <w:rPr>
          <w:rStyle w:val="Istaknuto"/>
          <w:rFonts w:hAnsi="Garamond" w:ascii="Garamond"/>
          <w:i w:val="false"/>
          <w:sz w:val="24"/>
          <w:szCs w:val="24"/>
        </w:rPr>
        <w:t>čhv</w:t>
      </w:r>
      <w:proofErr w:type="spellEnd"/>
      <w:r w:rsidRPr="009A13AE">
        <w:rPr>
          <w:rFonts w:hAnsi="Garamond" w:ascii="Garamond"/>
          <w:sz w:val="24"/>
          <w:szCs w:val="24"/>
          <w:lang w:val="pl-PL"/>
        </w:rPr>
        <w:t xml:space="preserve">, procijenjena je vrijednost </w:t>
      </w:r>
      <w:r w:rsidRPr="009A13AE">
        <w:rPr>
          <w:rFonts w:hAnsi="Garamond" w:ascii="Garamond"/>
          <w:b/>
          <w:sz w:val="24"/>
          <w:szCs w:val="24"/>
          <w:lang w:val="pl-PL"/>
        </w:rPr>
        <w:t>u iznosu od 7.737,00 kn</w:t>
      </w:r>
    </w:p>
    <w:p w:rsidRDefault="009A13AE" w:rsidP="00D57E64" w:rsidR="00D57E64">
      <w:pPr>
        <w:numPr>
          <w:ilvl w:val="0"/>
          <w:numId w:val="6"/>
        </w:numPr>
        <w:spacing w:after="0"/>
        <w:jc w:val="both"/>
        <w:rPr>
          <w:rStyle w:val="Istaknuto"/>
          <w:rFonts w:hAnsi="Garamond" w:ascii="Garamond"/>
          <w:b/>
          <w:i w:val="false"/>
          <w:sz w:val="24"/>
          <w:szCs w:val="24"/>
        </w:rPr>
      </w:pPr>
      <w:r w:rsidRPr="009A6B21">
        <w:rPr>
          <w:rStyle w:val="Istaknuto"/>
          <w:rFonts w:hAnsi="Garamond" w:ascii="Garamond"/>
          <w:i w:val="false"/>
          <w:sz w:val="24"/>
          <w:szCs w:val="24"/>
        </w:rPr>
        <w:lastRenderedPageBreak/>
        <w:t xml:space="preserve">Nekretnina označena kao 1658, k. o. Nove </w:t>
      </w:r>
      <w:proofErr w:type="spellStart"/>
      <w:r w:rsidRPr="009A6B21">
        <w:rPr>
          <w:rStyle w:val="Istaknuto"/>
          <w:rFonts w:hAnsi="Garamond" w:ascii="Garamond"/>
          <w:i w:val="false"/>
          <w:sz w:val="24"/>
          <w:szCs w:val="24"/>
        </w:rPr>
        <w:t>Plavnice</w:t>
      </w:r>
      <w:proofErr w:type="spellEnd"/>
      <w:r w:rsidRPr="009A6B21">
        <w:rPr>
          <w:rStyle w:val="Istaknuto"/>
          <w:rFonts w:hAnsi="Garamond" w:ascii="Garamond"/>
          <w:i w:val="false"/>
          <w:sz w:val="24"/>
          <w:szCs w:val="24"/>
        </w:rPr>
        <w:t>-</w:t>
      </w:r>
      <w:proofErr w:type="spellStart"/>
      <w:r w:rsidRPr="009A6B21">
        <w:rPr>
          <w:rStyle w:val="Istaknuto"/>
          <w:rFonts w:hAnsi="Garamond" w:ascii="Garamond"/>
          <w:i w:val="false"/>
          <w:sz w:val="24"/>
          <w:szCs w:val="24"/>
        </w:rPr>
        <w:t>Hrgovljani</w:t>
      </w:r>
      <w:proofErr w:type="spellEnd"/>
      <w:r w:rsidRPr="009A6B21">
        <w:rPr>
          <w:rStyle w:val="Istaknuto"/>
          <w:rFonts w:hAnsi="Garamond" w:ascii="Garamond"/>
          <w:i w:val="false"/>
          <w:sz w:val="24"/>
          <w:szCs w:val="24"/>
        </w:rPr>
        <w:t xml:space="preserve">, </w:t>
      </w:r>
      <w:proofErr w:type="spellStart"/>
      <w:r w:rsidRPr="009A6B21">
        <w:rPr>
          <w:rStyle w:val="Istaknuto"/>
          <w:rFonts w:hAnsi="Garamond" w:ascii="Garamond"/>
          <w:i w:val="false"/>
          <w:sz w:val="24"/>
          <w:szCs w:val="24"/>
        </w:rPr>
        <w:t>zk.ul</w:t>
      </w:r>
      <w:proofErr w:type="spellEnd"/>
      <w:r w:rsidRPr="009A6B21">
        <w:rPr>
          <w:rStyle w:val="Istaknuto"/>
          <w:rFonts w:hAnsi="Garamond" w:ascii="Garamond"/>
          <w:i w:val="false"/>
          <w:sz w:val="24"/>
          <w:szCs w:val="24"/>
        </w:rPr>
        <w:t xml:space="preserve">. 1210, u naravi </w:t>
      </w:r>
      <w:proofErr w:type="spellStart"/>
      <w:r w:rsidRPr="009A6B21">
        <w:rPr>
          <w:rStyle w:val="Istaknuto"/>
          <w:rFonts w:hAnsi="Garamond" w:ascii="Garamond"/>
          <w:i w:val="false"/>
          <w:sz w:val="24"/>
          <w:szCs w:val="24"/>
        </w:rPr>
        <w:t>Jošik</w:t>
      </w:r>
      <w:proofErr w:type="spellEnd"/>
      <w:r w:rsidRPr="009A6B21">
        <w:rPr>
          <w:rStyle w:val="Istaknuto"/>
          <w:rFonts w:hAnsi="Garamond" w:ascii="Garamond"/>
          <w:i w:val="false"/>
          <w:sz w:val="24"/>
          <w:szCs w:val="24"/>
        </w:rPr>
        <w:t>, oranica, ukupne površine 6133 m2</w:t>
      </w:r>
      <w:r>
        <w:rPr>
          <w:rStyle w:val="Istaknuto"/>
          <w:rFonts w:hAnsi="Garamond" w:ascii="Garamond"/>
          <w:i w:val="false"/>
          <w:sz w:val="24"/>
          <w:szCs w:val="24"/>
        </w:rPr>
        <w:t xml:space="preserve">, procijenjena je vrijednost </w:t>
      </w:r>
      <w:r w:rsidRPr="000035B0">
        <w:rPr>
          <w:rStyle w:val="Istaknuto"/>
          <w:rFonts w:hAnsi="Garamond" w:ascii="Garamond"/>
          <w:b/>
          <w:i w:val="false"/>
          <w:sz w:val="24"/>
          <w:szCs w:val="24"/>
        </w:rPr>
        <w:t>u iznosu od 30.665,00 kn.</w:t>
      </w:r>
      <w:r w:rsidR="00D57E64">
        <w:rPr>
          <w:rStyle w:val="Istaknuto"/>
          <w:rFonts w:hAnsi="Garamond" w:ascii="Garamond"/>
          <w:b/>
          <w:i w:val="false"/>
          <w:sz w:val="24"/>
          <w:szCs w:val="24"/>
        </w:rPr>
        <w:t>4.</w:t>
      </w:r>
    </w:p>
    <w:p w:rsidRDefault="009A13AE" w:rsidP="00D57E64" w:rsidR="009A13AE" w:rsidRPr="00D57E64">
      <w:pPr>
        <w:numPr>
          <w:ilvl w:val="0"/>
          <w:numId w:val="6"/>
        </w:numPr>
        <w:spacing w:after="0"/>
        <w:jc w:val="both"/>
        <w:rPr>
          <w:rStyle w:val="Istaknuto"/>
          <w:rFonts w:hAnsi="Garamond" w:ascii="Garamond"/>
          <w:b/>
          <w:i w:val="false"/>
          <w:sz w:val="24"/>
          <w:szCs w:val="24"/>
        </w:rPr>
      </w:pPr>
      <w:r w:rsidRPr="00D57E64">
        <w:rPr>
          <w:rFonts w:hAnsi="Garamond" w:ascii="Garamond"/>
          <w:sz w:val="24"/>
          <w:szCs w:val="24"/>
          <w:lang w:val="pl-PL"/>
        </w:rPr>
        <w:t xml:space="preserve">Nekretninu </w:t>
      </w:r>
      <w:r w:rsidRPr="00D57E64">
        <w:rPr>
          <w:rStyle w:val="Istaknuto"/>
          <w:rFonts w:hAnsi="Garamond" w:ascii="Garamond"/>
          <w:i w:val="false"/>
          <w:sz w:val="24"/>
          <w:szCs w:val="24"/>
        </w:rPr>
        <w:t xml:space="preserve">označenu kao k. č. br. 4372, k. o. Velika Gorica, </w:t>
      </w:r>
      <w:proofErr w:type="spellStart"/>
      <w:r w:rsidRPr="00D57E64">
        <w:rPr>
          <w:rStyle w:val="Istaknuto"/>
          <w:rFonts w:hAnsi="Garamond" w:ascii="Garamond"/>
          <w:i w:val="false"/>
          <w:sz w:val="24"/>
          <w:szCs w:val="24"/>
        </w:rPr>
        <w:t>zk</w:t>
      </w:r>
      <w:proofErr w:type="spellEnd"/>
      <w:r w:rsidRPr="00D57E64">
        <w:rPr>
          <w:rStyle w:val="Istaknuto"/>
          <w:rFonts w:hAnsi="Garamond" w:ascii="Garamond"/>
          <w:i w:val="false"/>
          <w:sz w:val="24"/>
          <w:szCs w:val="24"/>
        </w:rPr>
        <w:t xml:space="preserve">. ul. 302, u naravi </w:t>
      </w:r>
      <w:proofErr w:type="spellStart"/>
      <w:r w:rsidRPr="00D57E64">
        <w:rPr>
          <w:rStyle w:val="Istaknuto"/>
          <w:rFonts w:hAnsi="Garamond" w:ascii="Garamond"/>
          <w:i w:val="false"/>
          <w:sz w:val="24"/>
          <w:szCs w:val="24"/>
        </w:rPr>
        <w:t>Rakarje</w:t>
      </w:r>
      <w:proofErr w:type="spellEnd"/>
      <w:r w:rsidRPr="00D57E64">
        <w:rPr>
          <w:rStyle w:val="Istaknuto"/>
          <w:rFonts w:hAnsi="Garamond" w:ascii="Garamond"/>
          <w:i w:val="false"/>
          <w:sz w:val="24"/>
          <w:szCs w:val="24"/>
        </w:rPr>
        <w:t xml:space="preserve">, oranica, ukupne površine 3343 m2, upisana u zemljišne knjige zemljišnoknjižnog odjela Općinskog suda u Velikoj Gorici, </w:t>
      </w:r>
      <w:proofErr w:type="spellStart"/>
      <w:r w:rsidRPr="00D57E64">
        <w:rPr>
          <w:rStyle w:val="Istaknuto"/>
          <w:rFonts w:hAnsi="Garamond" w:ascii="Garamond"/>
          <w:i w:val="false"/>
          <w:sz w:val="24"/>
          <w:szCs w:val="24"/>
        </w:rPr>
        <w:t>razlučni</w:t>
      </w:r>
      <w:proofErr w:type="spellEnd"/>
      <w:r w:rsidRPr="00D57E64">
        <w:rPr>
          <w:rStyle w:val="Istaknuto"/>
          <w:rFonts w:hAnsi="Garamond" w:ascii="Garamond"/>
          <w:i w:val="false"/>
          <w:sz w:val="24"/>
          <w:szCs w:val="24"/>
        </w:rPr>
        <w:t xml:space="preserve"> vjerovnik je dostavio procjembeni elaborat, temeljem kojega je navedena nekretnina procijenjena na iznos od 75.300,00 </w:t>
      </w:r>
      <w:proofErr w:type="spellStart"/>
      <w:r w:rsidRPr="00D57E64">
        <w:rPr>
          <w:rStyle w:val="Istaknuto"/>
          <w:rFonts w:hAnsi="Garamond" w:ascii="Garamond"/>
          <w:i w:val="false"/>
          <w:sz w:val="24"/>
          <w:szCs w:val="24"/>
        </w:rPr>
        <w:t>eur</w:t>
      </w:r>
      <w:proofErr w:type="spellEnd"/>
      <w:r w:rsidRPr="00D57E64">
        <w:rPr>
          <w:rStyle w:val="Istaknuto"/>
          <w:rFonts w:hAnsi="Garamond" w:ascii="Garamond"/>
          <w:i w:val="false"/>
          <w:sz w:val="24"/>
          <w:szCs w:val="24"/>
        </w:rPr>
        <w:t xml:space="preserve">, odnosno </w:t>
      </w:r>
      <w:r w:rsidRPr="00D57E64">
        <w:rPr>
          <w:rStyle w:val="Istaknuto"/>
          <w:rFonts w:hAnsi="Garamond" w:ascii="Garamond"/>
          <w:b/>
          <w:i w:val="false"/>
          <w:sz w:val="24"/>
          <w:szCs w:val="24"/>
        </w:rPr>
        <w:t>559.000,00 kn.</w:t>
      </w:r>
    </w:p>
    <w:p w:rsidRDefault="009A13AE" w:rsidP="009A13AE" w:rsidR="009A13AE">
      <w:pPr>
        <w:spacing w:after="0"/>
        <w:ind w:left="360"/>
        <w:jc w:val="both"/>
        <w:rPr>
          <w:rStyle w:val="Istaknuto"/>
          <w:rFonts w:hAnsi="Garamond" w:ascii="Garamond"/>
          <w:b/>
          <w:i w:val="false"/>
          <w:sz w:val="24"/>
          <w:szCs w:val="24"/>
        </w:rPr>
      </w:pPr>
    </w:p>
    <w:p w:rsidRDefault="009A13AE" w:rsidP="009A13AE" w:rsidR="009A13AE">
      <w:pPr>
        <w:spacing w:after="0"/>
        <w:ind w:left="360"/>
        <w:jc w:val="both"/>
        <w:rPr>
          <w:rStyle w:val="Istaknuto"/>
          <w:rFonts w:hAnsi="Garamond" w:ascii="Garamond"/>
          <w:b/>
          <w:i w:val="false"/>
          <w:sz w:val="24"/>
          <w:szCs w:val="24"/>
        </w:rPr>
      </w:pPr>
    </w:p>
    <w:p w:rsidRDefault="001355C5" w:rsidP="009A13AE" w:rsidR="009A13AE" w:rsidRPr="005B29D1">
      <w:pPr>
        <w:spacing w:after="0"/>
        <w:ind w:left="360"/>
        <w:jc w:val="both"/>
        <w:rPr>
          <w:rStyle w:val="Istaknuto"/>
          <w:rFonts w:hAnsi="Garamond" w:ascii="Garamond"/>
          <w:i w:val="false"/>
          <w:sz w:val="24"/>
          <w:szCs w:val="24"/>
        </w:rPr>
      </w:pPr>
      <w:r w:rsidRPr="005B29D1">
        <w:rPr>
          <w:rStyle w:val="Istaknuto"/>
          <w:rFonts w:hAnsi="Garamond" w:ascii="Garamond"/>
          <w:i w:val="false"/>
          <w:sz w:val="24"/>
          <w:szCs w:val="24"/>
        </w:rPr>
        <w:t>Također, obzirom da će prodaju nekretnina provoditi FINA elektroničkom javnom dražbom, a u smislu čl. 9. st. 1. Pravilnika o načinu i postupku provedbe prodaje nekretnina i pokretnina u ovršnom postupku</w:t>
      </w:r>
      <w:r w:rsidR="005B29D1" w:rsidRPr="005B29D1">
        <w:rPr>
          <w:rStyle w:val="Istaknuto"/>
          <w:rFonts w:hAnsi="Garamond" w:ascii="Garamond"/>
          <w:i w:val="false"/>
          <w:sz w:val="24"/>
          <w:szCs w:val="24"/>
        </w:rPr>
        <w:t xml:space="preserve"> (dalje Pravilnik)</w:t>
      </w:r>
      <w:r w:rsidR="00D57E64">
        <w:rPr>
          <w:rStyle w:val="Istaknuto"/>
          <w:rFonts w:hAnsi="Garamond" w:ascii="Garamond"/>
          <w:i w:val="false"/>
          <w:sz w:val="24"/>
          <w:szCs w:val="24"/>
        </w:rPr>
        <w:t>,</w:t>
      </w:r>
      <w:r w:rsidRPr="005B29D1">
        <w:rPr>
          <w:rStyle w:val="Istaknuto"/>
          <w:rFonts w:hAnsi="Garamond" w:ascii="Garamond"/>
          <w:i w:val="false"/>
          <w:sz w:val="24"/>
          <w:szCs w:val="24"/>
        </w:rPr>
        <w:t xml:space="preserve"> FINA ima pravo zahtijevati predujam za pokriće troškova prodaje elektroničkom javnom dražbom.</w:t>
      </w:r>
    </w:p>
    <w:p w:rsidRDefault="001355C5" w:rsidP="009A13AE" w:rsidR="001355C5" w:rsidRPr="005B29D1">
      <w:pPr>
        <w:spacing w:after="0"/>
        <w:ind w:left="360"/>
        <w:jc w:val="both"/>
        <w:rPr>
          <w:rStyle w:val="Istaknuto"/>
          <w:rFonts w:hAnsi="Garamond" w:ascii="Garamond"/>
          <w:i w:val="false"/>
          <w:sz w:val="24"/>
          <w:szCs w:val="24"/>
        </w:rPr>
      </w:pPr>
      <w:r w:rsidRPr="005B29D1">
        <w:rPr>
          <w:rStyle w:val="Istaknuto"/>
          <w:rFonts w:hAnsi="Garamond" w:ascii="Garamond"/>
          <w:i w:val="false"/>
          <w:sz w:val="24"/>
          <w:szCs w:val="24"/>
        </w:rPr>
        <w:t xml:space="preserve">Kako u konkretnom stečajnom postupku stečajni dužnik nema sredstava za predujam troškova provedbe prodaje, nego bi se tek nakon unovčenja nekretnine ostvarila </w:t>
      </w:r>
      <w:r w:rsidR="005B29D1" w:rsidRPr="005B29D1">
        <w:rPr>
          <w:rStyle w:val="Istaknuto"/>
          <w:rFonts w:hAnsi="Garamond" w:ascii="Garamond"/>
          <w:i w:val="false"/>
          <w:sz w:val="24"/>
          <w:szCs w:val="24"/>
        </w:rPr>
        <w:t>sredstva za pokriće troškova, to stečajni upravitelj predlaže da sud donese Rješenje kojim će ovlastiti stečajnog upravitelja da troškove predujma za pokriće troškova provedbe prodaje elektroničkom javnom dražbom propisane odredbom čl. 9. st. 1. Pravilnika podmiri Agenciji nakon unovčenja nekretnine.</w:t>
      </w:r>
    </w:p>
    <w:p w:rsidRDefault="001355C5" w:rsidP="009A13AE" w:rsidR="001355C5" w:rsidRPr="000035B0">
      <w:pPr>
        <w:spacing w:after="0"/>
        <w:ind w:left="360"/>
        <w:jc w:val="both"/>
        <w:rPr>
          <w:rStyle w:val="Istaknuto"/>
          <w:rFonts w:hAnsi="Garamond" w:ascii="Garamond"/>
          <w:b/>
          <w:i w:val="false"/>
          <w:sz w:val="24"/>
          <w:szCs w:val="24"/>
        </w:rPr>
      </w:pPr>
    </w:p>
    <w:p w:rsidRDefault="001355C5" w:rsidP="009A13AE" w:rsidR="009A13AE">
      <w:pPr>
        <w:jc w:val="both"/>
        <w:rPr>
          <w:rFonts w:hAnsi="Garamond" w:ascii="Garamond"/>
          <w:sz w:val="24"/>
          <w:szCs w:val="24"/>
          <w:lang w:val="pl-PL"/>
        </w:rPr>
      </w:pPr>
      <w:r>
        <w:rPr>
          <w:rFonts w:hAnsi="Garamond" w:ascii="Garamond"/>
          <w:sz w:val="24"/>
          <w:szCs w:val="24"/>
          <w:lang w:val="pl-PL"/>
        </w:rPr>
        <w:t xml:space="preserve">Slijedom </w:t>
      </w:r>
      <w:r w:rsidR="005B29D1">
        <w:rPr>
          <w:rFonts w:hAnsi="Garamond" w:ascii="Garamond"/>
          <w:sz w:val="24"/>
          <w:szCs w:val="24"/>
          <w:lang w:val="pl-PL"/>
        </w:rPr>
        <w:t>navedenoga stečajni upravitelj predlaže:</w:t>
      </w:r>
    </w:p>
    <w:p w:rsidRDefault="005B29D1" w:rsidP="009A13AE" w:rsidR="005B29D1">
      <w:pPr>
        <w:jc w:val="both"/>
        <w:rPr>
          <w:rFonts w:hAnsi="Garamond" w:ascii="Garamond"/>
          <w:sz w:val="24"/>
          <w:szCs w:val="24"/>
          <w:lang w:val="pl-PL"/>
        </w:rPr>
      </w:pPr>
    </w:p>
    <w:p w:rsidRDefault="005B29D1" w:rsidP="005B29D1" w:rsidR="005B29D1">
      <w:pPr>
        <w:pStyle w:val="Odlomakpopisa"/>
        <w:numPr>
          <w:ilvl w:val="0"/>
          <w:numId w:val="7"/>
        </w:numPr>
        <w:jc w:val="both"/>
        <w:rPr>
          <w:rFonts w:hAnsi="Garamond" w:ascii="Garamond"/>
          <w:sz w:val="24"/>
          <w:szCs w:val="24"/>
          <w:lang w:val="pl-PL"/>
        </w:rPr>
      </w:pPr>
      <w:r>
        <w:rPr>
          <w:rFonts w:hAnsi="Garamond" w:ascii="Garamond"/>
          <w:sz w:val="24"/>
          <w:szCs w:val="24"/>
          <w:lang w:val="pl-PL"/>
        </w:rPr>
        <w:t>Da sud temeljem odredbe čl. 247. st. 2. donese Rješenje o prodaji nekretnina</w:t>
      </w:r>
    </w:p>
    <w:p w:rsidRDefault="005B29D1" w:rsidP="005B29D1" w:rsidR="005B29D1" w:rsidRPr="005B29D1">
      <w:pPr>
        <w:jc w:val="both"/>
        <w:rPr>
          <w:rFonts w:hAnsi="Garamond" w:ascii="Garamond"/>
          <w:sz w:val="24"/>
          <w:szCs w:val="24"/>
          <w:lang w:val="pl-PL"/>
        </w:rPr>
      </w:pPr>
    </w:p>
    <w:p w:rsidRDefault="005B29D1" w:rsidP="005B29D1" w:rsidR="005B29D1">
      <w:pPr>
        <w:pStyle w:val="Odlomakpopisa"/>
        <w:numPr>
          <w:ilvl w:val="0"/>
          <w:numId w:val="7"/>
        </w:numPr>
        <w:jc w:val="both"/>
        <w:rPr>
          <w:rFonts w:hAnsi="Garamond" w:ascii="Garamond"/>
          <w:sz w:val="24"/>
          <w:szCs w:val="24"/>
          <w:lang w:val="pl-PL"/>
        </w:rPr>
      </w:pPr>
      <w:r>
        <w:rPr>
          <w:rFonts w:hAnsi="Garamond" w:ascii="Garamond"/>
          <w:sz w:val="24"/>
          <w:szCs w:val="24"/>
          <w:lang w:val="pl-PL"/>
        </w:rPr>
        <w:t>Da se za nekretnine utvrdi kao početna cijena:</w:t>
      </w:r>
    </w:p>
    <w:p w:rsidRDefault="005B29D1" w:rsidP="005B29D1" w:rsidR="005B29D1" w:rsidRPr="005B29D1">
      <w:pPr>
        <w:pStyle w:val="Odlomakpopisa"/>
        <w:numPr>
          <w:ilvl w:val="0"/>
          <w:numId w:val="8"/>
        </w:numPr>
        <w:jc w:val="both"/>
        <w:rPr>
          <w:rFonts w:hAnsi="Garamond" w:ascii="Garamond"/>
          <w:sz w:val="24"/>
          <w:szCs w:val="24"/>
          <w:lang w:val="pl-PL"/>
        </w:rPr>
      </w:pPr>
      <w:r w:rsidRPr="005B29D1">
        <w:rPr>
          <w:rStyle w:val="Istaknuto"/>
          <w:rFonts w:hAnsi="Garamond" w:ascii="Garamond"/>
          <w:i w:val="false"/>
          <w:sz w:val="24"/>
          <w:szCs w:val="24"/>
        </w:rPr>
        <w:t xml:space="preserve">Nekretnina označena kao k.č.br. 1592/1, k. o. Gornje </w:t>
      </w:r>
      <w:proofErr w:type="spellStart"/>
      <w:r w:rsidRPr="005B29D1">
        <w:rPr>
          <w:rStyle w:val="Istaknuto"/>
          <w:rFonts w:hAnsi="Garamond" w:ascii="Garamond"/>
          <w:i w:val="false"/>
          <w:sz w:val="24"/>
          <w:szCs w:val="24"/>
        </w:rPr>
        <w:t>Plavnice</w:t>
      </w:r>
      <w:proofErr w:type="spellEnd"/>
      <w:r w:rsidRPr="005B29D1">
        <w:rPr>
          <w:rStyle w:val="Istaknuto"/>
          <w:rFonts w:hAnsi="Garamond" w:ascii="Garamond"/>
          <w:i w:val="false"/>
          <w:sz w:val="24"/>
          <w:szCs w:val="24"/>
        </w:rPr>
        <w:t xml:space="preserve">, </w:t>
      </w:r>
      <w:proofErr w:type="spellStart"/>
      <w:r w:rsidRPr="005B29D1">
        <w:rPr>
          <w:rStyle w:val="Istaknuto"/>
          <w:rFonts w:hAnsi="Garamond" w:ascii="Garamond"/>
          <w:i w:val="false"/>
          <w:sz w:val="24"/>
          <w:szCs w:val="24"/>
        </w:rPr>
        <w:t>zk</w:t>
      </w:r>
      <w:proofErr w:type="spellEnd"/>
      <w:r w:rsidRPr="005B29D1">
        <w:rPr>
          <w:rStyle w:val="Istaknuto"/>
          <w:rFonts w:hAnsi="Garamond" w:ascii="Garamond"/>
          <w:i w:val="false"/>
          <w:sz w:val="24"/>
          <w:szCs w:val="24"/>
        </w:rPr>
        <w:t xml:space="preserve">. ul. 37, u naravi livada u Gornjim </w:t>
      </w:r>
      <w:proofErr w:type="spellStart"/>
      <w:r w:rsidRPr="005B29D1">
        <w:rPr>
          <w:rStyle w:val="Istaknuto"/>
          <w:rFonts w:hAnsi="Garamond" w:ascii="Garamond"/>
          <w:i w:val="false"/>
          <w:sz w:val="24"/>
          <w:szCs w:val="24"/>
        </w:rPr>
        <w:t>Plavnicama</w:t>
      </w:r>
      <w:proofErr w:type="spellEnd"/>
      <w:r w:rsidRPr="005B29D1">
        <w:rPr>
          <w:rStyle w:val="Istaknuto"/>
          <w:rFonts w:hAnsi="Garamond" w:ascii="Garamond"/>
          <w:i w:val="false"/>
          <w:sz w:val="24"/>
          <w:szCs w:val="24"/>
        </w:rPr>
        <w:t xml:space="preserve">, ukupne površine 660 </w:t>
      </w:r>
      <w:proofErr w:type="spellStart"/>
      <w:r w:rsidRPr="005B29D1">
        <w:rPr>
          <w:rStyle w:val="Istaknuto"/>
          <w:rFonts w:hAnsi="Garamond" w:ascii="Garamond"/>
          <w:i w:val="false"/>
          <w:sz w:val="24"/>
          <w:szCs w:val="24"/>
        </w:rPr>
        <w:t>čhv</w:t>
      </w:r>
      <w:proofErr w:type="spellEnd"/>
      <w:r w:rsidRPr="005B29D1">
        <w:rPr>
          <w:rStyle w:val="Istaknuto"/>
          <w:rFonts w:hAnsi="Garamond" w:ascii="Garamond"/>
          <w:i w:val="false"/>
          <w:sz w:val="24"/>
          <w:szCs w:val="24"/>
        </w:rPr>
        <w:t xml:space="preserve">,  </w:t>
      </w:r>
      <w:r w:rsidRPr="005B29D1">
        <w:rPr>
          <w:rStyle w:val="Istaknuto"/>
          <w:rFonts w:hAnsi="Garamond" w:ascii="Garamond"/>
          <w:b/>
          <w:i w:val="false"/>
          <w:sz w:val="24"/>
          <w:szCs w:val="24"/>
        </w:rPr>
        <w:t>u i</w:t>
      </w:r>
      <w:r w:rsidRPr="005B29D1">
        <w:rPr>
          <w:rFonts w:hAnsi="Garamond" w:ascii="Garamond"/>
          <w:b/>
          <w:sz w:val="24"/>
          <w:szCs w:val="24"/>
          <w:lang w:val="pl-PL"/>
        </w:rPr>
        <w:t>znosu od 2.374,00 kn</w:t>
      </w:r>
    </w:p>
    <w:p w:rsidRDefault="005B29D1" w:rsidP="005B29D1" w:rsidR="005B29D1" w:rsidRPr="009A13AE">
      <w:pPr>
        <w:pStyle w:val="Odlomakpopisa"/>
        <w:numPr>
          <w:ilvl w:val="0"/>
          <w:numId w:val="8"/>
        </w:numPr>
        <w:spacing w:after="0"/>
        <w:jc w:val="both"/>
        <w:rPr>
          <w:rFonts w:hAnsi="Garamond" w:ascii="Garamond"/>
          <w:b/>
          <w:sz w:val="24"/>
          <w:szCs w:val="24"/>
          <w:lang w:val="pl-PL"/>
        </w:rPr>
      </w:pPr>
      <w:r w:rsidRPr="009A13AE">
        <w:rPr>
          <w:rStyle w:val="Istaknuto"/>
          <w:rFonts w:hAnsi="Garamond" w:ascii="Garamond"/>
          <w:i w:val="false"/>
          <w:sz w:val="24"/>
          <w:szCs w:val="24"/>
        </w:rPr>
        <w:t xml:space="preserve">Nekretnina označena kao k.č.br. 1589/1, k. o. Gornje </w:t>
      </w:r>
      <w:proofErr w:type="spellStart"/>
      <w:r w:rsidRPr="009A13AE">
        <w:rPr>
          <w:rStyle w:val="Istaknuto"/>
          <w:rFonts w:hAnsi="Garamond" w:ascii="Garamond"/>
          <w:i w:val="false"/>
          <w:sz w:val="24"/>
          <w:szCs w:val="24"/>
        </w:rPr>
        <w:t>Plavnice</w:t>
      </w:r>
      <w:proofErr w:type="spellEnd"/>
      <w:r w:rsidRPr="009A13AE">
        <w:rPr>
          <w:rStyle w:val="Istaknuto"/>
          <w:rFonts w:hAnsi="Garamond" w:ascii="Garamond"/>
          <w:i w:val="false"/>
          <w:sz w:val="24"/>
          <w:szCs w:val="24"/>
        </w:rPr>
        <w:t xml:space="preserve">, </w:t>
      </w:r>
      <w:proofErr w:type="spellStart"/>
      <w:r w:rsidRPr="009A13AE">
        <w:rPr>
          <w:rStyle w:val="Istaknuto"/>
          <w:rFonts w:hAnsi="Garamond" w:ascii="Garamond"/>
          <w:i w:val="false"/>
          <w:sz w:val="24"/>
          <w:szCs w:val="24"/>
        </w:rPr>
        <w:t>zk</w:t>
      </w:r>
      <w:proofErr w:type="spellEnd"/>
      <w:r w:rsidRPr="009A13AE">
        <w:rPr>
          <w:rStyle w:val="Istaknuto"/>
          <w:rFonts w:hAnsi="Garamond" w:ascii="Garamond"/>
          <w:i w:val="false"/>
          <w:sz w:val="24"/>
          <w:szCs w:val="24"/>
        </w:rPr>
        <w:t xml:space="preserve">. ul. 228, u naravi livada u Gornjim </w:t>
      </w:r>
      <w:proofErr w:type="spellStart"/>
      <w:r w:rsidRPr="009A13AE">
        <w:rPr>
          <w:rStyle w:val="Istaknuto"/>
          <w:rFonts w:hAnsi="Garamond" w:ascii="Garamond"/>
          <w:i w:val="false"/>
          <w:sz w:val="24"/>
          <w:szCs w:val="24"/>
        </w:rPr>
        <w:t>Plavnicama</w:t>
      </w:r>
      <w:proofErr w:type="spellEnd"/>
      <w:r w:rsidRPr="009A13AE">
        <w:rPr>
          <w:rStyle w:val="Istaknuto"/>
          <w:rFonts w:hAnsi="Garamond" w:ascii="Garamond"/>
          <w:i w:val="false"/>
          <w:sz w:val="24"/>
          <w:szCs w:val="24"/>
        </w:rPr>
        <w:t xml:space="preserve">, ukupne površine 717 </w:t>
      </w:r>
      <w:proofErr w:type="spellStart"/>
      <w:r w:rsidRPr="009A13AE">
        <w:rPr>
          <w:rStyle w:val="Istaknuto"/>
          <w:rFonts w:hAnsi="Garamond" w:ascii="Garamond"/>
          <w:i w:val="false"/>
          <w:sz w:val="24"/>
          <w:szCs w:val="24"/>
        </w:rPr>
        <w:t>čhv</w:t>
      </w:r>
      <w:proofErr w:type="spellEnd"/>
      <w:r>
        <w:rPr>
          <w:rFonts w:hAnsi="Garamond" w:ascii="Garamond"/>
          <w:sz w:val="24"/>
          <w:szCs w:val="24"/>
          <w:lang w:val="pl-PL"/>
        </w:rPr>
        <w:t>,</w:t>
      </w:r>
      <w:r w:rsidRPr="009A13AE">
        <w:rPr>
          <w:rFonts w:hAnsi="Garamond" w:ascii="Garamond"/>
          <w:sz w:val="24"/>
          <w:szCs w:val="24"/>
          <w:lang w:val="pl-PL"/>
        </w:rPr>
        <w:t xml:space="preserve"> </w:t>
      </w:r>
      <w:r w:rsidRPr="009A13AE">
        <w:rPr>
          <w:rFonts w:hAnsi="Garamond" w:ascii="Garamond"/>
          <w:b/>
          <w:sz w:val="24"/>
          <w:szCs w:val="24"/>
          <w:lang w:val="pl-PL"/>
        </w:rPr>
        <w:t>u iznosu od 7.737,00 kn</w:t>
      </w:r>
    </w:p>
    <w:p w:rsidRDefault="005B29D1" w:rsidP="005B29D1" w:rsidR="005B29D1">
      <w:pPr>
        <w:numPr>
          <w:ilvl w:val="0"/>
          <w:numId w:val="8"/>
        </w:numPr>
        <w:spacing w:after="0"/>
        <w:jc w:val="both"/>
        <w:rPr>
          <w:rStyle w:val="Istaknuto"/>
          <w:rFonts w:hAnsi="Garamond" w:ascii="Garamond"/>
          <w:b/>
          <w:i w:val="false"/>
          <w:sz w:val="24"/>
          <w:szCs w:val="24"/>
        </w:rPr>
      </w:pPr>
      <w:r w:rsidRPr="009A6B21">
        <w:rPr>
          <w:rStyle w:val="Istaknuto"/>
          <w:rFonts w:hAnsi="Garamond" w:ascii="Garamond"/>
          <w:i w:val="false"/>
          <w:sz w:val="24"/>
          <w:szCs w:val="24"/>
        </w:rPr>
        <w:t xml:space="preserve">Nekretnina označena kao 1658, k. o. Nove </w:t>
      </w:r>
      <w:proofErr w:type="spellStart"/>
      <w:r w:rsidRPr="009A6B21">
        <w:rPr>
          <w:rStyle w:val="Istaknuto"/>
          <w:rFonts w:hAnsi="Garamond" w:ascii="Garamond"/>
          <w:i w:val="false"/>
          <w:sz w:val="24"/>
          <w:szCs w:val="24"/>
        </w:rPr>
        <w:t>Plavnice</w:t>
      </w:r>
      <w:proofErr w:type="spellEnd"/>
      <w:r w:rsidRPr="009A6B21">
        <w:rPr>
          <w:rStyle w:val="Istaknuto"/>
          <w:rFonts w:hAnsi="Garamond" w:ascii="Garamond"/>
          <w:i w:val="false"/>
          <w:sz w:val="24"/>
          <w:szCs w:val="24"/>
        </w:rPr>
        <w:t>-</w:t>
      </w:r>
      <w:proofErr w:type="spellStart"/>
      <w:r w:rsidRPr="009A6B21">
        <w:rPr>
          <w:rStyle w:val="Istaknuto"/>
          <w:rFonts w:hAnsi="Garamond" w:ascii="Garamond"/>
          <w:i w:val="false"/>
          <w:sz w:val="24"/>
          <w:szCs w:val="24"/>
        </w:rPr>
        <w:t>Hrgovljani</w:t>
      </w:r>
      <w:proofErr w:type="spellEnd"/>
      <w:r w:rsidRPr="009A6B21">
        <w:rPr>
          <w:rStyle w:val="Istaknuto"/>
          <w:rFonts w:hAnsi="Garamond" w:ascii="Garamond"/>
          <w:i w:val="false"/>
          <w:sz w:val="24"/>
          <w:szCs w:val="24"/>
        </w:rPr>
        <w:t xml:space="preserve">, </w:t>
      </w:r>
      <w:proofErr w:type="spellStart"/>
      <w:r w:rsidRPr="009A6B21">
        <w:rPr>
          <w:rStyle w:val="Istaknuto"/>
          <w:rFonts w:hAnsi="Garamond" w:ascii="Garamond"/>
          <w:i w:val="false"/>
          <w:sz w:val="24"/>
          <w:szCs w:val="24"/>
        </w:rPr>
        <w:t>zk.ul</w:t>
      </w:r>
      <w:proofErr w:type="spellEnd"/>
      <w:r w:rsidRPr="009A6B21">
        <w:rPr>
          <w:rStyle w:val="Istaknuto"/>
          <w:rFonts w:hAnsi="Garamond" w:ascii="Garamond"/>
          <w:i w:val="false"/>
          <w:sz w:val="24"/>
          <w:szCs w:val="24"/>
        </w:rPr>
        <w:t xml:space="preserve">. 1210, u naravi </w:t>
      </w:r>
      <w:proofErr w:type="spellStart"/>
      <w:r w:rsidRPr="009A6B21">
        <w:rPr>
          <w:rStyle w:val="Istaknuto"/>
          <w:rFonts w:hAnsi="Garamond" w:ascii="Garamond"/>
          <w:i w:val="false"/>
          <w:sz w:val="24"/>
          <w:szCs w:val="24"/>
        </w:rPr>
        <w:t>Jošik</w:t>
      </w:r>
      <w:proofErr w:type="spellEnd"/>
      <w:r w:rsidRPr="009A6B21">
        <w:rPr>
          <w:rStyle w:val="Istaknuto"/>
          <w:rFonts w:hAnsi="Garamond" w:ascii="Garamond"/>
          <w:i w:val="false"/>
          <w:sz w:val="24"/>
          <w:szCs w:val="24"/>
        </w:rPr>
        <w:t>, oranica, ukupne površine 6133 m2</w:t>
      </w:r>
      <w:r>
        <w:rPr>
          <w:rStyle w:val="Istaknuto"/>
          <w:rFonts w:hAnsi="Garamond" w:ascii="Garamond"/>
          <w:i w:val="false"/>
          <w:sz w:val="24"/>
          <w:szCs w:val="24"/>
        </w:rPr>
        <w:t xml:space="preserve">, </w:t>
      </w:r>
      <w:r w:rsidRPr="000035B0">
        <w:rPr>
          <w:rStyle w:val="Istaknuto"/>
          <w:rFonts w:hAnsi="Garamond" w:ascii="Garamond"/>
          <w:b/>
          <w:i w:val="false"/>
          <w:sz w:val="24"/>
          <w:szCs w:val="24"/>
        </w:rPr>
        <w:t>u iznosu od 30.665,00 kn.</w:t>
      </w:r>
    </w:p>
    <w:p w:rsidRDefault="005B29D1" w:rsidP="005B29D1" w:rsidR="005B29D1">
      <w:pPr>
        <w:pStyle w:val="Odlomakpopisa"/>
        <w:numPr>
          <w:ilvl w:val="0"/>
          <w:numId w:val="8"/>
        </w:numPr>
        <w:spacing w:after="0"/>
        <w:jc w:val="both"/>
        <w:rPr>
          <w:rStyle w:val="Istaknuto"/>
          <w:rFonts w:hAnsi="Garamond" w:ascii="Garamond"/>
          <w:b/>
          <w:i w:val="false"/>
          <w:sz w:val="24"/>
          <w:szCs w:val="24"/>
        </w:rPr>
      </w:pPr>
      <w:r>
        <w:rPr>
          <w:rFonts w:hAnsi="Garamond" w:ascii="Garamond"/>
          <w:sz w:val="24"/>
          <w:szCs w:val="24"/>
          <w:lang w:val="pl-PL"/>
        </w:rPr>
        <w:t>Nekretnina</w:t>
      </w:r>
      <w:r w:rsidRPr="009A13AE">
        <w:rPr>
          <w:rFonts w:hAnsi="Garamond" w:ascii="Garamond"/>
          <w:sz w:val="24"/>
          <w:szCs w:val="24"/>
          <w:lang w:val="pl-PL"/>
        </w:rPr>
        <w:t xml:space="preserve"> </w:t>
      </w:r>
      <w:r w:rsidRPr="009A13AE">
        <w:rPr>
          <w:rStyle w:val="Istaknuto"/>
          <w:rFonts w:hAnsi="Garamond" w:ascii="Garamond"/>
          <w:i w:val="false"/>
          <w:sz w:val="24"/>
          <w:szCs w:val="24"/>
        </w:rPr>
        <w:t xml:space="preserve">označenu kao k. č. br. 4372, k. o. Velika Gorica, </w:t>
      </w:r>
      <w:proofErr w:type="spellStart"/>
      <w:r w:rsidRPr="009A13AE">
        <w:rPr>
          <w:rStyle w:val="Istaknuto"/>
          <w:rFonts w:hAnsi="Garamond" w:ascii="Garamond"/>
          <w:i w:val="false"/>
          <w:sz w:val="24"/>
          <w:szCs w:val="24"/>
        </w:rPr>
        <w:t>zk</w:t>
      </w:r>
      <w:proofErr w:type="spellEnd"/>
      <w:r w:rsidRPr="009A13AE">
        <w:rPr>
          <w:rStyle w:val="Istaknuto"/>
          <w:rFonts w:hAnsi="Garamond" w:ascii="Garamond"/>
          <w:i w:val="false"/>
          <w:sz w:val="24"/>
          <w:szCs w:val="24"/>
        </w:rPr>
        <w:t xml:space="preserve">. ul. 302, u naravi </w:t>
      </w:r>
      <w:proofErr w:type="spellStart"/>
      <w:r w:rsidRPr="009A13AE">
        <w:rPr>
          <w:rStyle w:val="Istaknuto"/>
          <w:rFonts w:hAnsi="Garamond" w:ascii="Garamond"/>
          <w:i w:val="false"/>
          <w:sz w:val="24"/>
          <w:szCs w:val="24"/>
        </w:rPr>
        <w:t>Rakarje</w:t>
      </w:r>
      <w:proofErr w:type="spellEnd"/>
      <w:r w:rsidRPr="009A13AE">
        <w:rPr>
          <w:rStyle w:val="Istaknuto"/>
          <w:rFonts w:hAnsi="Garamond" w:ascii="Garamond"/>
          <w:i w:val="false"/>
          <w:sz w:val="24"/>
          <w:szCs w:val="24"/>
        </w:rPr>
        <w:t xml:space="preserve">, oranica, ukupne površine 3343 m2, upisana u zemljišne knjige zemljišnoknjižnog odjela Općinskog suda u Velikoj Gorici, </w:t>
      </w:r>
      <w:r>
        <w:rPr>
          <w:rStyle w:val="Istaknuto"/>
          <w:rFonts w:hAnsi="Garamond" w:ascii="Garamond"/>
          <w:i w:val="false"/>
          <w:sz w:val="24"/>
          <w:szCs w:val="24"/>
        </w:rPr>
        <w:t xml:space="preserve">iznos od </w:t>
      </w:r>
      <w:r w:rsidRPr="009A13AE">
        <w:rPr>
          <w:rStyle w:val="Istaknuto"/>
          <w:rFonts w:hAnsi="Garamond" w:ascii="Garamond"/>
          <w:i w:val="false"/>
          <w:sz w:val="24"/>
          <w:szCs w:val="24"/>
        </w:rPr>
        <w:t xml:space="preserve">75.300,00 </w:t>
      </w:r>
      <w:proofErr w:type="spellStart"/>
      <w:r w:rsidRPr="009A13AE">
        <w:rPr>
          <w:rStyle w:val="Istaknuto"/>
          <w:rFonts w:hAnsi="Garamond" w:ascii="Garamond"/>
          <w:i w:val="false"/>
          <w:sz w:val="24"/>
          <w:szCs w:val="24"/>
        </w:rPr>
        <w:t>eur</w:t>
      </w:r>
      <w:proofErr w:type="spellEnd"/>
      <w:r w:rsidRPr="009A13AE">
        <w:rPr>
          <w:rStyle w:val="Istaknuto"/>
          <w:rFonts w:hAnsi="Garamond" w:ascii="Garamond"/>
          <w:i w:val="false"/>
          <w:sz w:val="24"/>
          <w:szCs w:val="24"/>
        </w:rPr>
        <w:t xml:space="preserve">, odnosno </w:t>
      </w:r>
      <w:r w:rsidRPr="009A13AE">
        <w:rPr>
          <w:rStyle w:val="Istaknuto"/>
          <w:rFonts w:hAnsi="Garamond" w:ascii="Garamond"/>
          <w:b/>
          <w:i w:val="false"/>
          <w:sz w:val="24"/>
          <w:szCs w:val="24"/>
        </w:rPr>
        <w:t>559.000,00 kn.</w:t>
      </w:r>
    </w:p>
    <w:p w:rsidRDefault="005B29D1" w:rsidP="005B29D1" w:rsidR="005B29D1">
      <w:pPr>
        <w:spacing w:after="0"/>
        <w:jc w:val="both"/>
        <w:rPr>
          <w:rStyle w:val="Istaknuto"/>
          <w:rFonts w:hAnsi="Garamond" w:ascii="Garamond"/>
          <w:b/>
          <w:i w:val="false"/>
          <w:sz w:val="24"/>
          <w:szCs w:val="24"/>
        </w:rPr>
      </w:pPr>
    </w:p>
    <w:p w:rsidRDefault="005B29D1" w:rsidP="005B29D1" w:rsidR="005B29D1" w:rsidRPr="005B29D1">
      <w:pPr>
        <w:spacing w:after="0"/>
        <w:jc w:val="both"/>
        <w:rPr>
          <w:rStyle w:val="Istaknuto"/>
          <w:rFonts w:hAnsi="Garamond" w:ascii="Garamond"/>
          <w:b/>
          <w:i w:val="false"/>
          <w:sz w:val="24"/>
          <w:szCs w:val="24"/>
        </w:rPr>
      </w:pPr>
    </w:p>
    <w:p w:rsidRDefault="00D57E64" w:rsidP="005B29D1" w:rsidR="005B29D1" w:rsidRPr="005B29D1">
      <w:pPr>
        <w:pStyle w:val="Odlomakpopisa"/>
        <w:numPr>
          <w:ilvl w:val="0"/>
          <w:numId w:val="7"/>
        </w:numPr>
        <w:spacing w:after="0"/>
        <w:jc w:val="both"/>
        <w:rPr>
          <w:rStyle w:val="Istaknuto"/>
          <w:rFonts w:hAnsi="Garamond" w:ascii="Garamond"/>
          <w:i w:val="false"/>
          <w:sz w:val="24"/>
          <w:szCs w:val="24"/>
        </w:rPr>
      </w:pPr>
      <w:r>
        <w:rPr>
          <w:rStyle w:val="Istaknuto"/>
          <w:rFonts w:hAnsi="Garamond" w:ascii="Garamond"/>
          <w:i w:val="false"/>
          <w:sz w:val="24"/>
          <w:szCs w:val="24"/>
        </w:rPr>
        <w:t>D</w:t>
      </w:r>
      <w:r w:rsidR="005B29D1" w:rsidRPr="005B29D1">
        <w:rPr>
          <w:rStyle w:val="Istaknuto"/>
          <w:rFonts w:hAnsi="Garamond" w:ascii="Garamond"/>
          <w:i w:val="false"/>
          <w:sz w:val="24"/>
          <w:szCs w:val="24"/>
        </w:rPr>
        <w:t>a sud donese Rješenje kojim će ovlastiti stečajnog upravitelja da troškove predujma za pokriće troškova provedbe prodaje elektroničkom javnom dražbom propisane odredbom čl. 9. st. 1. Pravilnika podmiri Agenciji nakon unovčenja nekretnine.</w:t>
      </w:r>
    </w:p>
    <w:p w:rsidRDefault="005B29D1" w:rsidP="005B29D1" w:rsidR="005B29D1" w:rsidRPr="005B29D1">
      <w:pPr>
        <w:spacing w:after="0"/>
        <w:ind w:left="360"/>
        <w:jc w:val="both"/>
        <w:rPr>
          <w:rFonts w:hAnsi="Garamond" w:ascii="Garamond"/>
          <w:b/>
          <w:iCs/>
          <w:sz w:val="24"/>
          <w:szCs w:val="24"/>
        </w:rPr>
      </w:pPr>
    </w:p>
    <w:p w:rsidRDefault="000E1F39" w:rsidP="005B29D1" w:rsidR="000E1F39" w:rsidRPr="009A6B21">
      <w:pPr>
        <w:jc w:val="both"/>
        <w:rPr>
          <w:rFonts w:hAnsi="Garamond" w:ascii="Garamond"/>
          <w:sz w:val="24"/>
          <w:szCs w:val="24"/>
          <w:lang w:val="pl-PL"/>
        </w:rPr>
      </w:pPr>
    </w:p>
    <w:p w:rsidRDefault="004104A6" w:rsidP="00737594" w:rsidR="004104A6" w:rsidRPr="009A6B21">
      <w:pPr>
        <w:ind w:left="360"/>
        <w:jc w:val="both"/>
        <w:rPr>
          <w:rFonts w:hAnsi="Garamond" w:ascii="Garamond"/>
          <w:sz w:val="24"/>
          <w:szCs w:val="24"/>
          <w:lang w:val="pl-PL"/>
        </w:rPr>
      </w:pPr>
    </w:p>
    <w:p w:rsidRDefault="004104A6" w:rsidP="00737594" w:rsidR="004104A6" w:rsidRPr="009A6B21">
      <w:pPr>
        <w:ind w:left="360"/>
        <w:jc w:val="both"/>
        <w:rPr>
          <w:rFonts w:hAnsi="Garamond" w:ascii="Garamond"/>
          <w:sz w:val="24"/>
          <w:szCs w:val="24"/>
          <w:lang w:val="pl-PL"/>
        </w:rPr>
      </w:pPr>
    </w:p>
    <w:p w:rsidRDefault="000E1F39" w:rsidP="00737594" w:rsidR="000E1F39" w:rsidRPr="009A6B21">
      <w:pPr>
        <w:jc w:val="both"/>
        <w:rPr>
          <w:rFonts w:hAnsi="Garamond" w:ascii="Garamond"/>
          <w:sz w:val="24"/>
          <w:szCs w:val="24"/>
          <w:lang w:val="pl-PL"/>
        </w:rPr>
      </w:pPr>
      <w:r w:rsidRPr="009A6B21">
        <w:rPr>
          <w:rFonts w:hAnsi="Garamond" w:ascii="Garamond"/>
          <w:sz w:val="24"/>
          <w:szCs w:val="24"/>
          <w:lang w:val="pl-PL"/>
        </w:rPr>
        <w:t xml:space="preserve">Mjesto i datum </w:t>
      </w:r>
      <w:r w:rsidRPr="009A6B21">
        <w:rPr>
          <w:rFonts w:hAnsi="Garamond" w:ascii="Garamond"/>
          <w:sz w:val="24"/>
          <w:szCs w:val="24"/>
          <w:lang w:val="pl-PL"/>
        </w:rPr>
        <w:tab/>
      </w:r>
      <w:r w:rsidRPr="009A6B21">
        <w:rPr>
          <w:rFonts w:hAnsi="Garamond" w:ascii="Garamond"/>
          <w:sz w:val="24"/>
          <w:szCs w:val="24"/>
          <w:lang w:val="pl-PL"/>
        </w:rPr>
        <w:tab/>
      </w:r>
      <w:r w:rsidRPr="009A6B21">
        <w:rPr>
          <w:rFonts w:hAnsi="Garamond" w:ascii="Garamond"/>
          <w:sz w:val="24"/>
          <w:szCs w:val="24"/>
          <w:lang w:val="pl-PL"/>
        </w:rPr>
        <w:tab/>
      </w:r>
      <w:r w:rsidRPr="009A6B21">
        <w:rPr>
          <w:rFonts w:hAnsi="Garamond" w:ascii="Garamond"/>
          <w:sz w:val="24"/>
          <w:szCs w:val="24"/>
          <w:lang w:val="pl-PL"/>
        </w:rPr>
        <w:tab/>
      </w:r>
      <w:r w:rsidR="009A6B21">
        <w:rPr>
          <w:rFonts w:hAnsi="Garamond" w:ascii="Garamond"/>
          <w:sz w:val="24"/>
          <w:szCs w:val="24"/>
          <w:lang w:val="pl-PL"/>
        </w:rPr>
        <w:t xml:space="preserve">   </w:t>
      </w:r>
      <w:r w:rsidRPr="009A6B21">
        <w:rPr>
          <w:rFonts w:hAnsi="Garamond" w:ascii="Garamond"/>
          <w:sz w:val="24"/>
          <w:szCs w:val="24"/>
          <w:lang w:val="pl-PL"/>
        </w:rPr>
        <w:tab/>
      </w:r>
      <w:r w:rsidR="000035B0">
        <w:rPr>
          <w:rFonts w:hAnsi="Garamond" w:ascii="Garamond"/>
          <w:sz w:val="24"/>
          <w:szCs w:val="24"/>
          <w:lang w:val="pl-PL"/>
        </w:rPr>
        <w:t xml:space="preserve">               </w:t>
      </w:r>
      <w:r w:rsidRPr="009A6B21">
        <w:rPr>
          <w:rFonts w:hAnsi="Garamond" w:ascii="Garamond"/>
          <w:sz w:val="24"/>
          <w:szCs w:val="24"/>
          <w:lang w:val="pl-PL"/>
        </w:rPr>
        <w:tab/>
        <w:t>Stečajni upravitelj</w:t>
      </w:r>
    </w:p>
    <w:p w:rsidRDefault="009A6B21" w:rsidP="00737594" w:rsidR="009A6B21">
      <w:pPr>
        <w:jc w:val="both"/>
        <w:rPr>
          <w:rFonts w:hAnsi="Garamond" w:ascii="Garamond"/>
          <w:sz w:val="24"/>
          <w:szCs w:val="24"/>
          <w:lang w:val="pl-PL"/>
        </w:rPr>
      </w:pPr>
    </w:p>
    <w:p w:rsidRDefault="009A6B21" w:rsidP="00737594" w:rsidR="009A6B21">
      <w:pPr>
        <w:jc w:val="both"/>
        <w:rPr>
          <w:rFonts w:hAnsi="Garamond" w:ascii="Garamond"/>
          <w:sz w:val="24"/>
          <w:szCs w:val="24"/>
          <w:lang w:val="pl-PL"/>
        </w:rPr>
      </w:pPr>
    </w:p>
    <w:p w:rsidRDefault="009A6B21" w:rsidP="00737594" w:rsidR="009A6B21">
      <w:pPr>
        <w:jc w:val="both"/>
        <w:rPr>
          <w:rFonts w:hAnsi="Garamond" w:ascii="Garamond"/>
          <w:sz w:val="24"/>
          <w:szCs w:val="24"/>
          <w:lang w:val="pl-PL"/>
        </w:rPr>
      </w:pPr>
    </w:p>
    <w:p w:rsidRDefault="000035B0" w:rsidP="00737594" w:rsidR="000E1F39" w:rsidRPr="009A6B21">
      <w:pPr>
        <w:jc w:val="both"/>
        <w:rPr>
          <w:rFonts w:hAnsi="Garamond" w:ascii="Garamond"/>
          <w:sz w:val="24"/>
          <w:szCs w:val="24"/>
          <w:lang w:val="pl-PL"/>
        </w:rPr>
      </w:pPr>
      <w:r>
        <w:rPr>
          <w:rFonts w:hAnsi="Garamond" w:ascii="Garamond"/>
          <w:sz w:val="24"/>
          <w:szCs w:val="24"/>
          <w:lang w:val="pl-PL"/>
        </w:rPr>
        <w:lastRenderedPageBreak/>
        <w:t>U Zagrebu, 22. svibnja 2019.</w:t>
      </w:r>
      <w:r w:rsidR="000E1F39" w:rsidRPr="009A6B21">
        <w:rPr>
          <w:rFonts w:hAnsi="Garamond" w:ascii="Garamond"/>
          <w:sz w:val="24"/>
          <w:szCs w:val="24"/>
          <w:lang w:val="pl-PL"/>
        </w:rPr>
        <w:tab/>
      </w:r>
      <w:r w:rsidR="000E1F39" w:rsidRPr="009A6B21">
        <w:rPr>
          <w:rFonts w:hAnsi="Garamond" w:ascii="Garamond"/>
          <w:sz w:val="24"/>
          <w:szCs w:val="24"/>
          <w:lang w:val="pl-PL"/>
        </w:rPr>
        <w:tab/>
      </w:r>
      <w:r>
        <w:rPr>
          <w:rFonts w:hAnsi="Garamond" w:ascii="Garamond"/>
          <w:sz w:val="24"/>
          <w:szCs w:val="24"/>
          <w:lang w:val="pl-PL"/>
        </w:rPr>
        <w:t xml:space="preserve">                        </w:t>
      </w:r>
      <w:r w:rsidR="000E1F39" w:rsidRPr="009A6B21">
        <w:rPr>
          <w:rFonts w:hAnsi="Garamond" w:ascii="Garamond"/>
          <w:sz w:val="24"/>
          <w:szCs w:val="24"/>
          <w:lang w:val="pl-PL"/>
        </w:rPr>
        <w:tab/>
      </w:r>
      <w:r w:rsidR="000E1F39" w:rsidRPr="009A6B21">
        <w:rPr>
          <w:rFonts w:hAnsi="Garamond" w:ascii="Garamond"/>
          <w:sz w:val="24"/>
          <w:szCs w:val="24"/>
          <w:lang w:val="pl-PL"/>
        </w:rPr>
        <w:tab/>
        <w:t>____________________</w:t>
      </w:r>
    </w:p>
    <w:p w:rsidRDefault="000E1F39" w:rsidP="00737594" w:rsidR="000E1F39" w:rsidRPr="009A6B21">
      <w:pPr>
        <w:ind w:left="360"/>
        <w:jc w:val="both"/>
        <w:rPr>
          <w:rFonts w:hAnsi="Garamond" w:ascii="Garamond"/>
          <w:sz w:val="24"/>
          <w:szCs w:val="24"/>
          <w:lang w:val="pl-PL"/>
        </w:rPr>
      </w:pPr>
    </w:p>
    <w:p w:rsidRDefault="00C61F72" w:rsidP="00737594" w:rsidR="00C61F72" w:rsidRPr="009A6B21">
      <w:pPr>
        <w:jc w:val="both"/>
        <w:rPr>
          <w:rFonts w:hAnsi="Garamond" w:ascii="Garamond"/>
          <w:sz w:val="24"/>
          <w:szCs w:val="24"/>
          <w:lang w:val="pl-PL"/>
        </w:rPr>
      </w:pPr>
    </w:p>
    <w:sectPr w:rsidR="00C61F72" w:rsidRPr="009A6B2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Bookman Old Style">
    <w:panose1 w:val="02050604050505020204"/>
    <w:charset w:val="EE"/>
    <w:family w:val="roman"/>
    <w:pitch w:val="variable"/>
    <w:sig w:csb1="00000000" w:csb0="0000009F" w:usb3="00000000" w:usb2="00000000" w:usb1="00000000" w:usb0="00000287"/>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0F2DF6"/>
    <w:multiLevelType w:val="hybridMultilevel"/>
    <w:tmpl w:val="CEFEA694"/>
    <w:lvl w:tplc="3B10674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8C83A09"/>
    <w:multiLevelType w:val="hybridMultilevel"/>
    <w:tmpl w:val="C5061944"/>
    <w:lvl w:tplc="041A0015"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49451E4"/>
    <w:multiLevelType w:val="singleLevel"/>
    <w:tmpl w:val="DED41B4E"/>
    <w:lvl w:ilvl="0">
      <w:start w:val="1"/>
      <w:numFmt w:val="decimal"/>
      <w:lvlText w:val="%1."/>
      <w:lvlJc w:val="left"/>
      <w:pPr>
        <w:tabs>
          <w:tab w:pos="930" w:val="num"/>
        </w:tabs>
        <w:ind w:hanging="375" w:left="930"/>
      </w:pPr>
    </w:lvl>
  </w:abstractNum>
  <w:abstractNum w:abstractNumId="3">
    <w:nsid w:val="537D2F2D"/>
    <w:multiLevelType w:val="hybridMultilevel"/>
    <w:tmpl w:val="486CD60C"/>
    <w:lvl w:tplc="F5B25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502" w:val="num"/>
        </w:tabs>
        <w:ind w:hanging="360" w:left="502"/>
      </w:pPr>
      <w:rPr>
        <w:rFonts w:cs="Times New Roman" w:hint="default"/>
      </w:rPr>
    </w:lvl>
    <w:lvl w:tentative="true" w:tplc="041A0019" w:ilvl="1">
      <w:start w:val="1"/>
      <w:numFmt w:val="lowerLetter"/>
      <w:lvlText w:val="%2."/>
      <w:lvlJc w:val="left"/>
      <w:pPr>
        <w:tabs>
          <w:tab w:pos="1222" w:val="num"/>
        </w:tabs>
        <w:ind w:hanging="360" w:left="1222"/>
      </w:pPr>
      <w:rPr>
        <w:rFonts w:cs="Times New Roman"/>
      </w:rPr>
    </w:lvl>
    <w:lvl w:tentative="true" w:tplc="041A001B" w:ilvl="2">
      <w:start w:val="1"/>
      <w:numFmt w:val="lowerRoman"/>
      <w:lvlText w:val="%3."/>
      <w:lvlJc w:val="right"/>
      <w:pPr>
        <w:tabs>
          <w:tab w:pos="1942" w:val="num"/>
        </w:tabs>
        <w:ind w:hanging="180" w:left="1942"/>
      </w:pPr>
      <w:rPr>
        <w:rFonts w:cs="Times New Roman"/>
      </w:rPr>
    </w:lvl>
    <w:lvl w:tentative="true" w:tplc="041A000F" w:ilvl="3">
      <w:start w:val="1"/>
      <w:numFmt w:val="decimal"/>
      <w:lvlText w:val="%4."/>
      <w:lvlJc w:val="left"/>
      <w:pPr>
        <w:tabs>
          <w:tab w:pos="2662" w:val="num"/>
        </w:tabs>
        <w:ind w:hanging="360" w:left="2662"/>
      </w:pPr>
      <w:rPr>
        <w:rFonts w:cs="Times New Roman"/>
      </w:rPr>
    </w:lvl>
    <w:lvl w:tentative="true" w:tplc="041A0019" w:ilvl="4">
      <w:start w:val="1"/>
      <w:numFmt w:val="lowerLetter"/>
      <w:lvlText w:val="%5."/>
      <w:lvlJc w:val="left"/>
      <w:pPr>
        <w:tabs>
          <w:tab w:pos="3382" w:val="num"/>
        </w:tabs>
        <w:ind w:hanging="360" w:left="3382"/>
      </w:pPr>
      <w:rPr>
        <w:rFonts w:cs="Times New Roman"/>
      </w:rPr>
    </w:lvl>
    <w:lvl w:tentative="true" w:tplc="041A001B" w:ilvl="5">
      <w:start w:val="1"/>
      <w:numFmt w:val="lowerRoman"/>
      <w:lvlText w:val="%6."/>
      <w:lvlJc w:val="right"/>
      <w:pPr>
        <w:tabs>
          <w:tab w:pos="4102" w:val="num"/>
        </w:tabs>
        <w:ind w:hanging="180" w:left="4102"/>
      </w:pPr>
      <w:rPr>
        <w:rFonts w:cs="Times New Roman"/>
      </w:rPr>
    </w:lvl>
    <w:lvl w:tentative="true" w:tplc="041A000F" w:ilvl="6">
      <w:start w:val="1"/>
      <w:numFmt w:val="decimal"/>
      <w:lvlText w:val="%7."/>
      <w:lvlJc w:val="left"/>
      <w:pPr>
        <w:tabs>
          <w:tab w:pos="4822" w:val="num"/>
        </w:tabs>
        <w:ind w:hanging="360" w:left="4822"/>
      </w:pPr>
      <w:rPr>
        <w:rFonts w:cs="Times New Roman"/>
      </w:rPr>
    </w:lvl>
    <w:lvl w:tentative="true" w:tplc="041A0019" w:ilvl="7">
      <w:start w:val="1"/>
      <w:numFmt w:val="lowerLetter"/>
      <w:lvlText w:val="%8."/>
      <w:lvlJc w:val="left"/>
      <w:pPr>
        <w:tabs>
          <w:tab w:pos="5542" w:val="num"/>
        </w:tabs>
        <w:ind w:hanging="360" w:left="5542"/>
      </w:pPr>
      <w:rPr>
        <w:rFonts w:cs="Times New Roman"/>
      </w:rPr>
    </w:lvl>
    <w:lvl w:tentative="true" w:tplc="041A001B" w:ilvl="8">
      <w:start w:val="1"/>
      <w:numFmt w:val="lowerRoman"/>
      <w:lvlText w:val="%9."/>
      <w:lvlJc w:val="right"/>
      <w:pPr>
        <w:tabs>
          <w:tab w:pos="6262" w:val="num"/>
        </w:tabs>
        <w:ind w:hanging="180" w:left="6262"/>
      </w:pPr>
      <w:rPr>
        <w:rFonts w:cs="Times New Roman"/>
      </w:rPr>
    </w:lvl>
  </w:abstractNum>
  <w:abstractNum w:abstractNumId="5">
    <w:nsid w:val="58D77C36"/>
    <w:multiLevelType w:val="hybridMultilevel"/>
    <w:tmpl w:val="F94674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2400395"/>
    <w:multiLevelType w:val="hybridMultilevel"/>
    <w:tmpl w:val="944801AE"/>
    <w:lvl w:tplc="CBF40B4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BCA5843"/>
    <w:multiLevelType w:val="hybridMultilevel"/>
    <w:tmpl w:val="3DAE8A4A"/>
    <w:lvl w:tplc="3B10674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4"/>
  </w:num>
  <w:num w:numId="2">
    <w:abstractNumId w:val="3"/>
  </w:num>
  <w:num w:numId="3">
    <w:abstractNumId w:val="7"/>
  </w:num>
  <w:num w:numId="4">
    <w:abstractNumId w:val="2"/>
  </w:num>
  <w:num w:numId="5">
    <w:abstractNumId w:val="0"/>
  </w:num>
  <w:num w:numId="6">
    <w:abstractNumId w:val="5"/>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5B0"/>
    <w:rsid w:val="0002755A"/>
    <w:rsid w:val="000E1F39"/>
    <w:rsid w:val="001355C5"/>
    <w:rsid w:val="0023705A"/>
    <w:rsid w:val="00294897"/>
    <w:rsid w:val="004104A6"/>
    <w:rsid w:val="00493AF3"/>
    <w:rsid w:val="005B29D1"/>
    <w:rsid w:val="00715F58"/>
    <w:rsid w:val="00737594"/>
    <w:rsid w:val="007F128A"/>
    <w:rsid w:val="008512FB"/>
    <w:rsid w:val="00995FDF"/>
    <w:rsid w:val="009A13AE"/>
    <w:rsid w:val="009A6B21"/>
    <w:rsid w:val="00B115EE"/>
    <w:rsid w:val="00B27138"/>
    <w:rsid w:val="00C371D7"/>
    <w:rsid w:val="00C61F72"/>
    <w:rsid w:val="00D57E6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Istaknuto" w:type="character">
    <w:name w:val="Emphasis"/>
    <w:qFormat/>
    <w:rsid w:val="00737594"/>
    <w:rPr>
      <w:i/>
      <w:iCs/>
    </w:rPr>
  </w:style>
  <w:style w:styleId="Odlomakpopisa" w:type="paragraph">
    <w:name w:val="List Paragraph"/>
    <w:basedOn w:val="Normal"/>
    <w:uiPriority w:val="34"/>
    <w:qFormat/>
    <w:rsid w:val="00737594"/>
    <w:pPr>
      <w:ind w:left="720"/>
      <w:contextualSpacing/>
    </w:pPr>
  </w:style>
  <w:style w:styleId="Tijeloteksta" w:type="paragraph">
    <w:name w:val="Body Text"/>
    <w:basedOn w:val="Normal"/>
    <w:link w:val="TijelotekstaChar"/>
    <w:rsid w:val="004104A6"/>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4104A6"/>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7F128A"/>
    <w:rPr>
      <w:color w:val="808080"/>
      <w:bdr w:space="0" w:sz="0" w:color="auto" w:val="none"/>
      <w:shd w:fill="auto" w:color="auto" w:val="clear"/>
    </w:rPr>
  </w:style>
  <w:style w:customStyle="true" w:styleId="eSPISCCParagraphDefaultFont" w:type="character">
    <w:name w:val="eSPIS_CC_Paragraph Default Font"/>
    <w:basedOn w:val="Zadanifontodlomka"/>
    <w:rsid w:val="007F128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F128A"/>
    <w:rPr>
      <w:rFonts w:hAnsi="Garamond" w:ascii="Garamond"/>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128A"/>
    <w:rPr>
      <w:rFonts w:cs="Times New Roman" w:hAnsi="Garamond" w:ascii="Garamond"/>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128A"/>
    <w:rPr>
      <w:rFonts w:cs="Times New Roman" w:hAnsi="Garamond" w:ascii="Garamond"/>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Istaknuto" w:type="character">
    <w:name w:val="Emphasis"/>
    <w:qFormat/>
    <w:rsid w:val="00737594"/>
    <w:rPr>
      <w:i/>
      <w:iCs/>
    </w:rPr>
  </w:style>
  <w:style w:styleId="Odlomakpopisa" w:type="paragraph">
    <w:name w:val="List Paragraph"/>
    <w:basedOn w:val="Normal"/>
    <w:uiPriority w:val="34"/>
    <w:qFormat/>
    <w:rsid w:val="00737594"/>
    <w:pPr>
      <w:ind w:left="720"/>
      <w:contextualSpacing/>
    </w:pPr>
  </w:style>
  <w:style w:styleId="Tijeloteksta" w:type="paragraph">
    <w:name w:val="Body Text"/>
    <w:basedOn w:val="Normal"/>
    <w:link w:val="TijelotekstaChar"/>
    <w:rsid w:val="004104A6"/>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4104A6"/>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7F128A"/>
    <w:rPr>
      <w:color w:val="808080"/>
      <w:bdr w:color="auto" w:space="0" w:sz="0" w:val="none"/>
      <w:shd w:color="auto" w:fill="auto" w:val="clear"/>
    </w:rPr>
  </w:style>
  <w:style w:customStyle="1" w:styleId="eSPISCCParagraphDefaultFont" w:type="character">
    <w:name w:val="eSPIS_CC_Paragraph Default Font"/>
    <w:basedOn w:val="Zadanifontodlomka"/>
    <w:rsid w:val="007F128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F128A"/>
    <w:rPr>
      <w:rFonts w:ascii="Garamond" w:hAnsi="Garamond"/>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128A"/>
    <w:rPr>
      <w:rFonts w:ascii="Garamond" w:cs="Times New Roman" w:hAnsi="Garamond"/>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128A"/>
    <w:rPr>
      <w:rFonts w:ascii="Garamond" w:cs="Times New Roman" w:hAnsi="Garamond"/>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631</properties:Words>
  <properties:Characters>3622</properties:Characters>
  <properties:Lines>92</properties:Lines>
  <properties:Paragraphs>31</properties:Paragraphs>
  <properties:TotalTime>30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2019-05-22T11:16:00Z</dcterms:created>
  <dc:creator>ADMINIBM</dc:creator>
  <cp:lastModifiedBy>Nikolina Krunić</cp:lastModifiedBy>
  <dcterms:modified xmlns:xsi="http://www.w3.org/2001/XMLSchema-instance" xsi:type="dcterms:W3CDTF">2019-05-27T07:43:00Z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St-2647/2017-58 / Podnesak - Podnesak (prijedlog radi prodaje.docx)</vt:lpwstr>
  </prop:property>
  <prop:property name="CC_coloring" pid="4" fmtid="{D5CDD505-2E9C-101B-9397-08002B2CF9AE}">
    <vt:bool>false</vt:bool>
  </prop:property>
  <prop:property name="BrojStranica" pid="5" fmtid="{D5CDD505-2E9C-101B-9397-08002B2CF9AE}">
    <vt:i4>3</vt:i4>
  </prop:property>
</prop:Properties>
</file>