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3f1e" w14:paraId="5403f1e" w:rsidRDefault="00ED639F" w:rsidP="00ED639F" w:rsidR="00ED639F" w:rsidRPr="00ED639F">
      <w:pPr>
        <w15:collapsed w:val="false"/>
      </w:pPr>
      <w:r w:rsidRPr="00ED639F">
        <w:rPr>
          <w:rStyle w:val="Naglaeno"/>
        </w:rPr>
        <w:t xml:space="preserve">             </w:t>
      </w:r>
      <w:r w:rsidRPr="00ED639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39F" w:rsidP="00ED639F" w:rsidR="00ED639F" w:rsidRPr="00ED639F"/>
    <w:p w:rsidRDefault="00ED639F" w:rsidP="00ED639F" w:rsidR="00ED639F" w:rsidRPr="00ED639F">
      <w:pPr>
        <w:ind w:hanging="720" w:left="360"/>
        <w:rPr>
          <w:b/>
        </w:rPr>
      </w:pPr>
      <w:r w:rsidRPr="00ED639F">
        <w:rPr>
          <w:b/>
        </w:rPr>
        <w:t xml:space="preserve">     REPUBLIKA HRVATSKA</w:t>
      </w:r>
    </w:p>
    <w:p w:rsidRDefault="00ED639F" w:rsidP="00ED639F" w:rsidR="00ED639F" w:rsidRPr="00ED639F">
      <w:pPr>
        <w:ind w:hanging="720" w:left="360"/>
        <w:rPr>
          <w:sz w:val="22"/>
          <w:szCs w:val="22"/>
        </w:rPr>
      </w:pPr>
      <w:r w:rsidRPr="00ED639F">
        <w:rPr>
          <w:sz w:val="22"/>
          <w:szCs w:val="22"/>
        </w:rPr>
        <w:t xml:space="preserve">     TRGOVAČKI SUD U OSIJEKU</w:t>
      </w:r>
    </w:p>
    <w:p w:rsidRDefault="00ED639F" w:rsidP="00ED639F" w:rsidR="00ED639F" w:rsidRPr="00ED639F">
      <w:pPr>
        <w:jc w:val="right"/>
      </w:pPr>
    </w:p>
    <w:p w:rsidRDefault="00ED639F" w:rsidP="00ED639F" w:rsidR="00ED639F" w:rsidRPr="00ED639F">
      <w:pPr>
        <w:jc w:val="right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 xml:space="preserve">Z A K LJ U Č A K 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ind w:firstLine="708"/>
        <w:jc w:val="both"/>
      </w:pPr>
      <w:r w:rsidRPr="00ED639F">
        <w:t xml:space="preserve">Trgovački sud u Osijeku po stečajnoj sutkinji Nadi Roso , u stečajno postupku nad dužnikom </w:t>
      </w:r>
      <w:r w:rsidR="000046E9">
        <w:rPr>
          <w:b/>
        </w:rPr>
        <w:t>KONIKOM društvo s ograničenom odgovornošću za trgovinu  i usluge "u stečaju" Osijek, Jablanova 43 , MBS 030029774 OIB 99644455223</w:t>
      </w:r>
      <w:r w:rsidRPr="00ED639F">
        <w:t xml:space="preserve">, dana </w:t>
      </w:r>
      <w:r w:rsidR="006568DB">
        <w:t>27. kolovoza</w:t>
      </w:r>
      <w:r w:rsidR="000046E9">
        <w:t xml:space="preserve"> 2018. g.,</w:t>
      </w:r>
    </w:p>
    <w:p w:rsidRDefault="00ED639F" w:rsidP="00ED639F" w:rsidR="00ED639F" w:rsidRPr="00ED639F">
      <w:pPr>
        <w:ind w:firstLine="708"/>
        <w:jc w:val="both"/>
      </w:pPr>
    </w:p>
    <w:p w:rsidRDefault="00ED639F" w:rsidP="00ED639F" w:rsidR="00ED639F" w:rsidRPr="00ED639F"/>
    <w:p w:rsidRDefault="00ED639F" w:rsidP="00ED639F" w:rsidR="00ED639F" w:rsidRPr="00ED639F">
      <w:pPr>
        <w:jc w:val="center"/>
      </w:pPr>
      <w:r w:rsidRPr="00ED639F">
        <w:t>z a k l j u č i o    j e</w:t>
      </w:r>
    </w:p>
    <w:p w:rsidRDefault="00ED639F" w:rsidP="00ED639F" w:rsidR="00ED639F" w:rsidRPr="00ED639F">
      <w:pPr>
        <w:jc w:val="center"/>
      </w:pPr>
    </w:p>
    <w:p w:rsidRDefault="00ED639F" w:rsidP="00ED639F" w:rsidR="00ED639F" w:rsidRPr="00ED639F">
      <w:pPr>
        <w:jc w:val="center"/>
      </w:pPr>
    </w:p>
    <w:p w:rsidRDefault="00ED639F" w:rsidP="006568DB" w:rsidR="006568DB" w:rsidRPr="00D52433">
      <w:pPr>
        <w:pStyle w:val="Bezproreda"/>
        <w:numPr>
          <w:ilvl w:val="0"/>
          <w:numId w:val="11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ED639F">
        <w:t xml:space="preserve"> </w:t>
      </w:r>
      <w:r w:rsidR="006568DB" w:rsidRPr="001A318E">
        <w:rPr>
          <w:rFonts w:hAnsi="Times New Roman" w:ascii="Times New Roman"/>
          <w:sz w:val="24"/>
          <w:szCs w:val="24"/>
        </w:rPr>
        <w:t>Nalaže se zemljišno – knjižnom</w:t>
      </w:r>
      <w:r w:rsidR="00D52433">
        <w:rPr>
          <w:rFonts w:hAnsi="Times New Roman" w:ascii="Times New Roman"/>
          <w:sz w:val="24"/>
          <w:szCs w:val="24"/>
        </w:rPr>
        <w:t xml:space="preserve"> odjelu Općinskog suda u Osijek</w:t>
      </w:r>
      <w:r w:rsidR="006568DB" w:rsidRPr="001A318E">
        <w:rPr>
          <w:rFonts w:hAnsi="Times New Roman" w:ascii="Times New Roman"/>
          <w:sz w:val="24"/>
          <w:szCs w:val="24"/>
        </w:rPr>
        <w:t xml:space="preserve"> </w:t>
      </w:r>
      <w:r w:rsidR="00D52433" w:rsidRPr="001A318E">
        <w:rPr>
          <w:rFonts w:hAnsi="Times New Roman" w:ascii="Times New Roman"/>
          <w:sz w:val="24"/>
          <w:szCs w:val="24"/>
        </w:rPr>
        <w:t xml:space="preserve">izvršiti brisanje zabilježbe pravomoćnog </w:t>
      </w:r>
      <w:r w:rsidR="00D52433" w:rsidRPr="001A318E">
        <w:rPr>
          <w:rFonts w:hAnsi="Times New Roman" w:ascii="Times New Roman"/>
          <w:color w:val="000000"/>
          <w:sz w:val="24"/>
          <w:szCs w:val="24"/>
          <w:lang w:eastAsia="hr-HR"/>
        </w:rPr>
        <w:t>rješenja Trgovačkog suda u Osijeku od 10. 0</w:t>
      </w:r>
      <w:r w:rsidR="00D52433">
        <w:rPr>
          <w:rFonts w:hAnsi="Times New Roman" w:ascii="Times New Roman"/>
          <w:color w:val="000000"/>
          <w:sz w:val="24"/>
          <w:szCs w:val="24"/>
          <w:lang w:eastAsia="hr-HR"/>
        </w:rPr>
        <w:t xml:space="preserve">1. 2013. g. br. 5 St-289/12-65 </w:t>
      </w:r>
      <w:r w:rsidR="00D52433" w:rsidRPr="001A318E">
        <w:rPr>
          <w:rFonts w:hAnsi="Times New Roman" w:ascii="Times New Roman"/>
          <w:color w:val="000000"/>
          <w:sz w:val="24"/>
          <w:szCs w:val="24"/>
          <w:lang w:eastAsia="hr-HR"/>
        </w:rPr>
        <w:t>pod brojem Z-4254/14</w:t>
      </w:r>
      <w:r w:rsidR="00D52433">
        <w:rPr>
          <w:rFonts w:hAnsi="Times New Roman" w:ascii="Times New Roman"/>
          <w:color w:val="000000"/>
          <w:sz w:val="24"/>
          <w:szCs w:val="24"/>
          <w:lang w:eastAsia="hr-HR"/>
        </w:rPr>
        <w:t xml:space="preserve"> upisane </w:t>
      </w:r>
      <w:r w:rsidR="006568DB" w:rsidRPr="00D52433">
        <w:rPr>
          <w:rFonts w:hAnsi="Times New Roman" w:ascii="Times New Roman"/>
          <w:sz w:val="24"/>
          <w:szCs w:val="24"/>
        </w:rPr>
        <w:t>na posebnim dijelovima nekretnine</w:t>
      </w:r>
      <w:r w:rsidR="006568DB" w:rsidRPr="00D52433">
        <w:rPr>
          <w:rFonts w:hAnsi="Times New Roman" w:ascii="Times New Roman"/>
        </w:rPr>
        <w:t xml:space="preserve"> </w:t>
      </w:r>
      <w:r w:rsidR="006568DB" w:rsidRPr="00D52433">
        <w:rPr>
          <w:rFonts w:hAnsi="Times New Roman" w:ascii="Times New Roman"/>
          <w:sz w:val="24"/>
          <w:szCs w:val="24"/>
        </w:rPr>
        <w:t>ERSTE&amp;STEIERMÄRKISCHE BANK d. d. u zk.ul.br. 17927 k.o. Osijek, k.č.br. 5425/6, KUĆA, UPRAVNA ZGRADA I TRAFOSTANICA od 2579 m2 i to:</w:t>
      </w:r>
    </w:p>
    <w:p w:rsidRDefault="006568DB" w:rsidP="006568DB" w:rsidR="006568DB" w:rsidRPr="001A318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568DB" w:rsidP="006568DB" w:rsidR="006568DB" w:rsidRPr="001A318E">
      <w:pPr>
        <w:numPr>
          <w:ilvl w:val="0"/>
          <w:numId w:val="11"/>
        </w:numPr>
        <w:jc w:val="both"/>
      </w:pPr>
      <w:r w:rsidRPr="001A318E">
        <w:rPr>
          <w:b/>
        </w:rPr>
        <w:t xml:space="preserve">posebnom dijelu nekretnine upisanom pod </w:t>
      </w:r>
      <w:proofErr w:type="spellStart"/>
      <w:r w:rsidRPr="001A318E">
        <w:rPr>
          <w:b/>
        </w:rPr>
        <w:t>Rbr</w:t>
      </w:r>
      <w:proofErr w:type="spellEnd"/>
      <w:r w:rsidRPr="001A318E">
        <w:rPr>
          <w:b/>
        </w:rPr>
        <w:t>. 13. Suvlasnički dio: 128/10000 ETAŽNO VLASNIŠTVO (E-13)</w:t>
      </w:r>
      <w:r w:rsidRPr="001A318E">
        <w:t xml:space="preserve"> – Prostorija „A“ koja se sastoji iz hodnika </w:t>
      </w:r>
      <w:proofErr w:type="spellStart"/>
      <w:r w:rsidRPr="001A318E">
        <w:t>br</w:t>
      </w:r>
      <w:proofErr w:type="spellEnd"/>
      <w:r w:rsidRPr="001A318E">
        <w:t xml:space="preserve"> 14. sa 12,67 m2, </w:t>
      </w:r>
      <w:proofErr w:type="spellStart"/>
      <w:r w:rsidRPr="001A318E">
        <w:t>predprostora</w:t>
      </w:r>
      <w:proofErr w:type="spellEnd"/>
      <w:r w:rsidRPr="001A318E">
        <w:t xml:space="preserve"> br. 15. sa 19,49 m2, </w:t>
      </w:r>
      <w:proofErr w:type="spellStart"/>
      <w:r w:rsidRPr="001A318E">
        <w:t>predprostora</w:t>
      </w:r>
      <w:proofErr w:type="spellEnd"/>
      <w:r w:rsidRPr="001A318E">
        <w:t xml:space="preserve"> br. 16. sa 20,14 m2, </w:t>
      </w:r>
      <w:proofErr w:type="spellStart"/>
      <w:r w:rsidRPr="001A318E">
        <w:t>predprostora</w:t>
      </w:r>
      <w:proofErr w:type="spellEnd"/>
      <w:r w:rsidRPr="001A318E">
        <w:t xml:space="preserve"> br. 17. sa 26,82 m2, čajne kuhinje br. 20. sa 3,65 m2, </w:t>
      </w:r>
      <w:proofErr w:type="spellStart"/>
      <w:r w:rsidRPr="001A318E">
        <w:t>predprostora</w:t>
      </w:r>
      <w:proofErr w:type="spellEnd"/>
      <w:r w:rsidRPr="001A318E">
        <w:t xml:space="preserve"> br. 21. sa 1,72 m2, WC-a br. 22. sa 1,74 m2, WC-a br. 23. sa 2,97 m2, </w:t>
      </w:r>
      <w:proofErr w:type="spellStart"/>
      <w:r w:rsidRPr="001A318E">
        <w:t>predprostora</w:t>
      </w:r>
      <w:proofErr w:type="spellEnd"/>
      <w:r w:rsidRPr="001A318E">
        <w:t xml:space="preserve"> br. 24. sa 1,72 m2,WC-a br. 25 sa 1,84 m2, ukupne površine sa 92,76 m2  </w:t>
      </w:r>
    </w:p>
    <w:p w:rsidRDefault="006568DB" w:rsidP="006568DB" w:rsidR="006568DB" w:rsidRPr="001A318E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6568DB" w:rsidP="006568DB" w:rsidR="006568DB" w:rsidRPr="001A318E">
      <w:pPr>
        <w:pStyle w:val="Bezproreda"/>
        <w:numPr>
          <w:ilvl w:val="0"/>
          <w:numId w:val="11"/>
        </w:numPr>
        <w:suppressAutoHyphens/>
        <w:jc w:val="both"/>
      </w:pPr>
      <w:r w:rsidRPr="00D52433">
        <w:rPr>
          <w:rFonts w:hAnsi="Times New Roman" w:ascii="Times New Roman"/>
          <w:b/>
          <w:sz w:val="24"/>
          <w:szCs w:val="24"/>
        </w:rPr>
        <w:t xml:space="preserve">posebnom dijelu nekretnine upisanom pod </w:t>
      </w:r>
      <w:proofErr w:type="spellStart"/>
      <w:r w:rsidRPr="00D52433">
        <w:rPr>
          <w:rFonts w:hAnsi="Times New Roman" w:ascii="Times New Roman"/>
          <w:b/>
          <w:sz w:val="24"/>
          <w:szCs w:val="24"/>
        </w:rPr>
        <w:t>Rbr</w:t>
      </w:r>
      <w:proofErr w:type="spellEnd"/>
      <w:r w:rsidRPr="00D52433">
        <w:rPr>
          <w:rFonts w:hAnsi="Times New Roman" w:ascii="Times New Roman"/>
          <w:b/>
          <w:sz w:val="24"/>
          <w:szCs w:val="24"/>
        </w:rPr>
        <w:t>. 14. Suvlasnički dio: 139/10000 ETAŽNO VLASNIŠTVO (E-14)</w:t>
      </w:r>
      <w:r w:rsidRPr="001A318E">
        <w:rPr>
          <w:rFonts w:hAnsi="Times New Roman" w:ascii="Times New Roman"/>
          <w:sz w:val="24"/>
          <w:szCs w:val="24"/>
        </w:rPr>
        <w:t xml:space="preserve"> – Prostorije „B“ koje se sastoje iz skladišta sa 100,80 m2</w:t>
      </w:r>
      <w:r w:rsidR="00D52433">
        <w:rPr>
          <w:rFonts w:hAnsi="Times New Roman" w:ascii="Times New Roman"/>
          <w:sz w:val="24"/>
          <w:szCs w:val="24"/>
        </w:rPr>
        <w:t>.</w:t>
      </w:r>
    </w:p>
    <w:p w:rsidRDefault="00ED639F" w:rsidP="006568DB" w:rsidR="00ED639F" w:rsidRPr="00ED639F">
      <w:pPr>
        <w:ind w:firstLine="708"/>
        <w:jc w:val="both"/>
        <w:rPr>
          <w:lang w:eastAsia="ar-SA"/>
        </w:rPr>
      </w:pPr>
    </w:p>
    <w:p w:rsidRDefault="00ED639F" w:rsidP="003C7C72" w:rsidR="00ED639F">
      <w:pPr>
        <w:jc w:val="center"/>
      </w:pPr>
      <w:r w:rsidRPr="00ED639F">
        <w:t>Obrazloženje</w:t>
      </w:r>
    </w:p>
    <w:p w:rsidRDefault="00ED639F" w:rsidP="00ED639F" w:rsidR="00ED639F" w:rsidRPr="00ED639F">
      <w:pPr>
        <w:jc w:val="center"/>
      </w:pPr>
    </w:p>
    <w:p w:rsidRDefault="00ED639F" w:rsidP="00D52433" w:rsidR="00D52433" w:rsidRPr="0056535D">
      <w:pPr>
        <w:jc w:val="both"/>
      </w:pPr>
      <w:r w:rsidRPr="00ED639F">
        <w:t xml:space="preserve">Podneskom od </w:t>
      </w:r>
      <w:r w:rsidR="00D52433">
        <w:t>30. srpnja</w:t>
      </w:r>
      <w:r w:rsidR="000046E9">
        <w:t xml:space="preserve"> 2018. g. </w:t>
      </w:r>
      <w:proofErr w:type="spellStart"/>
      <w:r w:rsidR="000046E9">
        <w:t>razlučni</w:t>
      </w:r>
      <w:proofErr w:type="spellEnd"/>
      <w:r w:rsidR="000046E9">
        <w:t xml:space="preserve"> vjerovnik Erste&amp;</w:t>
      </w:r>
      <w:proofErr w:type="spellStart"/>
      <w:r w:rsidR="000046E9">
        <w:t>Steiermarkische</w:t>
      </w:r>
      <w:proofErr w:type="spellEnd"/>
      <w:r w:rsidR="000046E9">
        <w:t xml:space="preserve"> </w:t>
      </w:r>
      <w:proofErr w:type="spellStart"/>
      <w:r w:rsidR="000046E9">
        <w:t>bank</w:t>
      </w:r>
      <w:proofErr w:type="spellEnd"/>
      <w:r w:rsidR="000046E9">
        <w:t xml:space="preserve"> d.d. zastupan po punomoćniku – odvjetniku naveo je da </w:t>
      </w:r>
      <w:r w:rsidR="00D52433">
        <w:t>u</w:t>
      </w:r>
      <w:r w:rsidR="00D52433" w:rsidRPr="0056535D">
        <w:t xml:space="preserve"> trenutku otvaranja stečajnog postupka stečajni dužnik KONIKOM d.o.o. bio je vlasnik  sljedećih posebnih dijelova nekretnine upisane u zk.ul.br. 17927 k.o. Osijek, k.č.br. 5425/6, KUĆA, UPRAVNA ZGRADA I TRAFOSTANICA od 2579 m2 na kojima je ERSTE&amp;STEIERMÄRKISCHE BANK d. d.</w:t>
      </w:r>
      <w:r w:rsidR="00D52433" w:rsidRPr="0056535D">
        <w:rPr>
          <w:b/>
        </w:rPr>
        <w:t xml:space="preserve"> </w:t>
      </w:r>
      <w:r w:rsidR="00D52433" w:rsidRPr="0056535D">
        <w:t xml:space="preserve">imala </w:t>
      </w:r>
      <w:proofErr w:type="spellStart"/>
      <w:r w:rsidR="00D52433" w:rsidRPr="0056535D">
        <w:t>razlučno</w:t>
      </w:r>
      <w:proofErr w:type="spellEnd"/>
      <w:r w:rsidR="00D52433" w:rsidRPr="0056535D">
        <w:t xml:space="preserve"> pravo</w:t>
      </w:r>
      <w:r w:rsidR="00D52433">
        <w:t xml:space="preserve"> i to</w:t>
      </w:r>
      <w:r w:rsidR="00D52433" w:rsidRPr="0056535D">
        <w:t>:</w:t>
      </w:r>
    </w:p>
    <w:p w:rsidRDefault="00D52433" w:rsidP="00D52433" w:rsidR="00D52433" w:rsidRPr="0056535D">
      <w:pPr>
        <w:jc w:val="both"/>
      </w:pPr>
    </w:p>
    <w:p w:rsidRDefault="00D52433" w:rsidP="00D52433" w:rsidR="00D52433" w:rsidRPr="0056535D">
      <w:pPr>
        <w:jc w:val="both"/>
      </w:pPr>
      <w:r w:rsidRPr="0056535D">
        <w:rPr>
          <w:b/>
        </w:rPr>
        <w:t xml:space="preserve">posebnog dijela nekretnine upisanog pod </w:t>
      </w:r>
      <w:proofErr w:type="spellStart"/>
      <w:r w:rsidRPr="0056535D">
        <w:rPr>
          <w:b/>
        </w:rPr>
        <w:t>Rbr</w:t>
      </w:r>
      <w:proofErr w:type="spellEnd"/>
      <w:r w:rsidRPr="0056535D">
        <w:rPr>
          <w:b/>
        </w:rPr>
        <w:t>. 13. Suvlasnički dio: 128/10000 ETAŽNO VLASNIŠTVO (E-13)</w:t>
      </w:r>
      <w:r w:rsidRPr="0056535D">
        <w:t xml:space="preserve"> – Prostorija „A“ koja se sastoji iz hodnika br. 14. sa </w:t>
      </w:r>
      <w:r w:rsidRPr="0056535D">
        <w:lastRenderedPageBreak/>
        <w:t xml:space="preserve">12,67 m2, </w:t>
      </w:r>
      <w:proofErr w:type="spellStart"/>
      <w:r w:rsidRPr="0056535D">
        <w:t>predprostora</w:t>
      </w:r>
      <w:proofErr w:type="spellEnd"/>
      <w:r w:rsidRPr="0056535D">
        <w:t xml:space="preserve"> br. 15. sa 19,49 m2, </w:t>
      </w:r>
      <w:proofErr w:type="spellStart"/>
      <w:r w:rsidRPr="0056535D">
        <w:t>predprostora</w:t>
      </w:r>
      <w:proofErr w:type="spellEnd"/>
      <w:r w:rsidRPr="0056535D">
        <w:t xml:space="preserve"> br. 16. sa 20,14 m2, </w:t>
      </w:r>
      <w:proofErr w:type="spellStart"/>
      <w:r w:rsidRPr="0056535D">
        <w:t>predprostora</w:t>
      </w:r>
      <w:proofErr w:type="spellEnd"/>
      <w:r w:rsidRPr="0056535D">
        <w:t xml:space="preserve"> br. 17. sa 26,82 m2, čajne kuhinje br. 20. sa 3,65 m2, </w:t>
      </w:r>
      <w:proofErr w:type="spellStart"/>
      <w:r w:rsidRPr="0056535D">
        <w:t>predprostora</w:t>
      </w:r>
      <w:proofErr w:type="spellEnd"/>
      <w:r w:rsidRPr="0056535D">
        <w:t xml:space="preserve"> br. 21. sa 1,72 m2, WC-a br. 22. sa 1,74 m2, WC-a br. 23. sa 2,97 m2, </w:t>
      </w:r>
      <w:proofErr w:type="spellStart"/>
      <w:r w:rsidRPr="0056535D">
        <w:t>predprostora</w:t>
      </w:r>
      <w:proofErr w:type="spellEnd"/>
      <w:r w:rsidRPr="0056535D">
        <w:t xml:space="preserve"> br. 24. sa 1,72 m2,WC-a br. 25 sa 1,84 m2, ukupne površine sa 92,76 m2.</w:t>
      </w:r>
    </w:p>
    <w:p w:rsidRDefault="00D52433" w:rsidP="00D52433" w:rsidR="00D52433" w:rsidRPr="0056535D">
      <w:pPr>
        <w:jc w:val="both"/>
      </w:pPr>
    </w:p>
    <w:p w:rsidRDefault="00D52433" w:rsidP="00D52433" w:rsidR="00D52433" w:rsidRPr="0056535D">
      <w:pPr>
        <w:jc w:val="both"/>
      </w:pPr>
      <w:r w:rsidRPr="0056535D">
        <w:rPr>
          <w:b/>
        </w:rPr>
        <w:t xml:space="preserve">posebnog dijela nekretnine upisanog pod </w:t>
      </w:r>
      <w:proofErr w:type="spellStart"/>
      <w:r w:rsidRPr="0056535D">
        <w:rPr>
          <w:b/>
        </w:rPr>
        <w:t>Rbr</w:t>
      </w:r>
      <w:proofErr w:type="spellEnd"/>
      <w:r w:rsidRPr="0056535D">
        <w:rPr>
          <w:b/>
        </w:rPr>
        <w:t>. 14. Suvlasnički dio: 139/10000 ETAŽNO VLASNIŠTVO (E-14)</w:t>
      </w:r>
      <w:r w:rsidRPr="0056535D">
        <w:t xml:space="preserve"> – Prostorije „B“ koje se sastoje iz skladišta sa 100,80 m2.</w:t>
      </w:r>
    </w:p>
    <w:p w:rsidRDefault="00D52433" w:rsidP="00D52433" w:rsidR="00D52433" w:rsidRPr="0056535D">
      <w:pPr>
        <w:jc w:val="both"/>
      </w:pPr>
    </w:p>
    <w:p w:rsidRDefault="00D52433" w:rsidP="00D52433" w:rsidR="00D52433" w:rsidRPr="0056535D">
      <w:pPr>
        <w:jc w:val="both"/>
      </w:pPr>
      <w:r>
        <w:t>Ujedno navodi da su n</w:t>
      </w:r>
      <w:r w:rsidRPr="0056535D">
        <w:t xml:space="preserve">avedene nekretnine bile predmetom ovrhe određene rješenjem Trgovačkog suda u Osijeku broj 6 </w:t>
      </w:r>
      <w:proofErr w:type="spellStart"/>
      <w:r w:rsidRPr="0056535D">
        <w:t>Ovr</w:t>
      </w:r>
      <w:proofErr w:type="spellEnd"/>
      <w:r w:rsidRPr="0056535D">
        <w:t xml:space="preserve">-563/12-3 od 19. travnja 2012. godine, koju je radi naplate novčane tražbine u iznosu od 3.000.000,00 kuna pokrenuo ovrhovoditelj PARTNER BANKA d.d. Zagreb. Trgovački sud u Osijeku dostavio je predmetni ovršni spis broj </w:t>
      </w:r>
      <w:proofErr w:type="spellStart"/>
      <w:r w:rsidRPr="0056535D">
        <w:t>Ovr</w:t>
      </w:r>
      <w:proofErr w:type="spellEnd"/>
      <w:r w:rsidRPr="0056535D">
        <w:t xml:space="preserve">-563/12 na provedbu Općinskom sudu u Osijeku, a koji sud je provodio ovršni postupak pod posl.br. </w:t>
      </w:r>
      <w:proofErr w:type="spellStart"/>
      <w:r w:rsidRPr="0056535D">
        <w:t>Ovr</w:t>
      </w:r>
      <w:proofErr w:type="spellEnd"/>
      <w:r w:rsidRPr="0056535D">
        <w:t>-1582/12.</w:t>
      </w:r>
    </w:p>
    <w:p w:rsidRDefault="00D52433" w:rsidP="00D52433" w:rsidR="00D52433" w:rsidRPr="0056535D">
      <w:pPr>
        <w:jc w:val="both"/>
      </w:pPr>
    </w:p>
    <w:p w:rsidRDefault="00D52433" w:rsidP="00D52433" w:rsidR="00D52433" w:rsidRPr="0056535D">
      <w:pPr>
        <w:jc w:val="both"/>
      </w:pPr>
      <w:r>
        <w:t>Nadalje, da su n</w:t>
      </w:r>
      <w:r w:rsidRPr="0056535D">
        <w:t>a prvoj usmenoj javnoj dražbi u ovršnom postupku, održanoj dana 17.6.2014.g. pred Općinskim sudom u Osijeku, predmetne nekretnine prodane založnom vjerovniku ERSTE&amp;STEIERMÄRKISCHE BANK d. d.</w:t>
      </w:r>
      <w:r w:rsidRPr="0056535D">
        <w:rPr>
          <w:b/>
        </w:rPr>
        <w:t xml:space="preserve"> </w:t>
      </w:r>
      <w:r w:rsidRPr="0056535D">
        <w:t xml:space="preserve">kao kupcu koji je temeljem Zaključka Općinskog suda u Osijeku od 30.7.2015.g. br. </w:t>
      </w:r>
      <w:proofErr w:type="spellStart"/>
      <w:r w:rsidRPr="0056535D">
        <w:t>Ovr</w:t>
      </w:r>
      <w:proofErr w:type="spellEnd"/>
      <w:r w:rsidRPr="0056535D">
        <w:t>-1582/12-102 u zemljišnim knjigama upisan kao vlasnik.</w:t>
      </w:r>
    </w:p>
    <w:p w:rsidRDefault="00D52433" w:rsidP="00D52433" w:rsidR="00D52433" w:rsidRPr="0056535D">
      <w:pPr>
        <w:jc w:val="both"/>
      </w:pPr>
    </w:p>
    <w:p w:rsidRDefault="001F64C6" w:rsidP="00D52433" w:rsidR="00D52433" w:rsidRPr="001F64C6">
      <w:pPr>
        <w:jc w:val="both"/>
      </w:pPr>
      <w:r>
        <w:t>Također da je u</w:t>
      </w:r>
      <w:r w:rsidR="00D52433" w:rsidRPr="0056535D">
        <w:t xml:space="preserve">vidom u zemljišne knjige utvrđeno kako na predmetnim nekretninama još uvijek postoji zabilježba Rješenja o prodaji nekretnina u stečajnom postupku na temelju pravomoćnog rješenja Trgovačkog suda u Osijeku od 10. 1. 2013. godine br. 5 St-289/12-65. Kako novi vlasnik, </w:t>
      </w:r>
      <w:proofErr w:type="spellStart"/>
      <w:r w:rsidR="00D52433" w:rsidRPr="0056535D">
        <w:t>razlučni</w:t>
      </w:r>
      <w:proofErr w:type="spellEnd"/>
      <w:r w:rsidR="00D52433" w:rsidRPr="0056535D">
        <w:t xml:space="preserve"> vjerovnik ERSTE&amp;STEIERMÄRKISCHE BANK d. d., želi raspolagati predmetnim nekretninama, </w:t>
      </w:r>
      <w:r>
        <w:t xml:space="preserve">predlaže </w:t>
      </w:r>
      <w:r w:rsidR="00D52433" w:rsidRPr="001F64C6">
        <w:t xml:space="preserve">izvršiti brisanje zabilježbe Rješenja o prodaji </w:t>
      </w:r>
      <w:proofErr w:type="spellStart"/>
      <w:r w:rsidR="00D52433" w:rsidRPr="001F64C6">
        <w:t>posl</w:t>
      </w:r>
      <w:proofErr w:type="spellEnd"/>
      <w:r w:rsidR="00D52433" w:rsidRPr="001F64C6">
        <w:t>. br.</w:t>
      </w:r>
      <w:r w:rsidR="00D52433" w:rsidRPr="001F64C6">
        <w:rPr>
          <w:color w:val="000000"/>
        </w:rPr>
        <w:t xml:space="preserve"> 5 St-289/12-65.</w:t>
      </w:r>
    </w:p>
    <w:p w:rsidRDefault="000046E9" w:rsidP="001F64C6" w:rsidR="000046E9">
      <w:pPr>
        <w:jc w:val="both"/>
      </w:pPr>
    </w:p>
    <w:p w:rsidRDefault="000046E9" w:rsidP="00ED639F" w:rsidR="000046E9">
      <w:pPr>
        <w:ind w:firstLine="708"/>
        <w:jc w:val="both"/>
      </w:pPr>
      <w:r>
        <w:t>Uvidom u materijal</w:t>
      </w:r>
      <w:r w:rsidR="001F64C6">
        <w:t>nu dokumentaciju u spisu (str. 2165-2180</w:t>
      </w:r>
      <w:r>
        <w:t xml:space="preserve"> spisa) utvrđeno je da je zahtjev </w:t>
      </w:r>
      <w:proofErr w:type="spellStart"/>
      <w:r>
        <w:t>razlučnog</w:t>
      </w:r>
      <w:proofErr w:type="spellEnd"/>
      <w:r>
        <w:t xml:space="preserve"> vjerovnika osnovan te je valjalo odlučiti kao u izreci.</w:t>
      </w:r>
    </w:p>
    <w:p w:rsidRDefault="00ED639F" w:rsidP="00ED639F" w:rsidR="00ED639F"/>
    <w:p w:rsidRDefault="003C7C72" w:rsidP="00ED639F" w:rsidR="003C7C72" w:rsidRPr="00ED639F"/>
    <w:p w:rsidRDefault="00ED639F" w:rsidP="00ED639F" w:rsidR="00ED639F">
      <w:pPr>
        <w:jc w:val="center"/>
      </w:pPr>
      <w:r w:rsidRPr="00ED639F">
        <w:t xml:space="preserve">U Osijeku </w:t>
      </w:r>
      <w:r w:rsidR="001F64C6">
        <w:t>27. kolovoza</w:t>
      </w:r>
      <w:r w:rsidR="000046E9">
        <w:t xml:space="preserve"> 2018. g.</w:t>
      </w:r>
    </w:p>
    <w:p w:rsidRDefault="00C33D44" w:rsidP="00ED639F" w:rsidR="00C33D44">
      <w:pPr>
        <w:jc w:val="center"/>
      </w:pPr>
    </w:p>
    <w:p w:rsidRDefault="000046E9" w:rsidP="00ED639F" w:rsidR="000046E9">
      <w:pPr>
        <w:jc w:val="center"/>
      </w:pPr>
    </w:p>
    <w:p w:rsidRDefault="003C7C72" w:rsidP="00ED639F" w:rsidR="003C7C72">
      <w:pPr>
        <w:jc w:val="center"/>
      </w:pPr>
    </w:p>
    <w:p w:rsidRDefault="003C7C72" w:rsidP="003C7C72" w:rsidR="003C7C7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C7C72" w:rsidP="003C7C72" w:rsidR="003C7C7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0046E9" w:rsidP="003C7C72" w:rsidR="000046E9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C7C72" w:rsidP="003C7C72" w:rsidR="003C7C72">
      <w:pPr>
        <w:jc w:val="both"/>
      </w:pPr>
      <w:r>
        <w:t>POUKA O PRAVNOM LIJEKU:</w:t>
      </w:r>
    </w:p>
    <w:p w:rsidRDefault="003C7C72" w:rsidP="003C7C72" w:rsidR="003C7C72">
      <w:pPr>
        <w:jc w:val="both"/>
      </w:pPr>
      <w:r>
        <w:t>Protiv zaključka nije dopušten pravni lijek.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  <w:r>
        <w:t xml:space="preserve">DNA </w:t>
      </w:r>
    </w:p>
    <w:p w:rsidRDefault="003C7C72" w:rsidP="003C7C72" w:rsidR="000046E9">
      <w:pPr>
        <w:jc w:val="both"/>
      </w:pPr>
      <w:r>
        <w:t>1.</w:t>
      </w:r>
      <w:r>
        <w:tab/>
      </w:r>
      <w:r w:rsidR="000046E9">
        <w:t>za ESB d.d. pun. Tihomir Zec odvjetnik u OD Zec i partneri d.o.o.</w:t>
      </w:r>
    </w:p>
    <w:p w:rsidRDefault="003C7C72" w:rsidP="001F64C6" w:rsidR="003C7C7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</w:tabs>
        <w:jc w:val="both"/>
      </w:pPr>
      <w:r>
        <w:t>2.</w:t>
      </w:r>
      <w:r>
        <w:tab/>
        <w:t>e-</w:t>
      </w:r>
      <w:proofErr w:type="spellStart"/>
      <w:r>
        <w:t>ogl</w:t>
      </w:r>
      <w:proofErr w:type="spellEnd"/>
      <w:r>
        <w:t xml:space="preserve">. pl. uz podnesak </w:t>
      </w:r>
      <w:r w:rsidR="000046E9">
        <w:t xml:space="preserve">ESB d.d. od </w:t>
      </w:r>
      <w:r w:rsidR="001F64C6">
        <w:t>30.7.2018. g. – u spisu</w:t>
      </w:r>
    </w:p>
    <w:p w:rsidRDefault="000046E9" w:rsidP="003C7C72" w:rsidR="000046E9">
      <w:pPr>
        <w:jc w:val="both"/>
      </w:pPr>
      <w:r>
        <w:t xml:space="preserve">3. </w:t>
      </w:r>
      <w:r>
        <w:tab/>
        <w:t>st. uprav. Nada Gagro</w:t>
      </w:r>
    </w:p>
    <w:p w:rsidRDefault="000046E9" w:rsidP="003C7C72" w:rsidR="003C7C72">
      <w:pPr>
        <w:jc w:val="both"/>
      </w:pPr>
      <w:r>
        <w:t>4</w:t>
      </w:r>
      <w:r w:rsidR="003C7C72">
        <w:t>.</w:t>
      </w:r>
      <w:r w:rsidR="003C7C72">
        <w:tab/>
      </w:r>
      <w:r w:rsidR="001F64C6">
        <w:t>k-27.9.</w:t>
      </w: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3C7C72" w:rsidP="003C7C72" w:rsidR="003C7C72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C33D44" w:rsidP="003C7C72" w:rsidR="00C33D44">
      <w:pPr>
        <w:jc w:val="both"/>
      </w:pPr>
    </w:p>
    <w:p w:rsidRDefault="003C7C72" w:rsidP="003C7C72" w:rsidR="003C7C72">
      <w:pPr>
        <w:jc w:val="both"/>
      </w:pPr>
      <w:bookmarkStart w:name="_GoBack" w:id="0"/>
      <w:bookmarkEnd w:id="0"/>
    </w:p>
    <w:sectPr w:rsidR="003C7C7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EAD" w:rsidP="004A5422" w:rsidR="000A3EAD">
      <w:r>
        <w:separator/>
      </w:r>
    </w:p>
  </w:endnote>
  <w:endnote w:id="0" w:type="continuationSeparator">
    <w:p w:rsidRDefault="000A3EAD" w:rsidP="004A5422" w:rsidR="000A3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EAD" w:rsidP="004A5422" w:rsidR="000A3EAD">
      <w:r>
        <w:separator/>
      </w:r>
    </w:p>
  </w:footnote>
  <w:footnote w:id="0" w:type="continuationSeparator">
    <w:p w:rsidRDefault="000A3EAD" w:rsidP="004A5422" w:rsidR="000A3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6C2F">
      <w:rPr>
        <w:noProof/>
      </w:rPr>
      <w:t>2</w:t>
    </w:r>
    <w:r>
      <w:fldChar w:fldCharType="end"/>
    </w:r>
  </w:p>
  <w:p w:rsidRDefault="003C7C72" w:rsidP="003C7C72" w:rsidR="003C7C72" w:rsidRPr="00ED639F">
    <w:pPr>
      <w:jc w:val="right"/>
    </w:pPr>
    <w:r w:rsidRPr="00ED639F">
      <w:t>6 St-</w:t>
    </w:r>
    <w:r w:rsidR="006568DB">
      <w:t>289/12-485</w:t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50D0BB9"/>
    <w:multiLevelType w:val="hybridMultilevel"/>
    <w:tmpl w:val="0DA241AA"/>
    <w:lvl w:tplc="9CB0852A" w:ilvl="0">
      <w:numFmt w:val="bullet"/>
      <w:lvlText w:val="-"/>
      <w:lvlJc w:val="left"/>
      <w:pPr>
        <w:ind w:hanging="360" w:left="720"/>
      </w:pPr>
      <w:rPr>
        <w:rFonts w:cs="Calibri Light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595A12"/>
    <w:multiLevelType w:val="hybridMultilevel"/>
    <w:tmpl w:val="817AB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46E9"/>
    <w:rsid w:val="00020263"/>
    <w:rsid w:val="0002430D"/>
    <w:rsid w:val="00035ACA"/>
    <w:rsid w:val="0004597F"/>
    <w:rsid w:val="000632E2"/>
    <w:rsid w:val="0008411E"/>
    <w:rsid w:val="00092D87"/>
    <w:rsid w:val="000A3EAD"/>
    <w:rsid w:val="000E4B55"/>
    <w:rsid w:val="00133CAF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1F64C6"/>
    <w:rsid w:val="0024610C"/>
    <w:rsid w:val="002553C1"/>
    <w:rsid w:val="00260FFD"/>
    <w:rsid w:val="00297D28"/>
    <w:rsid w:val="002A77C2"/>
    <w:rsid w:val="002C2752"/>
    <w:rsid w:val="0032250B"/>
    <w:rsid w:val="0033269D"/>
    <w:rsid w:val="00334206"/>
    <w:rsid w:val="003B6B24"/>
    <w:rsid w:val="003C1A32"/>
    <w:rsid w:val="003C7C72"/>
    <w:rsid w:val="003E6A42"/>
    <w:rsid w:val="0042787A"/>
    <w:rsid w:val="004446BE"/>
    <w:rsid w:val="004569C8"/>
    <w:rsid w:val="004909AC"/>
    <w:rsid w:val="0049290D"/>
    <w:rsid w:val="004A5422"/>
    <w:rsid w:val="004D1B08"/>
    <w:rsid w:val="004E044B"/>
    <w:rsid w:val="004F0544"/>
    <w:rsid w:val="005136F6"/>
    <w:rsid w:val="00520114"/>
    <w:rsid w:val="00544009"/>
    <w:rsid w:val="00567EA1"/>
    <w:rsid w:val="005709F5"/>
    <w:rsid w:val="005A4A48"/>
    <w:rsid w:val="005C5406"/>
    <w:rsid w:val="005E3291"/>
    <w:rsid w:val="005F68FD"/>
    <w:rsid w:val="0061254C"/>
    <w:rsid w:val="006127EF"/>
    <w:rsid w:val="00623EEF"/>
    <w:rsid w:val="0062505C"/>
    <w:rsid w:val="006266DA"/>
    <w:rsid w:val="00636F03"/>
    <w:rsid w:val="006568DB"/>
    <w:rsid w:val="00665EDE"/>
    <w:rsid w:val="006923BE"/>
    <w:rsid w:val="006C30BF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01E"/>
    <w:rsid w:val="009676DC"/>
    <w:rsid w:val="0097129F"/>
    <w:rsid w:val="00973B69"/>
    <w:rsid w:val="009D5986"/>
    <w:rsid w:val="009E536C"/>
    <w:rsid w:val="009F1EB9"/>
    <w:rsid w:val="00AA2CB1"/>
    <w:rsid w:val="00AA50F1"/>
    <w:rsid w:val="00B15E2F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33D44"/>
    <w:rsid w:val="00C37F1C"/>
    <w:rsid w:val="00C64FE8"/>
    <w:rsid w:val="00C72FD4"/>
    <w:rsid w:val="00C851C0"/>
    <w:rsid w:val="00CB1949"/>
    <w:rsid w:val="00D267B2"/>
    <w:rsid w:val="00D4377C"/>
    <w:rsid w:val="00D52433"/>
    <w:rsid w:val="00D85C47"/>
    <w:rsid w:val="00D960F3"/>
    <w:rsid w:val="00D96C2F"/>
    <w:rsid w:val="00DD4E91"/>
    <w:rsid w:val="00DF7D1F"/>
    <w:rsid w:val="00E125B8"/>
    <w:rsid w:val="00E16432"/>
    <w:rsid w:val="00E2757E"/>
    <w:rsid w:val="00E36375"/>
    <w:rsid w:val="00E54436"/>
    <w:rsid w:val="00E55347"/>
    <w:rsid w:val="00E55F17"/>
    <w:rsid w:val="00E866C6"/>
    <w:rsid w:val="00EC4827"/>
    <w:rsid w:val="00ED639F"/>
    <w:rsid w:val="00F10E0B"/>
    <w:rsid w:val="00F12FCE"/>
    <w:rsid w:val="00F1706F"/>
    <w:rsid w:val="00F3776A"/>
    <w:rsid w:val="00F51A8B"/>
    <w:rsid w:val="00F775BD"/>
    <w:rsid w:val="00FB6792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6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96C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6C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C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C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Hiperveza" w:type="character">
    <w:name w:val="Hyperlink"/>
    <w:basedOn w:val="Zadanifontodlomka"/>
    <w:uiPriority w:val="99"/>
    <w:unhideWhenUsed/>
    <w:rsid w:val="006266DA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6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96C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6C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C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C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2018.</izvorni_sadrzaj>
    <derivirana_varijabla naziv="DomainObject.Predmet.DatumRjesavanja_1">12.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2018.</izvorni_sadrzaj>
    <derivirana_varijabla naziv="DomainObject.Predmet.OdlukaRjesenje.DatumDonosenjaOdluke_1">12.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St-289/2012-481</izvorni_sadrzaj>
    <derivirana_varijabla naziv="DomainObject.Predmet.OdlukaRjesenje.Oznaka_1">St-289/2012-481</derivirana_varijabla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B247B-1259-4985-926F-8C71DC137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658</properties:Words>
  <properties:Characters>3494</properties:Characters>
  <properties:Lines>122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2018-08-27T10:43:00Z</dcterms:created>
  <dc:creator>..</dc:creator>
  <cp:lastModifiedBy>Danijela Sekulić</cp:lastModifiedBy>
  <cp:lastPrinted>2018-08-27T11:14:00Z</cp:lastPrinted>
  <dcterms:modified xmlns:xsi="http://www.w3.org/2001/XMLSchema-instance" xsi:type="dcterms:W3CDTF">2018-08-27T11:17:00Z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(BRISANJE ZAB. KONIKOM-razlučni.docx)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