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9268" w14:paraId="a089268" w:rsidRDefault="00385A04" w:rsidP="008A465B" w:rsidR="00DE4E4A" w:rsidRPr="0075324E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75324E">
        <w:rPr>
          <w:rFonts w:cs="Times New Roman"/>
          <w:color w:val="000000"/>
        </w:rPr>
        <w:t xml:space="preserve"> </w:t>
      </w:r>
    </w:p>
    <w:p w:rsidRDefault="00947E88" w:rsidP="00947E88" w:rsidR="00947E88" w:rsidRPr="0075324E">
      <w:pPr>
        <w:spacing w:after="0"/>
        <w:ind w:firstLine="708" w:left="708"/>
        <w:rPr>
          <w:rFonts w:cs="Times New Roman"/>
          <w:color w:val="000000"/>
        </w:rPr>
      </w:pPr>
      <w:r w:rsidRPr="0075324E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75324E">
      <w:pPr>
        <w:spacing w:after="0"/>
        <w:rPr>
          <w:rFonts w:cs="Times New Roman"/>
          <w:b/>
        </w:rPr>
      </w:pPr>
      <w:r w:rsidRPr="0075324E">
        <w:rPr>
          <w:rFonts w:cs="Times New Roman"/>
          <w:color w:val="000000"/>
        </w:rPr>
        <w:t xml:space="preserve">        </w:t>
      </w:r>
      <w:r w:rsidRPr="0075324E">
        <w:rPr>
          <w:rFonts w:cs="Times New Roman"/>
          <w:b/>
        </w:rPr>
        <w:t>REPUBLIKA HRVATSKA</w:t>
      </w:r>
    </w:p>
    <w:p w:rsidRDefault="00947E88" w:rsidP="00947E88" w:rsidR="00947E88" w:rsidRPr="0075324E">
      <w:pPr>
        <w:spacing w:after="0"/>
        <w:rPr>
          <w:rFonts w:cs="Times New Roman"/>
          <w:b/>
        </w:rPr>
      </w:pPr>
      <w:r w:rsidRPr="0075324E">
        <w:rPr>
          <w:rFonts w:cs="Times New Roman"/>
          <w:b/>
        </w:rPr>
        <w:t xml:space="preserve">     TRGOVAČKI SUD U SPLITU</w:t>
      </w:r>
    </w:p>
    <w:p w:rsidRDefault="00947E88" w:rsidP="00947E88" w:rsidR="00947E88" w:rsidRPr="0075324E">
      <w:pPr>
        <w:spacing w:after="0"/>
        <w:rPr>
          <w:rFonts w:cs="Times New Roman"/>
          <w:b/>
        </w:rPr>
      </w:pPr>
      <w:r w:rsidRPr="0075324E">
        <w:rPr>
          <w:rFonts w:cs="Times New Roman"/>
          <w:b/>
        </w:rPr>
        <w:t xml:space="preserve">     </w:t>
      </w:r>
      <w:r w:rsidR="00CA64B1">
        <w:rPr>
          <w:rFonts w:cs="Times New Roman"/>
          <w:b/>
        </w:rPr>
        <w:t xml:space="preserve">          Sukoišanska 6, Split </w:t>
      </w:r>
    </w:p>
    <w:p w:rsidRDefault="00B348F3" w:rsidP="00947E88" w:rsidR="00F80B6B" w:rsidRPr="0075324E">
      <w:pPr>
        <w:spacing w:after="0"/>
        <w:jc w:val="right"/>
        <w:rPr>
          <w:rFonts w:cs="Times New Roman"/>
          <w:b/>
        </w:rPr>
      </w:pPr>
      <w:r w:rsidRPr="0075324E">
        <w:rPr>
          <w:rFonts w:cs="Times New Roman"/>
          <w:b/>
        </w:rPr>
        <w:t>Posl.br.7.St-</w:t>
      </w:r>
      <w:r w:rsidR="00C40223" w:rsidRPr="0075324E">
        <w:rPr>
          <w:rFonts w:cs="Times New Roman"/>
          <w:b/>
        </w:rPr>
        <w:t>646</w:t>
      </w:r>
      <w:r w:rsidR="000F1315" w:rsidRPr="0075324E">
        <w:rPr>
          <w:rFonts w:cs="Times New Roman"/>
          <w:b/>
        </w:rPr>
        <w:t>/16</w:t>
      </w:r>
    </w:p>
    <w:p w:rsidRDefault="00947E88" w:rsidP="00DC116C" w:rsidR="00947E88" w:rsidRPr="0075324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75324E" w:rsidP="00947E88" w:rsidR="0075324E" w:rsidRPr="0075324E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REPUBLIKA HRVATSKA</w:t>
      </w: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RJEŠENJE</w:t>
      </w:r>
    </w:p>
    <w:p w:rsidRDefault="00D12F36" w:rsidP="00D12F36" w:rsidR="00D12F36" w:rsidRPr="007532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75324E" w:rsidR="000F5BB0">
      <w:pPr>
        <w:spacing w:after="0"/>
        <w:ind w:firstLine="720"/>
        <w:jc w:val="both"/>
      </w:pPr>
      <w:r w:rsidRPr="0075324E">
        <w:rPr>
          <w:rFonts w:cs="Times New Roman" w:eastAsia="Times New Roman"/>
          <w:lang w:eastAsia="hr-HR"/>
        </w:rPr>
        <w:t>Trgovački sud u Splitu, u ime Republike Hrvatske, po sucu tog suda Diani Butigan Granić, kao sucu pojedincu, u stečajnom postupku nad dužnikom</w:t>
      </w:r>
      <w:r w:rsidR="004F0A0C" w:rsidRPr="0075324E">
        <w:t xml:space="preserve"> </w:t>
      </w:r>
      <w:r w:rsidR="0075324E" w:rsidRPr="0075324E">
        <w:t xml:space="preserve">ECOOPERATIVA d.o.o. u stečaju, Split, Ul. kralja Zvonimira 14, OIB: 71394193474, kojeg zastupa stečajni upravitelj Draško Lambaša, dana 6. studenog </w:t>
      </w:r>
      <w:r w:rsidR="000F5BB0" w:rsidRPr="0075324E">
        <w:t>2017.g.</w:t>
      </w:r>
    </w:p>
    <w:p w:rsidRDefault="0075324E" w:rsidP="0075324E" w:rsidR="0075324E" w:rsidRPr="0075324E">
      <w:pPr>
        <w:spacing w:after="0"/>
        <w:ind w:firstLine="720"/>
        <w:jc w:val="both"/>
      </w:pPr>
    </w:p>
    <w:p w:rsidRDefault="00947E88" w:rsidP="00D12F36" w:rsidR="00947E88" w:rsidRPr="0075324E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75324E">
      <w:pPr>
        <w:spacing w:after="0"/>
        <w:jc w:val="center"/>
        <w:rPr>
          <w:rFonts w:cs="Times New Roman"/>
        </w:rPr>
      </w:pPr>
      <w:r w:rsidRPr="0075324E">
        <w:rPr>
          <w:rFonts w:cs="Times New Roman"/>
          <w:b/>
        </w:rPr>
        <w:t>r i j e š i o   j e</w:t>
      </w:r>
    </w:p>
    <w:p w:rsidRDefault="00390E50" w:rsidP="00947E88" w:rsidR="00390E50" w:rsidRPr="0075324E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75324E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>Nekretnine:</w:t>
      </w:r>
    </w:p>
    <w:p w:rsidRDefault="00CA3056" w:rsidP="00CA3056" w:rsidR="00CA3056" w:rsidRPr="0075324E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D00FF" w:rsidP="00325AC1" w:rsidR="00325AC1" w:rsidRPr="0075324E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75324E">
        <w:rPr>
          <w:rFonts w:cs="Times New Roman"/>
        </w:rPr>
        <w:t xml:space="preserve">kat. čest. br. </w:t>
      </w:r>
      <w:r w:rsidR="00C40223" w:rsidRPr="0075324E">
        <w:rPr>
          <w:rFonts w:cs="Times New Roman"/>
        </w:rPr>
        <w:t>3838 površine 7321</w:t>
      </w:r>
      <w:r w:rsidR="00325AC1" w:rsidRPr="0075324E">
        <w:rPr>
          <w:rFonts w:cs="Times New Roman"/>
        </w:rPr>
        <w:t xml:space="preserve"> m2 upisane</w:t>
      </w:r>
      <w:r w:rsidRPr="0075324E">
        <w:rPr>
          <w:rFonts w:cs="Times New Roman"/>
        </w:rPr>
        <w:t xml:space="preserve"> u z.ul. </w:t>
      </w:r>
      <w:r w:rsidR="00C40223" w:rsidRPr="0075324E">
        <w:rPr>
          <w:rFonts w:cs="Times New Roman"/>
        </w:rPr>
        <w:t>4528</w:t>
      </w:r>
      <w:r w:rsidRPr="0075324E">
        <w:rPr>
          <w:rFonts w:cs="Times New Roman"/>
        </w:rPr>
        <w:t xml:space="preserve"> k.o.</w:t>
      </w:r>
      <w:r w:rsidR="00C40223" w:rsidRPr="0075324E">
        <w:rPr>
          <w:rFonts w:cs="Times New Roman"/>
        </w:rPr>
        <w:t>Pazin i kat. čest. br. 3835/1 površine 3493 m2 upisane u z.ul. 4439 k.o.Pazin</w:t>
      </w:r>
    </w:p>
    <w:p w:rsidRDefault="00325AC1" w:rsidP="00325AC1" w:rsidR="00325AC1" w:rsidRPr="0075324E">
      <w:pPr>
        <w:pStyle w:val="Bezproreda"/>
        <w:ind w:left="1440"/>
        <w:jc w:val="both"/>
        <w:rPr>
          <w:rFonts w:cs="Times New Roman"/>
        </w:rPr>
      </w:pPr>
    </w:p>
    <w:p w:rsidRDefault="00F80B6B" w:rsidP="00325AC1" w:rsidR="00F80B6B" w:rsidRPr="0075324E">
      <w:pPr>
        <w:pStyle w:val="Bezproreda"/>
        <w:ind w:left="1440"/>
        <w:jc w:val="both"/>
        <w:rPr>
          <w:rFonts w:cs="Times New Roman"/>
        </w:rPr>
      </w:pPr>
      <w:r w:rsidRPr="0075324E">
        <w:rPr>
          <w:rFonts w:cs="Times New Roman"/>
        </w:rPr>
        <w:t>prodati će se u stečajnom postupku koji se vodi nad stečajnim dužnikom</w:t>
      </w:r>
      <w:r w:rsidR="004E28CF" w:rsidRPr="0075324E">
        <w:rPr>
          <w:rFonts w:cs="Times New Roman"/>
        </w:rPr>
        <w:t xml:space="preserve"> </w:t>
      </w:r>
      <w:r w:rsidR="0075324E" w:rsidRPr="0075324E">
        <w:t xml:space="preserve">ECOOPERATIVA d.o.o. u stečaju, Split, Ul. kralja Zvonimira 14, OIB: 71394193474, </w:t>
      </w:r>
      <w:r w:rsidRPr="0075324E">
        <w:rPr>
          <w:rFonts w:cs="Times New Roman"/>
        </w:rPr>
        <w:t>uz odgovarajuću primjenu</w:t>
      </w:r>
      <w:r w:rsidR="00D12F36" w:rsidRPr="0075324E">
        <w:rPr>
          <w:rFonts w:cs="Times New Roman"/>
        </w:rPr>
        <w:t xml:space="preserve"> </w:t>
      </w:r>
      <w:r w:rsidRPr="0075324E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75324E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75324E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75324E">
        <w:rPr>
          <w:rFonts w:cs="Times New Roman"/>
        </w:rPr>
        <w:t>Na imovini iz točke I. ove odluke postoji upisano razlučno pravo u korist</w:t>
      </w:r>
      <w:r w:rsidR="00AC6D18" w:rsidRPr="0075324E">
        <w:rPr>
          <w:rFonts w:cs="Times New Roman"/>
        </w:rPr>
        <w:t xml:space="preserve"> </w:t>
      </w:r>
      <w:r w:rsidR="00C40223" w:rsidRPr="0075324E">
        <w:rPr>
          <w:rFonts w:cs="Times New Roman"/>
        </w:rPr>
        <w:t>Hypo Alpe-Adria-Bank d.d OIB: 14036333877, Zagreb, Slavonska avenija 6.</w:t>
      </w:r>
    </w:p>
    <w:p w:rsidRDefault="00500F0E" w:rsidP="00500F0E" w:rsidR="00AC6D18" w:rsidRPr="0075324E">
      <w:pPr>
        <w:pStyle w:val="Bezproreda"/>
        <w:ind w:left="1440"/>
        <w:jc w:val="both"/>
        <w:rPr>
          <w:rFonts w:cs="Times New Roman"/>
        </w:rPr>
      </w:pPr>
      <w:r w:rsidRPr="0075324E">
        <w:rPr>
          <w:rFonts w:cs="Times New Roman"/>
        </w:rPr>
        <w:t xml:space="preserve"> </w:t>
      </w:r>
    </w:p>
    <w:p w:rsidRDefault="00DF7277" w:rsidP="00AC6D18" w:rsidR="00F80B6B" w:rsidRPr="0075324E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 xml:space="preserve"> Nalaže se u</w:t>
      </w:r>
      <w:r w:rsidR="00F80B6B" w:rsidRPr="0075324E">
        <w:rPr>
          <w:rFonts w:cs="Times New Roman"/>
        </w:rPr>
        <w:t xml:space="preserve"> zemljišnim knjigama koje vodi zemljišno-knjižni odjel Općinskog suda u </w:t>
      </w:r>
      <w:r w:rsidR="003B53E3" w:rsidRPr="0075324E">
        <w:rPr>
          <w:rFonts w:cs="Times New Roman"/>
        </w:rPr>
        <w:t>Puli</w:t>
      </w:r>
      <w:r w:rsidR="00500F0E" w:rsidRPr="0075324E">
        <w:rPr>
          <w:rFonts w:cs="Times New Roman"/>
        </w:rPr>
        <w:t xml:space="preserve">, </w:t>
      </w:r>
      <w:r w:rsidR="003B53E3" w:rsidRPr="0075324E">
        <w:rPr>
          <w:rFonts w:cs="Times New Roman"/>
        </w:rPr>
        <w:t>Zemljišnoknjižni odjel Pazina</w:t>
      </w:r>
      <w:r w:rsidR="002D00FF" w:rsidRPr="0075324E">
        <w:rPr>
          <w:rFonts w:cs="Times New Roman"/>
        </w:rPr>
        <w:t xml:space="preserve">, </w:t>
      </w:r>
      <w:r w:rsidRPr="0075324E">
        <w:rPr>
          <w:rFonts w:cs="Times New Roman"/>
        </w:rPr>
        <w:t>izvršiti upis</w:t>
      </w:r>
      <w:r w:rsidR="00F80B6B" w:rsidRPr="0075324E">
        <w:rPr>
          <w:rFonts w:cs="Times New Roman"/>
        </w:rPr>
        <w:t xml:space="preserve"> zabilježba rješenja o prodaji nekr</w:t>
      </w:r>
      <w:r w:rsidR="009F3A5E" w:rsidRPr="0075324E">
        <w:rPr>
          <w:rFonts w:cs="Times New Roman"/>
        </w:rPr>
        <w:t>etnina opisanih u točki I.</w:t>
      </w:r>
      <w:r w:rsidR="00F80B6B" w:rsidRPr="0075324E">
        <w:rPr>
          <w:rFonts w:cs="Times New Roman"/>
        </w:rPr>
        <w:t xml:space="preserve"> izreke ovog rješenja.</w:t>
      </w:r>
    </w:p>
    <w:p w:rsidRDefault="009F3A5E" w:rsidP="00947E88" w:rsidR="009F3A5E" w:rsidRPr="0075324E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75324E">
      <w:pPr>
        <w:spacing w:after="0"/>
        <w:ind w:left="72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Obrazloženje</w:t>
      </w:r>
    </w:p>
    <w:p w:rsidRDefault="00947E88" w:rsidP="00947E88" w:rsidR="00947E88" w:rsidRPr="0075324E">
      <w:pPr>
        <w:spacing w:after="0"/>
        <w:ind w:left="720"/>
        <w:jc w:val="center"/>
        <w:rPr>
          <w:rFonts w:cs="Times New Roman"/>
        </w:rPr>
      </w:pPr>
    </w:p>
    <w:p w:rsidRDefault="00F80B6B" w:rsidP="0075324E" w:rsidR="002D00FF" w:rsidRPr="0075324E">
      <w:pPr>
        <w:pStyle w:val="Bezproreda"/>
        <w:ind w:firstLine="708"/>
        <w:jc w:val="both"/>
        <w:rPr>
          <w:rFonts w:cs="Times New Roman"/>
        </w:rPr>
      </w:pPr>
      <w:r w:rsidRPr="0075324E">
        <w:rPr>
          <w:rFonts w:cs="Times New Roman"/>
        </w:rPr>
        <w:t>U stečajnom postupku nad dužnikom</w:t>
      </w:r>
      <w:r w:rsidR="00114516" w:rsidRPr="0075324E">
        <w:rPr>
          <w:rFonts w:cs="Times New Roman"/>
        </w:rPr>
        <w:t xml:space="preserve"> </w:t>
      </w:r>
      <w:r w:rsidR="0075324E" w:rsidRPr="0075324E">
        <w:t xml:space="preserve">ECOOPERATIVA d.o.o. u stečaju, Split, Ul. kralja Zvonimira 14, OIB: 71394193474, </w:t>
      </w:r>
      <w:r w:rsidRPr="0075324E">
        <w:rPr>
          <w:rFonts w:cs="Times New Roman"/>
        </w:rPr>
        <w:t>utvr</w:t>
      </w:r>
      <w:r w:rsidR="001935E7" w:rsidRPr="0075324E">
        <w:rPr>
          <w:rFonts w:cs="Times New Roman"/>
        </w:rPr>
        <w:t>đeno je da u stečajnu masu ulazi nekretnina</w:t>
      </w:r>
      <w:r w:rsidRPr="0075324E">
        <w:rPr>
          <w:rFonts w:cs="Times New Roman"/>
        </w:rPr>
        <w:t xml:space="preserve"> o</w:t>
      </w:r>
      <w:r w:rsidR="009F3A5E" w:rsidRPr="0075324E">
        <w:rPr>
          <w:rFonts w:cs="Times New Roman"/>
        </w:rPr>
        <w:t>pisane pod točkom I.,</w:t>
      </w:r>
      <w:r w:rsidRPr="0075324E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75324E">
        <w:rPr>
          <w:rFonts w:cs="Times New Roman"/>
        </w:rPr>
        <w:t>o pravo</w:t>
      </w:r>
      <w:r w:rsidRPr="0075324E">
        <w:rPr>
          <w:rFonts w:cs="Times New Roman"/>
        </w:rPr>
        <w:t xml:space="preserve"> i to u korist </w:t>
      </w:r>
      <w:r w:rsidR="003B53E3" w:rsidRPr="0075324E">
        <w:rPr>
          <w:rFonts w:cs="Times New Roman"/>
        </w:rPr>
        <w:t>Hypo Alpe-Adria-Bank d.d OIB: 14036333877, Zagreb, Slavonska avenija 6.</w:t>
      </w:r>
      <w:r w:rsidR="00325AC1" w:rsidRPr="0075324E">
        <w:rPr>
          <w:rFonts w:cs="Times New Roman"/>
        </w:rPr>
        <w:t>.</w:t>
      </w:r>
    </w:p>
    <w:p w:rsidRDefault="002D00FF" w:rsidP="002D00FF" w:rsidR="002D00FF" w:rsidRPr="0075324E">
      <w:pPr>
        <w:pStyle w:val="Bezproreda"/>
        <w:ind w:firstLine="708"/>
        <w:jc w:val="both"/>
        <w:rPr>
          <w:rFonts w:cs="Times New Roman"/>
        </w:rPr>
      </w:pPr>
    </w:p>
    <w:p w:rsidRDefault="003B53E3" w:rsidP="002A0A09" w:rsidR="00947E88" w:rsidRPr="0075324E">
      <w:pPr>
        <w:pStyle w:val="Bezproreda"/>
        <w:ind w:firstLine="708"/>
        <w:jc w:val="both"/>
        <w:rPr>
          <w:rFonts w:cs="Times New Roman"/>
        </w:rPr>
      </w:pPr>
      <w:r w:rsidRPr="0075324E">
        <w:rPr>
          <w:rFonts w:cs="Times New Roman"/>
        </w:rPr>
        <w:lastRenderedPageBreak/>
        <w:t>Stečajni upravitelj je podneskom od 23. lipnja 2017. godine</w:t>
      </w:r>
      <w:r w:rsidR="006C2F22" w:rsidRPr="0075324E">
        <w:rPr>
          <w:rFonts w:cs="Times New Roman"/>
        </w:rPr>
        <w:t xml:space="preserve"> predložio prodaju predmetnih nekretnina u stečajnom postupku.</w:t>
      </w:r>
      <w:r w:rsidR="0075324E" w:rsidRPr="0075324E">
        <w:rPr>
          <w:rFonts w:cs="Times New Roman"/>
        </w:rPr>
        <w:t xml:space="preserve"> </w:t>
      </w:r>
      <w:r w:rsidR="00720DCA" w:rsidRPr="0075324E">
        <w:rPr>
          <w:rFonts w:cs="Times New Roman"/>
        </w:rPr>
        <w:t>Stoga je sud</w:t>
      </w:r>
      <w:r w:rsidR="00F80B6B" w:rsidRPr="0075324E">
        <w:rPr>
          <w:rFonts w:cs="Times New Roman"/>
        </w:rPr>
        <w:t xml:space="preserve"> </w:t>
      </w:r>
      <w:r w:rsidR="00493F22" w:rsidRPr="0075324E">
        <w:rPr>
          <w:rFonts w:cs="Times New Roman"/>
        </w:rPr>
        <w:t>t</w:t>
      </w:r>
      <w:r w:rsidR="00F80B6B" w:rsidRPr="0075324E">
        <w:rPr>
          <w:rFonts w:cs="Times New Roman"/>
        </w:rPr>
        <w:t>emeljem odredbe čl.</w:t>
      </w:r>
      <w:r w:rsidRPr="0075324E">
        <w:rPr>
          <w:rFonts w:cs="Times New Roman"/>
        </w:rPr>
        <w:t xml:space="preserve"> 247</w:t>
      </w:r>
      <w:r w:rsidR="00F80B6B" w:rsidRPr="0075324E">
        <w:rPr>
          <w:rFonts w:cs="Times New Roman"/>
        </w:rPr>
        <w:t xml:space="preserve"> Stečajnog zakona (NN broj  71/2015) riješio kao u izreci ovog rješenja.</w:t>
      </w: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ab/>
      </w: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 xml:space="preserve">U </w:t>
      </w:r>
      <w:r w:rsidR="00CA64B1">
        <w:rPr>
          <w:rFonts w:cs="Times New Roman"/>
          <w:b/>
        </w:rPr>
        <w:t>Splitu</w:t>
      </w:r>
      <w:r w:rsidRPr="0075324E">
        <w:rPr>
          <w:rFonts w:cs="Times New Roman"/>
          <w:b/>
        </w:rPr>
        <w:t xml:space="preserve">, </w:t>
      </w:r>
      <w:r w:rsidR="00CA64B1">
        <w:rPr>
          <w:rFonts w:cs="Times New Roman"/>
          <w:b/>
        </w:rPr>
        <w:t xml:space="preserve">6. studenog </w:t>
      </w:r>
      <w:r w:rsidR="000F5BB0" w:rsidRPr="0075324E">
        <w:rPr>
          <w:rFonts w:cs="Times New Roman"/>
          <w:b/>
        </w:rPr>
        <w:t xml:space="preserve"> </w:t>
      </w:r>
      <w:r w:rsidR="00347205" w:rsidRPr="0075324E">
        <w:rPr>
          <w:rFonts w:cs="Times New Roman"/>
          <w:b/>
        </w:rPr>
        <w:t xml:space="preserve"> 2017</w:t>
      </w:r>
      <w:r w:rsidR="004F0A0C" w:rsidRPr="0075324E">
        <w:rPr>
          <w:rFonts w:cs="Times New Roman"/>
          <w:b/>
        </w:rPr>
        <w:t>.g.</w:t>
      </w:r>
    </w:p>
    <w:p w:rsidRDefault="00947E88" w:rsidP="00947E88" w:rsidR="00947E88" w:rsidRPr="0075324E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Sudac:</w:t>
      </w: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Diana Butigan Granić</w:t>
      </w: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  <w:r w:rsidRPr="0075324E">
        <w:rPr>
          <w:rFonts w:cs="Times New Roman"/>
          <w:b/>
        </w:rPr>
        <w:t>PRAVNA POUKA</w:t>
      </w:r>
      <w:r w:rsidRPr="0075324E">
        <w:rPr>
          <w:rFonts w:cs="Times New Roman"/>
        </w:rPr>
        <w:t xml:space="preserve">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</w:p>
    <w:p w:rsidRDefault="00D12F36" w:rsidP="00947E88" w:rsidR="00133B47" w:rsidRPr="0075324E">
      <w:pPr>
        <w:spacing w:after="0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DN-a</w:t>
      </w:r>
      <w:r w:rsidR="00F80B6B" w:rsidRPr="0075324E">
        <w:rPr>
          <w:rFonts w:cs="Times New Roman"/>
          <w:b/>
        </w:rPr>
        <w:t xml:space="preserve">: </w:t>
      </w:r>
      <w:r w:rsidR="00DF7277" w:rsidRPr="0075324E">
        <w:rPr>
          <w:rFonts w:cs="Times New Roman"/>
          <w:b/>
        </w:rPr>
        <w:t xml:space="preserve">  </w:t>
      </w:r>
    </w:p>
    <w:p w:rsidRDefault="00F80B6B" w:rsidP="00133B47" w:rsidR="00F80B6B" w:rsidRPr="0075324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>stečajnom upravitelju</w:t>
      </w:r>
      <w:r w:rsidR="00DF7277" w:rsidRPr="0075324E">
        <w:rPr>
          <w:rFonts w:cs="Times New Roman"/>
        </w:rPr>
        <w:t xml:space="preserve"> </w:t>
      </w:r>
    </w:p>
    <w:p w:rsidRDefault="001432E1" w:rsidP="00133B47" w:rsidR="001432E1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Hypo Alpe Adria </w:t>
      </w:r>
      <w:r w:rsidR="00354D55">
        <w:rPr>
          <w:rFonts w:cs="Times New Roman"/>
        </w:rPr>
        <w:t>B</w:t>
      </w:r>
      <w:r>
        <w:rPr>
          <w:rFonts w:cs="Times New Roman"/>
        </w:rPr>
        <w:t xml:space="preserve">ank d.d. Zagreb </w:t>
      </w:r>
    </w:p>
    <w:p w:rsidRDefault="00F80B6B" w:rsidP="00133B47" w:rsidR="001432E1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432E1">
        <w:rPr>
          <w:rFonts w:cs="Times New Roman"/>
        </w:rPr>
        <w:t xml:space="preserve">Zemljišno – knjižni odjel </w:t>
      </w:r>
      <w:r w:rsidR="001432E1">
        <w:rPr>
          <w:rFonts w:cs="Times New Roman"/>
        </w:rPr>
        <w:t xml:space="preserve">Pazin, Općinski sud u </w:t>
      </w:r>
      <w:r w:rsidR="001432E1" w:rsidRPr="001432E1">
        <w:rPr>
          <w:rFonts w:cs="Times New Roman"/>
        </w:rPr>
        <w:t xml:space="preserve">Puli  </w:t>
      </w:r>
    </w:p>
    <w:p w:rsidRDefault="00133B47" w:rsidP="00133B47" w:rsidR="00F80B6B" w:rsidRPr="001432E1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432E1">
        <w:rPr>
          <w:rFonts w:cs="Times New Roman"/>
        </w:rPr>
        <w:t>e-oglasna ploča</w:t>
      </w:r>
      <w:r w:rsidR="00F80B6B" w:rsidRPr="001432E1">
        <w:rPr>
          <w:rFonts w:cs="Times New Roman"/>
        </w:rPr>
        <w:t xml:space="preserve"> suda</w:t>
      </w:r>
    </w:p>
    <w:p w:rsidRDefault="00F80B6B" w:rsidP="00947E88" w:rsidR="00F80B6B" w:rsidRPr="0075324E">
      <w:pPr>
        <w:pStyle w:val="SudSjedite"/>
      </w:pPr>
      <w:r w:rsidRPr="0075324E">
        <w:tab/>
      </w:r>
    </w:p>
    <w:p w:rsidRDefault="00051276" w:rsidP="00947E88" w:rsidR="00051276" w:rsidRPr="0075324E">
      <w:pPr>
        <w:spacing w:after="0"/>
        <w:rPr>
          <w:rFonts w:cs="Times New Roman"/>
        </w:rPr>
      </w:pPr>
    </w:p>
    <w:sectPr w:rsidSect="0075324E" w:rsidR="00051276" w:rsidRPr="0075324E">
      <w:headerReference w:type="default" r:id="rId12"/>
      <w:pgSz w:h="16838" w:w="11906"/>
      <w:pgMar w:gutter="0" w:footer="708" w:header="708" w:left="1417" w:bottom="1417" w:right="155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28B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75324E">
          <w:t>646</w:t>
        </w:r>
        <w:r w:rsidR="003A03A1">
          <w:t>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0F5BB0"/>
    <w:rsid w:val="00100092"/>
    <w:rsid w:val="00114516"/>
    <w:rsid w:val="00133B47"/>
    <w:rsid w:val="00140F55"/>
    <w:rsid w:val="001432E1"/>
    <w:rsid w:val="0016771D"/>
    <w:rsid w:val="001724C6"/>
    <w:rsid w:val="001935E7"/>
    <w:rsid w:val="001F29F1"/>
    <w:rsid w:val="002503C2"/>
    <w:rsid w:val="00267F18"/>
    <w:rsid w:val="002A0A09"/>
    <w:rsid w:val="002B4EDE"/>
    <w:rsid w:val="002D00FF"/>
    <w:rsid w:val="00315B9A"/>
    <w:rsid w:val="00325AC1"/>
    <w:rsid w:val="00347205"/>
    <w:rsid w:val="00354D55"/>
    <w:rsid w:val="00385A04"/>
    <w:rsid w:val="00385F22"/>
    <w:rsid w:val="00390E50"/>
    <w:rsid w:val="003A03A1"/>
    <w:rsid w:val="003B53E3"/>
    <w:rsid w:val="003B73A7"/>
    <w:rsid w:val="00420347"/>
    <w:rsid w:val="00436DB8"/>
    <w:rsid w:val="00493F22"/>
    <w:rsid w:val="004E28CF"/>
    <w:rsid w:val="004F0A0C"/>
    <w:rsid w:val="00500F0E"/>
    <w:rsid w:val="00502702"/>
    <w:rsid w:val="00574648"/>
    <w:rsid w:val="005B2D6F"/>
    <w:rsid w:val="00631CB9"/>
    <w:rsid w:val="006A1088"/>
    <w:rsid w:val="006C2F22"/>
    <w:rsid w:val="006E6736"/>
    <w:rsid w:val="00720DCA"/>
    <w:rsid w:val="00724E6F"/>
    <w:rsid w:val="0075324E"/>
    <w:rsid w:val="0075722A"/>
    <w:rsid w:val="00766E59"/>
    <w:rsid w:val="00780CA2"/>
    <w:rsid w:val="0085393B"/>
    <w:rsid w:val="008A101C"/>
    <w:rsid w:val="008A465B"/>
    <w:rsid w:val="008F3929"/>
    <w:rsid w:val="009056C4"/>
    <w:rsid w:val="009327FF"/>
    <w:rsid w:val="00934C3C"/>
    <w:rsid w:val="00947E88"/>
    <w:rsid w:val="0097628B"/>
    <w:rsid w:val="00982A24"/>
    <w:rsid w:val="009E6745"/>
    <w:rsid w:val="009F3A5E"/>
    <w:rsid w:val="00A3608C"/>
    <w:rsid w:val="00A47D59"/>
    <w:rsid w:val="00A95FD4"/>
    <w:rsid w:val="00AC68C2"/>
    <w:rsid w:val="00AC6D18"/>
    <w:rsid w:val="00B33B4D"/>
    <w:rsid w:val="00B348F3"/>
    <w:rsid w:val="00BA05A1"/>
    <w:rsid w:val="00C40223"/>
    <w:rsid w:val="00CA3056"/>
    <w:rsid w:val="00CA64B1"/>
    <w:rsid w:val="00CE4CC7"/>
    <w:rsid w:val="00CE7CD0"/>
    <w:rsid w:val="00D12A01"/>
    <w:rsid w:val="00D12F36"/>
    <w:rsid w:val="00DC116C"/>
    <w:rsid w:val="00DD1F5C"/>
    <w:rsid w:val="00DE4E4A"/>
    <w:rsid w:val="00DF7277"/>
    <w:rsid w:val="00E02031"/>
    <w:rsid w:val="00E40136"/>
    <w:rsid w:val="00E914A2"/>
    <w:rsid w:val="00EC7F7B"/>
    <w:rsid w:val="00ED7F10"/>
    <w:rsid w:val="00F36C76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28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28B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28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28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28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28B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28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28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16.10.2017.
original spisa u suca</izvorni_sadrzaj>
    <derivirana_varijabla naziv="DomainObject.Predmet.PrimjedbaSuca_1">Žalba-otp. 16.10.2017.
original spisa u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listopada 2017.</izvorni_sadrzaj>
    <derivirana_varijabla naziv="DomainObject.Predmet.SpisIzvanSuda.DatumIzlazaSpisa_1">16.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FINANCIJSKA AGENCIJA, RC SPLIT</izvorni_sadrzaj>
    <derivirana_varijabla naziv="DomainObject.Predmet.StrankaFormated_1">  ECOOPERATIVA društvo s ograničenom odgovornošću za komunalne usluge i trgovinu; FINANCIJSKA AGENCIJA, RC SPLIT</derivirana_varijabla>
  </DomainObject.Predmet.StrankaFormated>
  <DomainObject.Predmet.StrankaFormatedOIB>
    <izvorni_sadrzaj>  ECOOPERATIVA društvo s ograničenom odgovornošću za komunalne usluge i trgovinu, OIB 71394193474; FINANCIJSKA AGENCIJA, RC SPLIT, OIB 85821130368</izvorni_sadrzaj>
    <derivirana_varijabla naziv="DomainObject.Predmet.StrankaFormatedOIB_1">  ECOOPERATIVA društvo s ograničenom odgovornošću za komunalne usluge i trgovinu, OIB 71394193474; FINANCIJSKA AGENCIJA, RC SPLIT, OIB 85821130368</derivirana_varijabla>
  </DomainObject.Predmet.StrankaFormatedOIB>
  <DomainObject.Predmet.StrankaFormatedWithAdress>
    <izvorni_sadrzaj> ECOOPERATIVA društvo s ograničenom odgovornošću za komunalne usluge i trgovinu, Ulica kralja Zvonimira 14, 21000 Split; FINANCIJSKA AGENCIJA, RC SPLIT, Mažuranićevo šetalište 24 b, 21000 Split</izvorni_sadrzaj>
    <derivirana_varijabla naziv="DomainObject.Predmet.StrankaFormatedWithAdress_1"> ECOOPERATIVA društvo s ograničenom odgovornošću za komunalne usluge i trgovinu, Ulica kralja Zvonimira 14, 21000 Split; FINANCIJSKA AGENCIJA, RC SPLIT, Mažuranićevo šetalište 24 b, 21000 Split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FINANCIJSKA AGENCIJA, RC SPLIT, OIB 85821130368, Mažuranićevo šetalište 24 b, 21000 Split</izvorni_sadrzaj>
    <derivirana_varijabla naziv="DomainObject.Predmet.StrankaFormatedWithAdressOIB_1"> ECOOPERATIVA društvo s ograničenom odgovornošću za komunalne usluge i trgovinu, OIB 71394193474, Ulica kralja Zvonimira 14, 21000 Split; FINANCIJSKA AGENCIJA, RC SPLIT, OIB 85821130368, Mažuranićevo šetalište 24 b, 21000 Split</derivirana_varijabla>
  </DomainObject.Predmet.StrankaFormatedWithAdressOIB>
  <DomainObject.Predmet.StrankaWithAdress>
    <izvorni_sadrzaj>ECOOPERATIVA društvo s ograničenom odgovornošću za komunalne usluge i trgovinu Ulica kralja Zvonimira 14,21000 Split,FINANCIJSKA AGENCIJA, RC SPLIT Mažuranićevo šetalište 24 b,21000 Split</izvorni_sadrzaj>
    <derivirana_varijabla naziv="DomainObject.Predmet.StrankaWithAdress_1">ECOOPERATIVA društvo s ograničenom odgovornošću za komunalne usluge i trgovinu Ulica kralja Zvonimira 14,21000 Split,FINANCIJSKA AGENCIJA, RC SPLIT Mažuranićevo šetalište 24 b,21000 Split</derivirana_varijabla>
  </DomainObject.Predmet.StrankaWithAdress>
  <DomainObject.Predmet.StrankaWithAdressOIB>
    <izvorni_sadrzaj>ECOOPERATIVA društvo s ograničenom odgovornošću za komunalne usluge i trgovinu, OIB 71394193474, Ulica kralja Zvonimira 14,21000 Split,FINANCIJSKA AGENCIJA, RC SPLIT, OIB 85821130368, Mažuranićevo šetalište 24 b,21000 Split</izvorni_sadrzaj>
    <derivirana_varijabla naziv="DomainObject.Predmet.StrankaWithAdressOIB_1">ECOOPERATIVA društvo s ograničenom odgovornošću za komunalne usluge i trgovinu, OIB 71394193474, Ulica kralja Zvonimira 14,21000 Split,FINANCIJSKA AGENCIJA, RC SPLIT, OIB 85821130368, Mažuranićevo šetalište 24 b,21000 Split</derivirana_varijabla>
  </DomainObject.Predmet.StrankaWithAdressOIB>
  <DomainObject.Predmet.StrankaNazivFormated>
    <izvorni_sadrzaj>ECOOPERATIVA društvo s ograničenom odgovornošću za komunalne usluge i trgovinu,FINANCIJSKA AGENCIJA, RC SPLIT</izvorni_sadrzaj>
    <derivirana_varijabla naziv="DomainObject.Predmet.StrankaNazivFormated_1">ECOOPERATIVA društvo s ograničenom odgovornošću za komunalne usluge i trgovinu,FINANCIJSKA AGENCIJA, RC SPLIT</derivirana_varijabla>
  </DomainObject.Predmet.StrankaNazivFormated>
  <DomainObject.Predmet.StrankaNazivFormatedOIB>
    <izvorni_sadrzaj>ECOOPERATIVA društvo s ograničenom odgovornošću za komunalne usluge i trgovinu, OIB 71394193474,FINANCIJSKA AGENCIJA, RC SPLIT, OIB 85821130368</izvorni_sadrzaj>
    <derivirana_varijabla naziv="DomainObject.Predmet.StrankaNazivFormatedOIB_1">ECOOPERATIVA društvo s ograničenom odgovornošću za komunalne usluge i trgovinu, OIB 71394193474,FINANCIJSKA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ECOOPERATIVA društvo s ograničenom odgovornošću za komunalne usluge i trgovinu</item>
      <item>FINANCIJSKA AGENCIJA, RC SPLIT</item>
    </izvorni_sadrzaj>
    <derivirana_varijabla naziv="DomainObject.Predmet.StrankaListFormated_1">
      <item>ECOOPERATIVA društvo s ograničenom odgovornošću za komunalne usluge i trgovinu</item>
      <item>FINANCIJSKA AGENCIJA, RC SPLIT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FormatedOIB_1">
      <item>ECOOPERATIVA društvo s ograničenom odgovornošću za komunalne usluge i trgovinu, OIB 71394193474</item>
      <item>FINANCIJSKA AGENCIJA, RC SPLIT, OIB 85821130368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FINANCIJSKA AGENCIJA, RC SPLIT, Mažuranićevo šetalište 24 b, 21000 Split</item>
    </izvorni_sadrzaj>
    <derivirana_varijabla naziv="DomainObject.Predmet.StrankaListFormatedWithAdress_1">
      <item>ECOOPERATIVA društvo s ograničenom odgovornošću za komunalne usluge i trgovinu, Ulica kralja Zvonimira 14,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FINANCIJSKA AGENCIJA, RC SPLIT</item>
    </izvorni_sadrzaj>
    <derivirana_varijabla naziv="DomainObject.Predmet.StrankaListNazivFormated_1">
      <item>ECOOPERATIVA društvo s ograničenom odgovornošću za komunalne usluge i trgovinu</item>
      <item>FINANCIJSKA AGENCIJA, RC SPLIT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NazivFormatedOIB_1">
      <item>ECOOPERATIVA društvo s ograničenom odgovornošću za komunalne usluge i trgovinu, OIB 71394193474</item>
      <item>FINANCIJSKA AGENCIJA, RC SPLIT,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Šepić</item>
      <item>Draško Lambaša, stečajni upravitelj</item>
    </izvorni_sadrzaj>
    <derivirana_varijabla naziv="DomainObject.Predmet.OstaliListFormated_1">
      <item>Sanja Šepić</item>
      <item>Draško Lambaša, stečajni upravitelj</item>
    </derivirana_varijabla>
  </DomainObject.Predmet.OstaliListFormated>
  <DomainObject.Predmet.OstaliListFormatedOIB>
    <izvorni_sadrzaj>
      <item>Sanja Šepić, OIB 71247599425</item>
      <item>Draško Lambaša, stečajni upravitelj, OIB 48593997552</item>
    </izvorni_sadrzaj>
    <derivirana_varijabla naziv="DomainObject.Predmet.OstaliListFormatedOIB_1">
      <item>Sanja Šepić, OIB 71247599425</item>
      <item>Draško Lambaša, stečajni upravitelj, OIB 48593997552</item>
    </derivirana_varijabla>
  </DomainObject.Predmet.OstaliListFormatedOIB>
  <DomainObject.Predmet.OstaliListFormatedWithAdress>
    <izvorni_sadrzaj>
      <item>Sanja Šepić, Ulica Davorina Trinajstića 2, 51410 Opatija</item>
      <item>Draško Lambaša, stečajni upravitelj, Drniških Žrtava 10, 22000 Šibenik</item>
    </izvorni_sadrzaj>
    <derivirana_varijabla naziv="DomainObject.Predmet.OstaliListFormatedWithAdress_1">
      <item>Sanja Šepić, Ulica Davorina Trinajstića 2, 51410 Opatija</item>
      <item>Draško Lambaša, stečajni upravitelj, Drniških Žrtava 10, 22000 Šibenik</item>
    </derivirana_varijabla>
  </DomainObject.Predmet.OstaliListFormatedWithAdress>
  <DomainObject.Predmet.OstaliListFormatedWithAdressOIB>
    <izvorni_sadrzaj>
      <item>Sanja Šepić, OIB 71247599425, Ulica Davorina Trinajstića 2, 51410 Opatija</item>
      <item>Draško Lambaša, stečajni upravitelj, OIB 48593997552, Drniških Žrtava 10, 22000 Šibenik</item>
    </izvorni_sadrzaj>
    <derivirana_varijabla naziv="DomainObject.Predmet.OstaliListFormatedWithAdressOIB_1">
      <item>Sanja Šepić, OIB 71247599425, Ulica Davorina Trinajstića 2, 51410 Opatija</item>
      <item>Draško Lambaša, stečajni upravitelj, OIB 48593997552, Drniških Žrtava 10, 22000 Šibenik</item>
    </derivirana_varijabla>
  </DomainObject.Predmet.OstaliListFormatedWithAdressOIB>
  <DomainObject.Predmet.OstaliListNazivFormated>
    <izvorni_sadrzaj>
      <item>Sanja Šepić</item>
      <item>Draško Lambaša, stečajni upravitelj</item>
    </izvorni_sadrzaj>
    <derivirana_varijabla naziv="DomainObject.Predmet.OstaliListNazivFormated_1">
      <item>Sanja Šepić</item>
      <item>Draško Lambaša, stečajni upravitelj</item>
    </derivirana_varijabla>
  </DomainObject.Predmet.OstaliListNazivFormated>
  <DomainObject.Predmet.OstaliListNazivFormatedOIB>
    <izvorni_sadrzaj>
      <item>Sanja Šepić, OIB 71247599425</item>
      <item>Draško Lambaša, stečajni upravitelj, OIB 48593997552</item>
    </izvorni_sadrzaj>
    <derivirana_varijabla naziv="DomainObject.Predmet.OstaliListNazivFormatedOIB_1">
      <item>Sanja Šepić, OIB 71247599425</item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FINANCIJSKA AGENCIJA, RC SPLIT</item>
      <item>Sanja Šepić</item>
      <item>Draško Lambaša, stečajni upravitelj</item>
    </izvorni_sadrzaj>
    <derivirana_varijabla naziv="DomainObject.Predmet.SudioniciListNaziv_1">
      <item>ECOOPERATIVA društvo s ograničenom odgovornošću za komunalne usluge i trgovinu</item>
      <item>FINANCIJSKA AGENCIJA, RC SPLIT</item>
      <item>Sanja Šepić</item>
      <item>Draško Lambaša, stečajni upravitelj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85821130368</item>
      <item>, OIB 71247599425</item>
      <item>, OIB 48593997552</item>
    </izvorni_sadrzaj>
    <derivirana_varijabla naziv="DomainObject.Predmet.SudioniciListNazivOIB_1">
      <item>, OIB 71394193474</item>
      <item>, OIB 85821130368</item>
      <item>, OIB 71247599425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1989</properties:Characters>
  <properties:Lines>70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2017-11-06T10:02:00Z</dcterms:created>
  <dc:creator>Diana Butigan Granić</dc:creator>
  <cp:lastModifiedBy>Mara Marčinko</cp:lastModifiedBy>
  <cp:lastPrinted>2017-11-06T12:49:00Z</cp:lastPrinted>
  <dcterms:modified xmlns:xsi="http://www.w3.org/2001/XMLSchema-instance" xsi:type="dcterms:W3CDTF">2017-11-06T12:56:00Z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