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511c" w14:paraId="d7c511c" w:rsidRDefault="00AE649C" w:rsidP="008F2AEA" w:rsidR="00AE649C">
      <w:pPr>
        <w:pStyle w:val="Naslov3"/>
        <w:spacing w:after="0"/>
        <w15:collapsed w:val="false"/>
      </w:pPr>
      <w:bookmarkStart w:name="_GoBack" w:id="0"/>
      <w:bookmarkEnd w:id="0"/>
    </w:p>
    <w:p w:rsidRDefault="005C0A48" w:rsidP="005C0A48" w:rsidR="005C0A48" w:rsidRPr="005C0A48"/>
    <w:p w:rsidRDefault="00A20693" w:rsidP="008F2AE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F2AEA">
        <w:t>REPUBLIKA HRVATSKA</w:t>
      </w:r>
    </w:p>
    <w:p w:rsidRDefault="008F2AEA" w:rsidP="008F2AEA" w:rsidR="008F2AEA" w:rsidRPr="00B76F3C">
      <w:pPr>
        <w:pStyle w:val="SudNaziv"/>
      </w:pPr>
      <w:r>
        <w:t>TRGOVAČKI SUD U VARAŽDINU</w:t>
      </w:r>
    </w:p>
    <w:p w:rsidRDefault="008F2AEA" w:rsidP="008F2AEA" w:rsidR="008F2AEA">
      <w:pPr>
        <w:spacing w:after="0"/>
        <w:jc w:val="both"/>
      </w:pPr>
    </w:p>
    <w:p w:rsidRDefault="008F2AEA" w:rsidP="008F2AEA" w:rsidR="008F2AEA">
      <w:pPr>
        <w:spacing w:after="0"/>
        <w:jc w:val="center"/>
      </w:pPr>
      <w:r>
        <w:t>REPUBLIKA HRVATSKA</w:t>
      </w:r>
    </w:p>
    <w:p w:rsidRDefault="008F2AEA" w:rsidP="008F2AEA" w:rsidR="008F2AEA">
      <w:pPr>
        <w:spacing w:after="0"/>
      </w:pPr>
    </w:p>
    <w:p w:rsidRDefault="008F2AEA" w:rsidP="008F2AEA" w:rsidR="008F2AEA">
      <w:pPr>
        <w:spacing w:after="0"/>
        <w:jc w:val="center"/>
      </w:pPr>
      <w:r>
        <w:t>R J E Š E NJ E</w:t>
      </w:r>
    </w:p>
    <w:p w:rsidRDefault="008F2AEA" w:rsidP="008F2AEA" w:rsidR="008F2AEA">
      <w:pPr>
        <w:spacing w:after="0"/>
      </w:pPr>
    </w:p>
    <w:p w:rsidRDefault="006B4AC1" w:rsidP="006B4AC1" w:rsidR="006B4AC1">
      <w:pPr>
        <w:spacing w:after="0"/>
        <w:ind w:firstLine="708"/>
        <w:jc w:val="both"/>
      </w:pPr>
      <w:r>
        <w:t>Trgovački sud u Varaždinu po sutkinji toga suda Meliti Poljanec Bubaš, u predstečajnom postupku povodom prijedloga predlagatelja-dužnika ZAGORJE d.d. Varaždin, Ankice Opol</w:t>
      </w:r>
      <w:r w:rsidR="005C0A48">
        <w:t>ski 2, OIB: 69246918842, dana 17</w:t>
      </w:r>
      <w:r>
        <w:t>. ožujka 2017.</w:t>
      </w:r>
    </w:p>
    <w:p w:rsidRDefault="006B4AC1" w:rsidP="006B4AC1" w:rsidR="006B4AC1">
      <w:pPr>
        <w:spacing w:after="0"/>
        <w:ind w:firstLine="708"/>
        <w:jc w:val="both"/>
      </w:pPr>
    </w:p>
    <w:p w:rsidRDefault="008F2AEA" w:rsidP="008F2AEA" w:rsidR="008F2AEA">
      <w:pPr>
        <w:spacing w:after="0"/>
        <w:jc w:val="center"/>
      </w:pPr>
      <w:r>
        <w:t>r i j e š i o    j e</w:t>
      </w:r>
    </w:p>
    <w:p w:rsidRDefault="008F2AEA" w:rsidP="008F2AEA" w:rsidR="008F2AEA">
      <w:pPr>
        <w:spacing w:after="0"/>
        <w:ind w:firstLine="720"/>
        <w:jc w:val="both"/>
      </w:pPr>
    </w:p>
    <w:p w:rsidRDefault="008F2AEA" w:rsidP="006B4AC1" w:rsidR="008F2AEA" w:rsidRPr="006B4AC1">
      <w:pPr>
        <w:spacing w:after="0"/>
        <w:ind w:hanging="705" w:left="1410"/>
        <w:jc w:val="both"/>
      </w:pPr>
      <w:r>
        <w:t>I</w:t>
      </w:r>
      <w:r>
        <w:tab/>
        <w:t xml:space="preserve">Određuje se naknada Financijskoj agenciji, Zagreb, Ulica grada Vukovara 70, OIB: 85821130368, za obavljanje poslova u predstečajnom postupku u povodu prijedloga dužnika </w:t>
      </w:r>
      <w:r w:rsidR="006B4AC1">
        <w:t>ZAGORJE d.d. Varaždin, Ankice Opolski 2, OIB: 69246918842</w:t>
      </w:r>
      <w:r>
        <w:t xml:space="preserve">, u ukupnom </w:t>
      </w:r>
      <w:r w:rsidRPr="006D72A9">
        <w:t>iznosu od 950,00 kn (760,00 kn uvećano za PDV).</w:t>
      </w:r>
      <w:r w:rsidRPr="006D72A9">
        <w:tab/>
      </w:r>
      <w:r w:rsidRPr="006D72A9">
        <w:tab/>
      </w:r>
    </w:p>
    <w:p w:rsidRDefault="008F2AEA" w:rsidP="008F2AEA" w:rsidR="008F2AEA">
      <w:pPr>
        <w:spacing w:after="0"/>
        <w:ind w:hanging="705" w:left="141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 xml:space="preserve">Nalaže se računovodstvu ovoga suda iznos od 950,00 kn s računa sudskog depozita – iz predujma uplaćenog u ovome predmetu, uplatiti na račun </w:t>
      </w:r>
      <w:r>
        <w:t>Financijske agencije, Zagreb, Ulica grada Vukovara 70, OIB: 85821130368.</w:t>
      </w:r>
    </w:p>
    <w:p w:rsidRDefault="008F2AEA" w:rsidP="008F2AEA" w:rsidR="008F2AEA">
      <w:pPr>
        <w:spacing w:after="0"/>
        <w:jc w:val="both"/>
        <w:rPr>
          <w:lang w:val="en-AU"/>
        </w:rPr>
      </w:pPr>
    </w:p>
    <w:p w:rsidRDefault="008F2AEA" w:rsidP="008F2AEA" w:rsidR="008F2AEA">
      <w:pPr>
        <w:spacing w:after="0"/>
        <w:jc w:val="center"/>
      </w:pPr>
      <w:r>
        <w:t>Obrazloženje</w:t>
      </w:r>
    </w:p>
    <w:p w:rsidRDefault="008F2AEA" w:rsidP="008F2AEA" w:rsidR="008F2AEA">
      <w:pPr>
        <w:spacing w:after="0"/>
      </w:pPr>
    </w:p>
    <w:p w:rsidRDefault="008F2AEA" w:rsidP="008F2AEA" w:rsidR="006D72A9">
      <w:pPr>
        <w:spacing w:after="0"/>
        <w:ind w:firstLine="720"/>
        <w:jc w:val="both"/>
      </w:pPr>
      <w:r>
        <w:t xml:space="preserve">Rješenjem ovoga suda od </w:t>
      </w:r>
      <w:r w:rsidR="006B4AC1">
        <w:t xml:space="preserve">19. srpnja </w:t>
      </w:r>
      <w:r w:rsidR="006D72A9">
        <w:t>2016.</w:t>
      </w:r>
      <w:r>
        <w:t xml:space="preserve"> otvoren je predstečajni postupak nad dužnikom</w:t>
      </w:r>
      <w:r w:rsidR="006D72A9">
        <w:t xml:space="preserve"> pobliže označenim u izreci.</w:t>
      </w:r>
    </w:p>
    <w:p w:rsidRDefault="006D72A9" w:rsidP="008F2AEA" w:rsidR="006D72A9">
      <w:pPr>
        <w:spacing w:after="0"/>
        <w:ind w:firstLine="720"/>
        <w:jc w:val="both"/>
      </w:pPr>
    </w:p>
    <w:p w:rsidRDefault="006D72A9" w:rsidP="008F2AEA" w:rsidR="008F2AEA">
      <w:pPr>
        <w:spacing w:after="0"/>
        <w:ind w:firstLine="720"/>
        <w:jc w:val="both"/>
      </w:pPr>
      <w:r>
        <w:t xml:space="preserve"> </w:t>
      </w:r>
      <w:r w:rsidR="008F2AEA">
        <w:t xml:space="preserve">Podneskom od </w:t>
      </w:r>
      <w:r w:rsidR="006B4AC1">
        <w:t>16</w:t>
      </w:r>
      <w:r>
        <w:t xml:space="preserve">. </w:t>
      </w:r>
      <w:r w:rsidR="006B4AC1">
        <w:t>kolovoza</w:t>
      </w:r>
      <w:r>
        <w:t xml:space="preserve"> 2016.</w:t>
      </w:r>
      <w:r w:rsidR="008F2AEA">
        <w:t xml:space="preserve"> FINA je zatražila određivanje naknade za obavljanje poslova u predstečajnom postupku u iznosu od 750,00 kn uvećano za PDV.</w:t>
      </w:r>
    </w:p>
    <w:p w:rsidRDefault="006D72A9" w:rsidP="008F2AEA" w:rsidR="006D72A9">
      <w:pPr>
        <w:spacing w:after="0"/>
        <w:ind w:firstLine="720"/>
        <w:jc w:val="both"/>
      </w:pPr>
    </w:p>
    <w:p w:rsidRDefault="008F2AEA" w:rsidP="008F2AEA" w:rsidR="008F2AEA">
      <w:pPr>
        <w:spacing w:after="0"/>
        <w:ind w:firstLine="705"/>
        <w:jc w:val="both"/>
      </w:pPr>
      <w:r>
        <w:t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predstečajnog postupka.</w:t>
      </w:r>
    </w:p>
    <w:p w:rsidRDefault="008F2AEA" w:rsidP="008F2AEA" w:rsidR="008F2AEA">
      <w:pPr>
        <w:spacing w:after="0"/>
        <w:ind w:firstLine="705"/>
        <w:jc w:val="both"/>
      </w:pPr>
    </w:p>
    <w:p w:rsidRDefault="008F2AEA" w:rsidP="008F2AEA" w:rsidR="008F2AEA">
      <w:pPr>
        <w:spacing w:after="0"/>
        <w:ind w:firstLine="705"/>
        <w:jc w:val="both"/>
      </w:pPr>
      <w:r>
        <w:t>Temeljem navedenoga riješeno je kao u izreci.</w:t>
      </w:r>
    </w:p>
    <w:p w:rsidRDefault="008F2AEA" w:rsidP="008F2AEA" w:rsidR="008F2AEA">
      <w:pPr>
        <w:spacing w:after="0"/>
      </w:pPr>
    </w:p>
    <w:p w:rsidRDefault="005C0A48" w:rsidP="008F2AEA" w:rsidR="008F2AEA">
      <w:pPr>
        <w:spacing w:after="0"/>
        <w:jc w:val="center"/>
      </w:pPr>
      <w:r>
        <w:t>U Varaždinu 17</w:t>
      </w:r>
      <w:r w:rsidR="008F2AEA">
        <w:t xml:space="preserve">. </w:t>
      </w:r>
      <w:r w:rsidR="006D72A9">
        <w:t>ožujka 2017.</w:t>
      </w:r>
    </w:p>
    <w:p w:rsidRDefault="008F2AEA" w:rsidP="008F2AEA" w:rsidR="008F2AEA">
      <w:pPr>
        <w:spacing w:after="0"/>
        <w:ind w:firstLine="720"/>
        <w:jc w:val="center"/>
      </w:pPr>
    </w:p>
    <w:p w:rsidRDefault="008F2AEA" w:rsidP="008F2AEA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20693">
        <w:t xml:space="preserve">  </w:t>
      </w:r>
      <w:r>
        <w:t xml:space="preserve"> </w:t>
      </w:r>
      <w:r w:rsidR="006D72A9">
        <w:t>Sutkinja:</w:t>
      </w:r>
    </w:p>
    <w:p w:rsidRDefault="006D72A9" w:rsidP="006D72A9" w:rsidR="008F2AEA">
      <w:pPr>
        <w:spacing w:after="0"/>
        <w:ind w:firstLine="720" w:left="4944"/>
        <w:jc w:val="both"/>
      </w:pPr>
      <w:r>
        <w:t xml:space="preserve">  Melita Poljanec Bubaš</w:t>
      </w:r>
      <w:r w:rsidR="00A20693">
        <w:t>,v.r.</w:t>
      </w:r>
    </w:p>
    <w:p w:rsidRDefault="008F2AEA" w:rsidP="008F2AEA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8F2AEA" w:rsidP="008F2AEA" w:rsidR="008F2AEA">
      <w:pPr>
        <w:spacing w:after="0"/>
        <w:jc w:val="both"/>
      </w:pPr>
      <w:r>
        <w:lastRenderedPageBreak/>
        <w:t>UPUTA O PRAVNOM LIJEKU:</w:t>
      </w:r>
    </w:p>
    <w:p w:rsidRDefault="008F2AEA" w:rsidP="008F2AEA" w:rsidR="008F2AEA">
      <w:pPr>
        <w:spacing w:after="0"/>
        <w:jc w:val="both"/>
      </w:pPr>
      <w: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8F2AEA" w:rsidP="008F2AEA" w:rsidR="008F2AEA">
      <w:pPr>
        <w:spacing w:after="0"/>
        <w:jc w:val="both"/>
      </w:pPr>
    </w:p>
    <w:p w:rsidRDefault="008F2AEA" w:rsidP="008F2AEA" w:rsidR="008F2AEA">
      <w:pPr>
        <w:spacing w:after="0"/>
        <w:jc w:val="both"/>
      </w:pPr>
      <w:r>
        <w:t>DNA:</w:t>
      </w:r>
    </w:p>
    <w:p w:rsidRDefault="008F2AEA" w:rsidP="008F2AEA" w:rsidR="008F2AEA">
      <w:pPr>
        <w:spacing w:after="0"/>
        <w:jc w:val="both"/>
      </w:pPr>
      <w:r>
        <w:t>- e oglasna ploča,</w:t>
      </w:r>
    </w:p>
    <w:p w:rsidRDefault="008F2AEA" w:rsidP="008F2AEA" w:rsidR="008F2AEA">
      <w:pPr>
        <w:spacing w:after="0"/>
        <w:jc w:val="both"/>
      </w:pPr>
      <w:r>
        <w:t xml:space="preserve">- računovodstvo - </w:t>
      </w:r>
      <w:r>
        <w:rPr>
          <w:i/>
        </w:rPr>
        <w:t>nakon pravomoćnosti</w:t>
      </w:r>
      <w:r>
        <w:t>.</w:t>
      </w:r>
    </w:p>
    <w:p w:rsidRDefault="008F2AEA" w:rsidP="008F2AEA" w:rsidR="008F2AEA">
      <w:pPr>
        <w:spacing w:after="0"/>
        <w:jc w:val="both"/>
        <w:rPr>
          <w:i/>
          <w:lang w:val="en-AU"/>
        </w:rPr>
      </w:pPr>
    </w:p>
    <w:p w:rsidRDefault="008F2AEA" w:rsidP="008F2AEA" w:rsidR="008F2AEA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8F2AEA" w:rsidR="00CB0EA4">
      <w:pPr>
        <w:pStyle w:val="Naslovdokumenta"/>
        <w:spacing w:after="0"/>
      </w:pPr>
    </w:p>
    <w:p w:rsidRDefault="0071688E" w:rsidP="008F2AEA" w:rsidR="0071688E">
      <w:pPr>
        <w:pStyle w:val="Poetniodjeljak"/>
        <w:spacing w:after="0"/>
      </w:pPr>
    </w:p>
    <w:p w:rsidRDefault="00A21F0D" w:rsidP="008F2AEA" w:rsidR="00A21F0D">
      <w:pPr>
        <w:pStyle w:val="NormaleSPIS"/>
        <w:spacing w:after="0"/>
        <w:rPr>
          <w:noProof/>
        </w:rPr>
      </w:pPr>
    </w:p>
    <w:p w:rsidRDefault="00DA0242" w:rsidP="008F2AEA" w:rsidR="00DA0242">
      <w:pPr>
        <w:pStyle w:val="ZapisniarPotpis"/>
        <w:spacing w:after="0"/>
      </w:pPr>
    </w:p>
    <w:sectPr w:rsidSect="005C0A48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489" w:rsidP="00537B78" w:rsidR="005D5489">
      <w:r>
        <w:separator/>
      </w:r>
    </w:p>
  </w:endnote>
  <w:endnote w:id="0" w:type="continuationSeparator">
    <w:p w:rsidRDefault="005D5489" w:rsidP="00537B78" w:rsidR="005D5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489" w:rsidP="00537B78" w:rsidR="005D5489">
      <w:r>
        <w:separator/>
      </w:r>
    </w:p>
  </w:footnote>
  <w:footnote w:id="0" w:type="continuationSeparator">
    <w:p w:rsidRDefault="005D5489" w:rsidP="00537B78" w:rsidR="005D5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4533972"/>
      <w:docPartObj>
        <w:docPartGallery w:val="Page Numbers (Top of Page)"/>
        <w:docPartUnique/>
      </w:docPartObj>
    </w:sdtPr>
    <w:sdtEndPr/>
    <w:sdtContent>
      <w:p w:rsidRDefault="005C0A48" w:rsidP="005C0A48" w:rsidR="005C0A4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693">
          <w:t>2</w:t>
        </w:r>
        <w:r>
          <w:fldChar w:fldCharType="end"/>
        </w:r>
      </w:p>
      <w:p w:rsidRDefault="005C0A48" w:rsidP="005C0A48" w:rsidR="005C0A48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2 St-844/16-47</w:t>
        </w:r>
      </w:p>
      <w:p w:rsidRDefault="005C0A48" w:rsidP="005C0A48" w:rsidR="005C0A48">
        <w:pPr>
          <w:pStyle w:val="Zaglavlje"/>
          <w:spacing w:after="0"/>
        </w:pPr>
      </w:p>
      <w:p w:rsidRDefault="00A20693" w:rsidP="005C0A48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693" w:rsidR="00A20693">
    <w:pPr>
      <w:pStyle w:val="Zaglavlje"/>
    </w:pPr>
    <w:r>
      <w:t>Poslovni broj: 2 St-844/16-47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43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A48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489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6D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AC1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2A9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5C94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AEA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31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693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056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7B1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04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74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2016.</izvorni_sadrzaj>
    <derivirana_varijabla naziv="DomainObject.Predmet.DatumRjesavanja_1">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GOLUBIĆ I PARTNERI odvjetničko društvo</item>
      <item>Sudski registar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OstaliListFormated_1">
      <item>Financijska agencija</item>
      <item>GOLUBIĆ I PARTNERI odvjetničko društvo</item>
      <item>Sudski registar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GOLUBIĆ I PARTNERI odvjetničko društvo, Amruševa 13, 10000 Zagreb</item>
      <item>Sudski registar, B.Radića 2, 42000 Varaždin</item>
      <item>Marijan Petrić, Kolodvorska 13, 42000 Varaždin</item>
      <item>ZAGREBAČKA BANKA DIONIČKO DRUŠTVO,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Strojarska cesta 20, 10000 Zagreb</item>
    </izvorni_sadrzaj>
    <derivirana_varijabla naziv="DomainObject.Predmet.OstaliListFormatedWithAdress_1">
      <item>Financijska agencija, Ulica grada Vukovara 70, 10000 Zagreb</item>
      <item>GOLUBIĆ I PARTNERI odvjetničko društvo, Amruševa 13, 10000 Zagreb</item>
      <item>Sudski registar, B.Radića 2, 42000 Varaždin</item>
      <item>Marijan Petrić, Kolodvorska 13, 42000 Varaždin</item>
      <item>ZAGREBAČKA BANKA DIONIČKO DRUŠTVO,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GOLUBIĆ I PARTNERI odvjetničko društvo, OIB 33787960971, Amruševa 13, 10000 Zagreb</item>
      <item>Sudski registar, B.Radića 2, 42000 Varaždin</item>
      <item>Marijan Petrić, Kolodvorska 13, 42000 Varaždin</item>
      <item>ZAGREBAČKA BANKA DIONIČKO DRUŠTVO, OIB 92963223473,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Financijska agencija, OIB 85821130368, Ulica grada Vukovara 70, 10000 Zagreb</item>
      <item>GOLUBIĆ I PARTNERI odvjetničko društvo, OIB 33787960971, Amruševa 13, 10000 Zagreb</item>
      <item>Sudski registar, B.Radića 2, 42000 Varaždin</item>
      <item>Marijan Petrić, Kolodvorska 13, 42000 Varaždin</item>
      <item>ZAGREBAČKA BANKA DIONIČKO DRUŠTVO, OIB 92963223473, Trg bana Josipa Jelačića 10, 10000 Zagreb</item>
      <item>Visoki trgovački sud Republike Hrvatske, Berislavićeva 11, 10000 Zagreb</item>
      <item>Županijski sud u Zagrebu, Trg Nikole Šubića Zrinskog  br.5,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Financijska agencija</item>
      <item>GOLUBIĆ I PARTNERI odvjetničko društvo</item>
      <item>Sudski registar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OstaliListNazivFormated_1">
      <item>Financijska agencija</item>
      <item>GOLUBIĆ I PARTNERI odvjetničko društvo</item>
      <item>Sudski registar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GOLUBIĆ I PARTNERI odvjetničko društvo, OIB 33787960971</item>
      <item>Sudski registar</item>
      <item>Marijan Petrić</item>
      <item>ZAGREBAČKA BANKA DIONIČKO DRUŠTVO, OIB 92963223473</item>
      <item>Visoki trgovački sud Republike Hrvatske</item>
      <item>Županijski sud u Zagrebu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2016.</izvorni_sadrzaj>
    <derivirana_varijabla naziv="DomainObject.Predmet.OdlukaRjesenje.DatumDonosenjaOdluke_1">18. studenog 2016.</derivirana_varijabla>
  </DomainObject.Predmet.OdlukaRjesenje.DatumDonosenjaOdluke>
  <DomainObject.Predmet.OdlukaRjesenje.DatumPravomocnosti>
    <izvorni_sadrzaj>11. siječnja 2017.</izvorni_sadrzaj>
    <derivirana_varijabla naziv="DomainObject.Predmet.OdlukaRjesenje.DatumPravomocnosti_1">11. siječnja 2017.</derivirana_varijabla>
  </DomainObject.Predmet.OdlukaRjesenje.DatumPravomocnosti>
  <DomainObject.Predmet.OdlukaRjesenje.Oznaka>
    <izvorni_sadrzaj>St-844/2016-34</izvorni_sadrzaj>
    <derivirana_varijabla naziv="DomainObject.Predmet.OdlukaRjesenje.Oznaka_1">St-844/2016-34</derivirana_varijabla>
  </DomainObject.Predmet.OdlukaRjesenje.Oznaka>
  <DomainObject.Predmet.SudioniciListNaziv>
    <izvorni_sadrzaj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izvorni_sadrzaj>
    <derivirana_varijabla naziv="DomainObject.Predmet.SudioniciListNaziv_1">
      <item>ZAGORJE dioničko društvo za izvođenje svih vrsta građevinskih radova</item>
      <item>GOLUBIĆ I PARTNERI odvjetničko društvo</item>
      <item>Sudski registar</item>
      <item>Financijska agencija</item>
      <item>Marijan Petrić</item>
      <item>ZAGREBAČKA BANKA DIONIČKO DRUŠTVO</item>
      <item>Visoki trgovački sud Republike Hrvatske</item>
      <item>Županijski sud u Zagrebu</item>
      <item>JUJNOVIĆ LUČIĆ MARKOVIĆ Odvjetničko društvo javno trgovačko društvo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Visoki trgovački sud Republike Hrvatske, Berislavićeva 11,10000 Zagreb</item>
      <item>Županijski sud u Zagrebu, Trg Nikole Šubića Zrinskog  br.5,10000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  <item>ZAGREBAČKA BANKA DIONIČKO DRUŠTVO, OIB 92963223473, Trg bana Josipa Jelačića 10,10000 Zagreb</item>
      <item>Visoki trgovački sud Republike Hrvatske, Berislavićeva 11,10000 Zagreb</item>
      <item>Županijski sud u Zagrebu, Trg Nikole Šubića Zrinskog  br.5,10000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6C8B6-D0B3-4AF9-8A6C-BA82456EE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1781</properties:Characters>
  <properties:Lines>60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2017-03-17T14:12:00Z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2017-03-17T14:23:00Z</cp:lastPrinted>
  <dcterms:modified xmlns:xsi="http://www.w3.org/2001/XMLSchema-instance" xsi:type="dcterms:W3CDTF">2017-03-17T14:23:00Z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