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e626" w14:paraId="867e626" w:rsidRDefault="00903677" w:rsidP="00903677" w:rsidR="00903677" w:rsidRPr="00187CAB">
      <w:pPr>
        <w15:collapsed w:val="false"/>
        <w:rPr>
          <w:rFonts w:hAnsi="Times New Roman" w:ascii="Times New Roman"/>
          <w:sz w:val="24"/>
          <w:szCs w:val="24"/>
        </w:rPr>
      </w:pPr>
      <w:bookmarkStart w:name="_GoBack" w:id="0"/>
      <w:bookmarkEnd w:id="0"/>
    </w:p>
    <w:p w:rsidRDefault="00903677" w:rsidP="00903677" w:rsidR="00903677" w:rsidRPr="00187CAB">
      <w:pPr>
        <w:spacing w:lineRule="atLeast" w:line="240" w:after="0"/>
        <w:rPr>
          <w:rFonts w:hAnsi="Times New Roman" w:ascii="Times New Roman"/>
          <w:sz w:val="24"/>
          <w:szCs w:val="24"/>
        </w:rPr>
      </w:pPr>
    </w:p>
    <w:p w:rsidRDefault="00903677" w:rsidP="00903677" w:rsidR="00903677" w:rsidRPr="00187CAB">
      <w:pPr>
        <w:spacing w:lineRule="atLeast" w:line="240" w:after="0"/>
        <w:rPr>
          <w:rFonts w:hAnsi="Times New Roman" w:ascii="Times New Roman"/>
          <w:b/>
          <w:sz w:val="24"/>
          <w:szCs w:val="24"/>
        </w:rPr>
      </w:pPr>
      <w:r w:rsidRPr="00187CAB">
        <w:rPr>
          <w:rFonts w:hAnsi="Times New Roman" w:ascii="Times New Roman"/>
          <w:b/>
          <w:sz w:val="24"/>
          <w:szCs w:val="24"/>
        </w:rPr>
        <w:t>REPUBLIKA HRVATSKA</w:t>
      </w:r>
    </w:p>
    <w:p w:rsidRDefault="00903677" w:rsidP="00903677" w:rsidR="00A06DC9" w:rsidRPr="00187CAB">
      <w:pPr>
        <w:spacing w:lineRule="atLeast" w:line="240" w:after="0"/>
        <w:rPr>
          <w:rFonts w:hAnsi="Times New Roman" w:ascii="Times New Roman"/>
          <w:b/>
          <w:sz w:val="24"/>
          <w:szCs w:val="24"/>
        </w:rPr>
      </w:pPr>
      <w:r w:rsidRPr="00187CAB">
        <w:rPr>
          <w:rFonts w:hAnsi="Times New Roman" w:ascii="Times New Roman"/>
          <w:b/>
          <w:sz w:val="24"/>
          <w:szCs w:val="24"/>
        </w:rPr>
        <w:t>TRGOVAČKI SUD U ZADRU</w:t>
      </w:r>
    </w:p>
    <w:p w:rsidRDefault="00A06DC9" w:rsidP="00903677" w:rsidR="00A06DC9" w:rsidRPr="00187CAB">
      <w:pPr>
        <w:spacing w:lineRule="atLeast" w:line="240" w:after="0"/>
        <w:rPr>
          <w:rFonts w:hAnsi="Times New Roman" w:ascii="Times New Roman"/>
          <w:sz w:val="24"/>
          <w:szCs w:val="24"/>
        </w:rPr>
      </w:pPr>
      <w:r w:rsidRPr="00187CAB">
        <w:rPr>
          <w:rFonts w:hAnsi="Times New Roman" w:ascii="Times New Roman"/>
          <w:sz w:val="24"/>
          <w:szCs w:val="24"/>
        </w:rPr>
        <w:t>Dr. Franje Tuđmana 35</w:t>
      </w:r>
      <w:r w:rsidR="00903677" w:rsidRPr="00187CAB">
        <w:rPr>
          <w:rFonts w:hAnsi="Times New Roman" w:ascii="Times New Roman"/>
          <w:sz w:val="24"/>
          <w:szCs w:val="24"/>
        </w:rPr>
        <w:tab/>
      </w:r>
    </w:p>
    <w:p w:rsidRDefault="00A06DC9" w:rsidP="00903677" w:rsidR="00A06DC9" w:rsidRPr="00187CAB">
      <w:pPr>
        <w:spacing w:lineRule="atLeast" w:line="240" w:after="0"/>
        <w:rPr>
          <w:rFonts w:hAnsi="Times New Roman" w:ascii="Times New Roman"/>
          <w:sz w:val="24"/>
          <w:szCs w:val="24"/>
        </w:rPr>
      </w:pPr>
    </w:p>
    <w:p w:rsidRDefault="00A06DC9" w:rsidP="00A06DC9" w:rsidR="00903677" w:rsidRPr="00187CAB">
      <w:pPr>
        <w:spacing w:lineRule="atLeast" w:line="240" w:after="0"/>
        <w:jc w:val="center"/>
        <w:rPr>
          <w:rFonts w:hAnsi="Times New Roman" w:ascii="Times New Roman"/>
          <w:b/>
          <w:sz w:val="24"/>
          <w:szCs w:val="24"/>
        </w:rPr>
      </w:pPr>
      <w:r w:rsidRPr="00187CAB">
        <w:rPr>
          <w:rFonts w:hAnsi="Times New Roman" w:ascii="Times New Roman"/>
          <w:b/>
          <w:sz w:val="24"/>
          <w:szCs w:val="24"/>
        </w:rPr>
        <w:t>R E P U B L I K A   H R V A T S K A</w:t>
      </w:r>
    </w:p>
    <w:p w:rsidRDefault="00903677" w:rsidP="00903677" w:rsidR="00903677" w:rsidRPr="00187CAB">
      <w:pPr>
        <w:spacing w:lineRule="atLeast" w:line="240" w:after="0"/>
        <w:rPr>
          <w:rFonts w:hAnsi="Times New Roman" w:ascii="Times New Roman"/>
          <w:b/>
          <w:sz w:val="24"/>
          <w:szCs w:val="24"/>
        </w:rPr>
      </w:pPr>
    </w:p>
    <w:p w:rsidRDefault="00903677" w:rsidP="00903677" w:rsidR="00903677" w:rsidRPr="00187CAB">
      <w:pPr>
        <w:spacing w:lineRule="atLeast" w:line="240" w:after="0"/>
        <w:jc w:val="center"/>
        <w:rPr>
          <w:rFonts w:hAnsi="Times New Roman" w:ascii="Times New Roman"/>
          <w:b/>
          <w:sz w:val="24"/>
          <w:szCs w:val="24"/>
        </w:rPr>
      </w:pPr>
      <w:r w:rsidRPr="00187CAB">
        <w:rPr>
          <w:rFonts w:hAnsi="Times New Roman" w:ascii="Times New Roman"/>
          <w:b/>
          <w:sz w:val="24"/>
          <w:szCs w:val="24"/>
        </w:rPr>
        <w:t>R J E Š E N J E</w:t>
      </w:r>
    </w:p>
    <w:p w:rsidRDefault="00903677" w:rsidP="00903677" w:rsidR="00903677" w:rsidRPr="00187CAB">
      <w:pPr>
        <w:spacing w:lineRule="atLeast" w:line="240" w:after="0"/>
        <w:rPr>
          <w:rFonts w:hAnsi="Times New Roman" w:ascii="Times New Roman"/>
          <w:sz w:val="24"/>
          <w:szCs w:val="24"/>
        </w:rPr>
      </w:pPr>
    </w:p>
    <w:p w:rsidRDefault="00B20F51" w:rsidP="00264B8F" w:rsidR="00903677" w:rsidRPr="00187CAB">
      <w:pPr>
        <w:jc w:val="both"/>
        <w:rPr>
          <w:rFonts w:hAnsi="Times New Roman" w:ascii="Times New Roman"/>
          <w:sz w:val="24"/>
          <w:szCs w:val="24"/>
        </w:rPr>
      </w:pPr>
      <w:r w:rsidRPr="00187CAB">
        <w:rPr>
          <w:rFonts w:hAnsi="Times New Roman" w:ascii="Times New Roman"/>
          <w:sz w:val="24"/>
          <w:szCs w:val="24"/>
        </w:rPr>
        <w:tab/>
        <w:t xml:space="preserve">Trgovački sud u Zadru po stečajnoj sutkinji Ani Markač </w:t>
      </w:r>
      <w:r w:rsidR="00903677" w:rsidRPr="00187CAB">
        <w:rPr>
          <w:rFonts w:hAnsi="Times New Roman" w:ascii="Times New Roman"/>
          <w:sz w:val="24"/>
          <w:szCs w:val="24"/>
        </w:rPr>
        <w:t xml:space="preserve">u stečajnom </w:t>
      </w:r>
      <w:r w:rsidR="004B44A2" w:rsidRPr="00187CAB">
        <w:rPr>
          <w:rFonts w:hAnsi="Times New Roman" w:ascii="Times New Roman"/>
          <w:sz w:val="24"/>
          <w:szCs w:val="24"/>
        </w:rPr>
        <w:t>postupku nad stečajnim dužnikom</w:t>
      </w:r>
      <w:r w:rsidR="00E976B2" w:rsidRPr="00187CAB">
        <w:rPr>
          <w:rFonts w:hAnsi="Times New Roman" w:ascii="Times New Roman"/>
          <w:sz w:val="24"/>
          <w:szCs w:val="24"/>
        </w:rPr>
        <w:t xml:space="preserve"> </w:t>
      </w:r>
      <w:r w:rsidRPr="00187CAB">
        <w:rPr>
          <w:rFonts w:hAnsi="Times New Roman" w:ascii="Times New Roman"/>
          <w:sz w:val="24"/>
          <w:szCs w:val="24"/>
        </w:rPr>
        <w:t xml:space="preserve">TLM Aluminium d.d. u stečaju, Narodnog preporoda </w:t>
      </w:r>
      <w:r w:rsidR="00264B8F">
        <w:rPr>
          <w:rFonts w:hAnsi="Times New Roman" w:ascii="Times New Roman"/>
          <w:sz w:val="24"/>
          <w:szCs w:val="24"/>
        </w:rPr>
        <w:t xml:space="preserve">12, </w:t>
      </w:r>
      <w:r w:rsidRPr="00187CAB">
        <w:rPr>
          <w:rFonts w:hAnsi="Times New Roman" w:ascii="Times New Roman"/>
          <w:sz w:val="24"/>
          <w:szCs w:val="24"/>
        </w:rPr>
        <w:t xml:space="preserve">Šibenik, OIB:82733440679, kojeg zastupa stečajni upravitelj Branko Morić iz Zadra, </w:t>
      </w:r>
      <w:r w:rsidR="00903677" w:rsidRPr="00187CAB">
        <w:rPr>
          <w:rFonts w:hAnsi="Times New Roman" w:ascii="Times New Roman"/>
          <w:sz w:val="24"/>
          <w:szCs w:val="24"/>
        </w:rPr>
        <w:t xml:space="preserve">dana </w:t>
      </w:r>
      <w:r w:rsidRPr="00187CAB">
        <w:rPr>
          <w:rFonts w:hAnsi="Times New Roman" w:ascii="Times New Roman"/>
          <w:sz w:val="24"/>
          <w:szCs w:val="24"/>
        </w:rPr>
        <w:t xml:space="preserve">14.ožujka </w:t>
      </w:r>
      <w:r w:rsidR="004B44A2" w:rsidRPr="00187CAB">
        <w:rPr>
          <w:rFonts w:hAnsi="Times New Roman" w:ascii="Times New Roman"/>
          <w:sz w:val="24"/>
          <w:szCs w:val="24"/>
        </w:rPr>
        <w:t>2016.</w:t>
      </w:r>
      <w:r w:rsidR="007260B9" w:rsidRPr="00187CAB">
        <w:rPr>
          <w:rFonts w:hAnsi="Times New Roman" w:ascii="Times New Roman"/>
          <w:sz w:val="24"/>
          <w:szCs w:val="24"/>
        </w:rPr>
        <w:t>,</w:t>
      </w:r>
      <w:r w:rsidR="003B5BBB" w:rsidRPr="00187CAB">
        <w:rPr>
          <w:rFonts w:hAnsi="Times New Roman" w:ascii="Times New Roman"/>
          <w:sz w:val="24"/>
          <w:szCs w:val="24"/>
        </w:rPr>
        <w:t xml:space="preserve"> postupajući po čl. 265. Stečajnog zakona (Narodne novine br. 71/15),</w:t>
      </w:r>
    </w:p>
    <w:p w:rsidRDefault="00903677" w:rsidP="00903677" w:rsidR="00903677" w:rsidRPr="00187CAB">
      <w:pPr>
        <w:spacing w:lineRule="atLeast" w:line="240" w:after="0"/>
        <w:jc w:val="center"/>
        <w:rPr>
          <w:rFonts w:hAnsi="Times New Roman" w:ascii="Times New Roman"/>
          <w:b/>
          <w:sz w:val="24"/>
          <w:szCs w:val="24"/>
        </w:rPr>
      </w:pPr>
      <w:r w:rsidRPr="00187CAB">
        <w:rPr>
          <w:rFonts w:hAnsi="Times New Roman" w:ascii="Times New Roman"/>
          <w:b/>
          <w:sz w:val="24"/>
          <w:szCs w:val="24"/>
        </w:rPr>
        <w:t>r i j e š i o   j e</w:t>
      </w:r>
    </w:p>
    <w:p w:rsidRDefault="00903677" w:rsidP="00903677" w:rsidR="00903677" w:rsidRPr="00187CAB">
      <w:pPr>
        <w:spacing w:lineRule="atLeast" w:line="240" w:after="0"/>
        <w:rPr>
          <w:rFonts w:hAnsi="Times New Roman" w:ascii="Times New Roman"/>
          <w:sz w:val="24"/>
          <w:szCs w:val="24"/>
        </w:rPr>
      </w:pPr>
    </w:p>
    <w:p w:rsidRDefault="007A3D96" w:rsidP="00903677" w:rsidR="00DE0A15" w:rsidRPr="00187CAB">
      <w:pPr>
        <w:spacing w:lineRule="atLeast" w:line="240" w:after="0"/>
        <w:rPr>
          <w:rFonts w:hAnsi="Times New Roman" w:ascii="Times New Roman"/>
          <w:sz w:val="24"/>
          <w:szCs w:val="24"/>
        </w:rPr>
      </w:pPr>
      <w:r w:rsidRPr="00187CAB">
        <w:rPr>
          <w:rFonts w:hAnsi="Times New Roman" w:ascii="Times New Roman"/>
          <w:sz w:val="24"/>
          <w:szCs w:val="24"/>
        </w:rPr>
        <w:t xml:space="preserve">          I. Utvrđuju se tražbine koje se namiruju kao tražbine </w:t>
      </w:r>
      <w:r w:rsidR="00E3197C" w:rsidRPr="00187CAB">
        <w:rPr>
          <w:rFonts w:hAnsi="Times New Roman" w:ascii="Times New Roman"/>
          <w:sz w:val="24"/>
          <w:szCs w:val="24"/>
        </w:rPr>
        <w:t>prvog</w:t>
      </w:r>
      <w:r w:rsidRPr="00187CAB">
        <w:rPr>
          <w:rFonts w:hAnsi="Times New Roman" w:ascii="Times New Roman"/>
          <w:sz w:val="24"/>
          <w:szCs w:val="24"/>
        </w:rPr>
        <w:t xml:space="preserve"> višeg isplatnog reda:</w:t>
      </w:r>
    </w:p>
    <w:p w:rsidRDefault="003A4EBB" w:rsidP="007162A0" w:rsidR="003A4EBB" w:rsidRPr="00187CAB">
      <w:pPr>
        <w:spacing w:lineRule="atLeast" w:line="240" w:after="0"/>
        <w:rPr>
          <w:rFonts w:hAnsi="Times New Roman" w:ascii="Times New Roman"/>
          <w:sz w:val="24"/>
          <w:szCs w:val="24"/>
        </w:rPr>
      </w:pPr>
    </w:p>
    <w:tbl>
      <w:tblPr>
        <w:tblW w:type="pct" w:w="5266"/>
        <w:tblInd w:type="dxa" w:w="-176"/>
        <w:tblLayout w:type="fixed"/>
        <w:tblLook w:val="04A0" w:noVBand="1" w:noHBand="0" w:lastColumn="0" w:firstColumn="1" w:lastRow="0" w:firstRow="1"/>
      </w:tblPr>
      <w:tblGrid>
        <w:gridCol w:w="569"/>
        <w:gridCol w:w="2406"/>
        <w:gridCol w:w="1559"/>
        <w:gridCol w:w="2698"/>
        <w:gridCol w:w="1276"/>
        <w:gridCol w:w="1274"/>
      </w:tblGrid>
      <w:tr w:rsidTr="00264B8F" w:rsidR="00264B8F" w:rsidRPr="00BC1260">
        <w:trPr>
          <w:trHeight w:val="680"/>
        </w:trPr>
        <w:tc>
          <w:tcPr>
            <w:tcW w:type="pct" w:w="291"/>
            <w:tcBorders>
              <w:top w:space="0" w:sz="4" w:color="auto" w:val="single"/>
              <w:left w:space="0" w:sz="4" w:color="auto" w:val="single"/>
              <w:bottom w:space="0" w:sz="4" w:color="auto" w:val="single"/>
              <w:right w:space="0" w:sz="4" w:color="FF00FF" w:val="single"/>
            </w:tcBorders>
            <w:shd w:fill="auto" w:color="auto" w:val="clear"/>
            <w:vAlign w:val="center"/>
            <w:hideMark/>
          </w:tcPr>
          <w:p w:rsidRDefault="00264B8F" w:rsidP="00264B8F" w:rsidR="00264B8F" w:rsidRPr="00BC1260">
            <w:pPr>
              <w:rPr>
                <w:rFonts w:cstheme="majorBidi" w:hAnsiTheme="majorBidi" w:asciiTheme="majorBidi"/>
                <w:b/>
                <w:bCs/>
                <w:color w:val="000000"/>
              </w:rPr>
            </w:pPr>
            <w:r w:rsidRPr="00BC1260">
              <w:rPr>
                <w:rFonts w:cstheme="majorBidi" w:hAnsiTheme="majorBidi" w:asciiTheme="majorBidi"/>
                <w:b/>
                <w:bCs/>
                <w:color w:val="000000"/>
              </w:rPr>
              <w:t>R.</w:t>
            </w:r>
          </w:p>
          <w:p w:rsidRDefault="00264B8F" w:rsidP="00264B8F" w:rsidR="00264B8F" w:rsidRPr="00BC1260">
            <w:pPr>
              <w:rPr>
                <w:rFonts w:cstheme="majorBidi" w:hAnsiTheme="majorBidi" w:asciiTheme="majorBidi"/>
                <w:b/>
                <w:bCs/>
                <w:color w:val="000000"/>
              </w:rPr>
            </w:pPr>
            <w:r w:rsidRPr="00BC1260">
              <w:rPr>
                <w:rFonts w:cstheme="majorBidi" w:hAnsiTheme="majorBidi" w:asciiTheme="majorBidi"/>
                <w:b/>
                <w:bCs/>
                <w:color w:val="000000"/>
              </w:rPr>
              <w:t xml:space="preserve">br. </w:t>
            </w:r>
            <w:r w:rsidRPr="00BC1260">
              <w:rPr>
                <w:rFonts w:cstheme="majorBidi" w:hAnsiTheme="majorBidi" w:asciiTheme="majorBidi"/>
                <w:b/>
                <w:bCs/>
                <w:color w:val="000000"/>
              </w:rPr>
              <w:br/>
            </w:r>
          </w:p>
        </w:tc>
        <w:tc>
          <w:tcPr>
            <w:tcW w:type="pct" w:w="1230"/>
            <w:tcBorders>
              <w:top w:space="0" w:sz="4" w:color="auto" w:val="single"/>
              <w:left w:space="0" w:sz="4" w:color="auto" w:val="single"/>
              <w:bottom w:space="0" w:sz="4" w:color="auto" w:val="single"/>
              <w:right w:val="nil"/>
            </w:tcBorders>
            <w:shd w:fill="auto" w:color="auto" w:val="clear"/>
            <w:noWrap/>
            <w:vAlign w:val="center"/>
            <w:hideMark/>
          </w:tcPr>
          <w:p w:rsidRDefault="00264B8F" w:rsidP="00264B8F" w:rsidR="00264B8F" w:rsidRPr="00BC1260">
            <w:pPr>
              <w:rPr>
                <w:rFonts w:cstheme="majorBidi" w:hAnsiTheme="majorBidi" w:asciiTheme="majorBidi"/>
                <w:b/>
                <w:bCs/>
                <w:color w:val="000000"/>
              </w:rPr>
            </w:pPr>
            <w:r w:rsidRPr="00BC1260">
              <w:rPr>
                <w:rFonts w:cstheme="majorBidi" w:hAnsiTheme="majorBidi" w:asciiTheme="majorBidi"/>
                <w:b/>
                <w:bCs/>
                <w:color w:val="000000"/>
              </w:rPr>
              <w:t xml:space="preserve">Ime i prezime / tvrtka </w:t>
            </w:r>
          </w:p>
          <w:p w:rsidRDefault="00264B8F" w:rsidP="00264B8F" w:rsidR="00264B8F" w:rsidRPr="00BC1260">
            <w:pPr>
              <w:rPr>
                <w:rFonts w:cstheme="majorBidi" w:hAnsiTheme="majorBidi" w:asciiTheme="majorBidi"/>
                <w:b/>
                <w:bCs/>
                <w:color w:val="000000"/>
              </w:rPr>
            </w:pPr>
            <w:r w:rsidRPr="00BC1260">
              <w:rPr>
                <w:rFonts w:cstheme="majorBidi" w:hAnsiTheme="majorBidi" w:asciiTheme="majorBidi"/>
                <w:b/>
                <w:bCs/>
                <w:color w:val="000000"/>
              </w:rPr>
              <w:t xml:space="preserve"> ili naziv vjerovnika</w:t>
            </w:r>
          </w:p>
        </w:tc>
        <w:tc>
          <w:tcPr>
            <w:tcW w:type="pct" w:w="79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64B8F" w:rsidP="00264B8F" w:rsidR="00264B8F" w:rsidRPr="00BC1260">
            <w:pPr>
              <w:jc w:val="center"/>
              <w:rPr>
                <w:rFonts w:cstheme="majorBidi" w:hAnsiTheme="majorBidi" w:asciiTheme="majorBidi"/>
                <w:b/>
                <w:bCs/>
                <w:color w:val="000000"/>
              </w:rPr>
            </w:pPr>
            <w:r w:rsidRPr="00BC1260">
              <w:rPr>
                <w:rFonts w:cstheme="majorBidi" w:hAnsiTheme="majorBidi" w:asciiTheme="majorBidi"/>
                <w:b/>
                <w:bCs/>
                <w:color w:val="000000"/>
              </w:rPr>
              <w:t xml:space="preserve">OIB </w:t>
            </w:r>
          </w:p>
          <w:p w:rsidRDefault="00264B8F" w:rsidP="00264B8F" w:rsidR="00264B8F" w:rsidRPr="00BC1260">
            <w:pPr>
              <w:jc w:val="center"/>
              <w:rPr>
                <w:rFonts w:cstheme="majorBidi" w:hAnsiTheme="majorBidi" w:asciiTheme="majorBidi"/>
                <w:b/>
                <w:bCs/>
                <w:color w:val="000000"/>
              </w:rPr>
            </w:pPr>
            <w:r w:rsidRPr="00BC1260">
              <w:rPr>
                <w:rFonts w:cstheme="majorBidi" w:hAnsiTheme="majorBidi" w:asciiTheme="majorBidi"/>
                <w:b/>
                <w:bCs/>
                <w:color w:val="000000"/>
              </w:rPr>
              <w:t>vjerovnika</w:t>
            </w:r>
          </w:p>
        </w:tc>
        <w:tc>
          <w:tcPr>
            <w:tcW w:type="pct" w:w="1379"/>
            <w:tcBorders>
              <w:top w:space="0" w:sz="4" w:color="auto" w:val="single"/>
              <w:left w:val="nil"/>
              <w:bottom w:space="0" w:sz="4" w:color="auto" w:val="single"/>
              <w:right w:space="0" w:sz="4" w:color="auto" w:val="single"/>
            </w:tcBorders>
            <w:shd w:fill="auto" w:color="auto" w:val="clear"/>
            <w:noWrap/>
            <w:vAlign w:val="center"/>
            <w:hideMark/>
          </w:tcPr>
          <w:p w:rsidRDefault="00264B8F" w:rsidP="00264B8F" w:rsidR="00264B8F" w:rsidRPr="00BC1260">
            <w:pPr>
              <w:rPr>
                <w:rFonts w:cstheme="majorBidi" w:hAnsiTheme="majorBidi" w:asciiTheme="majorBidi"/>
                <w:b/>
                <w:bCs/>
                <w:color w:val="000000"/>
              </w:rPr>
            </w:pPr>
            <w:r w:rsidRPr="00BC1260">
              <w:rPr>
                <w:rFonts w:cstheme="majorBidi" w:hAnsiTheme="majorBidi" w:asciiTheme="majorBidi"/>
                <w:b/>
                <w:bCs/>
                <w:color w:val="000000"/>
              </w:rPr>
              <w:t>Adresa/sjedište vjerovnika</w:t>
            </w:r>
          </w:p>
        </w:tc>
        <w:tc>
          <w:tcPr>
            <w:tcW w:type="pct" w:w="6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264B8F" w:rsidP="00264B8F" w:rsidR="00264B8F" w:rsidRPr="00BC1260">
            <w:pPr>
              <w:rPr>
                <w:rFonts w:cstheme="majorBidi" w:hAnsiTheme="majorBidi" w:asciiTheme="majorBidi"/>
                <w:b/>
                <w:bCs/>
                <w:color w:val="000000"/>
              </w:rPr>
            </w:pPr>
            <w:r w:rsidRPr="00BC1260">
              <w:rPr>
                <w:rFonts w:cstheme="majorBidi" w:hAnsiTheme="majorBidi" w:asciiTheme="majorBidi"/>
                <w:b/>
                <w:bCs/>
                <w:color w:val="000000"/>
              </w:rPr>
              <w:t>Prijavljeno (kn)</w:t>
            </w:r>
          </w:p>
        </w:tc>
        <w:tc>
          <w:tcPr>
            <w:tcW w:type="pct" w:w="651"/>
            <w:tcBorders>
              <w:top w:space="0" w:sz="4" w:color="auto" w:val="single"/>
              <w:bottom w:space="0" w:sz="4" w:color="auto" w:val="single"/>
              <w:right w:space="0" w:sz="4" w:color="auto" w:val="single"/>
            </w:tcBorders>
            <w:vAlign w:val="center"/>
          </w:tcPr>
          <w:p w:rsidRDefault="00C74C10" w:rsidP="00264B8F" w:rsidR="00264B8F" w:rsidRPr="00BC1260">
            <w:pPr>
              <w:jc w:val="center"/>
              <w:rPr>
                <w:rFonts w:cstheme="majorBidi" w:hAnsiTheme="majorBidi" w:asciiTheme="majorBidi"/>
                <w:b/>
                <w:bCs/>
                <w:color w:val="000000"/>
              </w:rPr>
            </w:pPr>
            <w:r>
              <w:rPr>
                <w:rFonts w:cstheme="majorBidi" w:hAnsiTheme="majorBidi" w:asciiTheme="majorBidi"/>
                <w:b/>
                <w:bCs/>
                <w:color w:val="000000"/>
              </w:rPr>
              <w:t xml:space="preserve">Utvrđeno </w:t>
            </w:r>
          </w:p>
          <w:p w:rsidRDefault="00264B8F" w:rsidP="00264B8F" w:rsidR="00264B8F" w:rsidRPr="00BC1260">
            <w:pPr>
              <w:jc w:val="center"/>
              <w:rPr>
                <w:rFonts w:cstheme="majorBidi" w:hAnsiTheme="majorBidi" w:asciiTheme="majorBidi"/>
                <w:b/>
                <w:bCs/>
                <w:color w:val="000000"/>
              </w:rPr>
            </w:pPr>
            <w:r w:rsidRPr="00BC1260">
              <w:rPr>
                <w:rFonts w:cstheme="majorBidi" w:hAnsiTheme="majorBidi" w:asciiTheme="majorBidi"/>
                <w:b/>
                <w:bCs/>
                <w:color w:val="000000"/>
              </w:rPr>
              <w:t>(kn)</w:t>
            </w:r>
          </w:p>
        </w:tc>
      </w:tr>
      <w:tr w:rsidTr="00264B8F" w:rsidR="00264B8F" w:rsidRPr="00BC1260">
        <w:trPr>
          <w:trHeight w:val="315"/>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ALEN ELEZ</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44526072155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SLAVICE 101, LOZOVAC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130.203,06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130.203,06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IVO SLAVICA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94758750822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GROBLJA 13,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156.658,00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156.658,00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bookmarkStart w:name="RANGE!E9" w:id="1"/>
            <w:bookmarkStart w:name="RANGE!A13" w:id="2"/>
            <w:bookmarkEnd w:id="1"/>
            <w:r w:rsidRPr="00BC1260">
              <w:rPr>
                <w:rFonts w:cstheme="majorBidi" w:hAnsiTheme="majorBidi" w:asciiTheme="majorBidi"/>
                <w:sz w:val="20"/>
                <w:szCs w:val="20"/>
              </w:rPr>
              <w:t>3</w:t>
            </w:r>
            <w:bookmarkEnd w:id="2"/>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SKELIN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31725158446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SKELINI 1, SITNO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173.572,59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173.572,59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SILIJA SANDRIĆ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76540512411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 UDARNE BRIGADE 28,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66.375,00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66.375,00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ANA BOŠNJAK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75757762269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RAŽINE,BORAJSKA 42,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164.887,54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164.887,54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ADRIANA VUKELJA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87669579100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DRAGUTINA BERGAMA 6,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72.986,28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72.986,28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HRVOJE BAJIĆ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84198626259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TUTIKOVA 11, ŽABORIĆ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19.944,45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19.944,45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SMILJANA BAKULA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63963507766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113.632,79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113.632,79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KITAROVIĆ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84779106371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I.MAŽURANIĆA 52,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154.096,46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154.096,46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KAPITANOVIĆ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73037525336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BOŽIDARA PETRANOVIĆA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158.546,49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158.546,49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JOSO PLENČA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41268668380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VRPOLJAČKA CESTA 154,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142.123,53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142.123,53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12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MARČIĆ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66561656076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BORAJSKA 38,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140.778,54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140.778,54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MILIVOJ MARINOV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09660786248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KALINA 22, PRIMOŠTEN BURNJI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115.378,41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115.378,41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NOVAK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78469356079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104.341,47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104.341,47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MARINKO IVANOVIĆ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38715469605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JOSIPA JELAČIĆA 78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53.812,06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53.812,06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LJILJANA DABIĆ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22147471287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RIBARSKA 2,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131.137,81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131.137,81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NADA ERCEGOVIĆ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69105268829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KARLA VIPAUCA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132.015,14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132.015,14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DIVNA VRANJIĆ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76311167501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NOVA I 81, SITNO DONJE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141.075,86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141.075,86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MILIVOJ 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27649774168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MORNARSKA 5,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160.615,44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160.615,44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MARKOVIĆ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21511210677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146.203,73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146.203,73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NEVEN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25873230235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VUKŠIĆI 5,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138.381,50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138.381,50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HRVOJE JAJAŠ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76410764785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RIBNIČKA 16,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95.405,73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95.405,73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VLADE PALINIĆ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80887738551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BRIBIRSKIH KNEZOVA 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172.087,37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172.087,37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KUČIĆ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84239769939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125 A,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156.686,22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156.686,22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GROZDANIĆ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84900012466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DUBRAVICE,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156.400,32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156.400,32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STIPE BAČIĆ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98065824278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TRTARSKA 140,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77.857,45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77.857,45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BORIS GRGUREV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06919881117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KAMILA PAMUKOVIĆA 80,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157.095,86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157.095,86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ŠIMAC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09233902019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ŠIMCI 7,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123.536,48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123.536,48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NIKOLA BAUS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51966995712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DUBLJE 16, PIROVAC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129.742,15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129.742,15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65489668576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BRAĆE IVANDA 23 A, ZATON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54.605,68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54.605,68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BEŠIĆ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84767018788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KARLOVIH KUĆA 4, SKRADIN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143.077,42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143.077,42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 LUGOVIĆ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85649615547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MURVE 14 B, PRIMOŠTEN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14.594,79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14.594,79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FABIJAN MIŠ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91779580397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ULICA V - PUT BRDA 18 A, PRVIĆ ŠEPURINE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69.121,49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69.121,49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34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RADE BATAK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96663483992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UDOVIČIĆA KULE 41,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114.795,17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114.795,17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KRISTIJAN GAŠPEROV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11395497997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KRČULJ-GAŠPEROVI 38, PRIMOŠTEN BURNJI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70.586,11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70.586,11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NENAD RAK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15030186544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ULICA GREDA 8,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131.129,04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131.129,04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LUGOVIĆ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20613155228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LUGOVIĆI-SLAVICE 12 A, BILICE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134.545,94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134.545,94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SNJEŽAN ANIĆ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27900090914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TEŽAČKA 17, SKRADIN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151.183,10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151.183,10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ANTONIJA PODURILJKO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30547084039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127,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76.717,39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76.717,39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 GULIN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32256051424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J.JELAČIĆA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52.318,08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52.318,08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ANTONIO KALAUZ</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28439760351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8.DALMATINSKE UD.BRIGADE 22,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76.378,75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76.378,75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MILENKO KURSAN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34037659876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DONJE POLJE 4, DONJE 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117.266,39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117.266,39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IGOR ANTIČEVIĆ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36258080047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KRALJA ZVONIMIRA 70,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35.449,80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35.449,80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MLADEN STIPANIČEV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70025380174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ULIČINE 29,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124.665,05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124.665,05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 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74208194681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JADRTOVAC, TRG KOLARIŠTE 3, JADRTOVAC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120.405,16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120.405,16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BELAKUŠIĆ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78150052711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KONOBE 29, GREBAŠTICA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128.607,51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128.607,51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MILJENKO VUNIĆ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84264474387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147,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149.384,43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149.384,43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ANKICA BOSNIĆ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00197519773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 JOSIPA RADNIKA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127.626,58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127.626,58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ERCEG</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01445537905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DONJI ERCEZI 6, SLIVNO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75.622,20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75.622,20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LUŠA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09334836723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CVIJETNA 30,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150.347,93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150.347,93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KUAČ</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13327497893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RADONIĆ,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141.152,90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141.152,90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JOSO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16034552834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151.087,42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151.087,42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KREČAK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81503017200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GLAVIČINE 10,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140.257,25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140.257,25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SILOV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22018426472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BRANITELJA DOMOVINSKOG RATA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7.318,40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7.318,40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55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MILENKO UŠLJEBRKA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24981279157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RUĐERA BOŠKOVIĆA 14,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118.917,45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118.917,45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SMOLIĆ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54155764696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16,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124.283,89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124.283,89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TUCAK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57426234589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TUCAKI 1,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134.123,85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134.123,85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MOČIĆ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83579899759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ZAGREBAČKA 11, DRNIŠ</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166.798,95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166.798,95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LEDENKO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33250697678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VUKŠIĆ 54, VUKŠIĆ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38.476,11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38.476,11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MAMIĆ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53952391088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LIŠANE OSTROVIČKE, LIŠANE OSTROVIČKE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135.030,40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135.030,40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IVE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84623770178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VODIČKA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7.159,21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7.159,21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MARICA TROSKOT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40935475108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KAŠIĆ 27, KAŠIĆ BANJEVAČKI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121.940,72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121.940,72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MARICA BILUŠ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61964635070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ČISTA VELIKA 192, ČISTA VELIKA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123.217,52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123.217,52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JERISLAV NINIĆ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70135333810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12,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78.524,15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78.524,15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 PLAVČIĆ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01073347334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VRPOLJE,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21.432,68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21.432,68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ŠIME RADNIĆ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61853843808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70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122.422,84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122.422,84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MIRKO KRNIĆ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66062447211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11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5.971,54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5.971,54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ZVONKO ŠABIĆ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73842604691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MOSEČKA 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137.191,10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137.191,10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ZDRAVKO SVIRČIĆ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77348064198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RAŽINE,GREBAŠTIČKA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137.961,40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137.961,40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GORETA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77379133717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RAŽINE,PERKOVAČKI PUT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152.654,73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152.654,73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DAVOR STOJIĆ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84511514581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SARAJEVSKA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45.449,99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45.449,99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BRANKA MANDIĆ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98230522580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ZAGREBAČKA 4,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127.026,45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127.026,45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VITOMIR KATIĆ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05211241900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11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144.250,77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144.250,77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EMINA RADOVČIĆ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91917304264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NIKOLE TESLE 65,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72.700,21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72.700,21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MILAN KERO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17453933995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KERE 18, GORNJE PLANJANE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122.276,11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122.276,11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RUPIĆ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24456242791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GREBAŠTICA DONJA 129, GREBAŠTICA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122.975,57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122.975,57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77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BURAZER-TURKO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31072524486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BORAJA 5,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150.175,02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150.175,02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MARIJO PAŠKALIN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16050732768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LEPENICA 12,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35.285,37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35.285,37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 ŠKUGOR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86042737360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FAUSTA VRANČIĆA 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126.300,69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126.300,69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DIJANA KNEŽIĆ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20870326693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BRIBIRSKIH KNEZOVA 33,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125.063,25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125.063,25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MIRJANA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21700414398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JOSIPA JELAČIĆA 38,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136.709,44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136.709,44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ŠPIRO BAKULA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42597138055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11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167.132,72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167.132,72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VULINOVIĆ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32356672987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SOPALJSKA 50,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150.406,30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150.406,30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MILAN RENJE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23444629154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IZNAD LOKVE I 15,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132.185,28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132.185,28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STIPE KULUŠIĆ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73524803579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KLJUČ 31, KLJUČ</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135.186,97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135.186,97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BATINICA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94364714723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PAŠKA ZJAČIĆA 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62.901,22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62.901,22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DAVOR ALVIŽ</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04626922679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RAJIĆA 55, RASLINA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168.967,71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168.967,71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ZDENKO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75144939506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16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195.304,62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195.304,62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MIRA IVANDA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86207382930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TRTARSKA 15 B,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126.941,06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126.941,06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 DUBRAVICA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11872434005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139.808,74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139.808,74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PIRIJA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22444709244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A.G.MATOŠA 39,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145.849,92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145.849,92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BORIS ANTIĆ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55099531272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ISPOD VIDILICE 21,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169.242,09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169.242,09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VLATKO ŠANDIĆ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63846794209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 DALMATINSKE UDAR.BRIGADE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36.717,26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36.717,26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NEVEN BATINICA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99869631312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JNA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136.217,99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136.217,99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TOŠIĆ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08313740576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TRTARSKA 18,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77.876,93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77.876,93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ĐIRA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63266164638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GRAHOVO DONJE 43,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148.510,79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148.510,79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DEJAN KNEŽEVIĆ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73562640821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ŠIBENIK-PERKOVIĆ 101,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54.716,85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54.716,85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98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DAVOR BAŠIĆ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75671492293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RADOŠINOVCI 74, RADOŠINOVCI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88.426,70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88.426,70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PETRIĆ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93944413899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PRVOBORACA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191.771,84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191.771,84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NIKOLA BARADIĆ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07103425468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113,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122.374,40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122.374,40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IVIĆ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29061972343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85,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65.296,74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65.296,74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SPAHIJA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33973125386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RIDERSKA CESTA 47,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157.419,29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157.419,29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MIRKO MIKULANDRA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31053169411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STUBALJ 150, BILICE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45.829,10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45.829,10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NENAD BILIĆ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35804314451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BRANITELJA DOMOVINSKOG RATA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43.433,38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43.433,38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KREŠIMIR KUNDID</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44534086814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17,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66.033,83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66.033,83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MUDRAŽIJA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47784480107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GRAHOVO GORNJE 4,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114.705,28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114.705,28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JOŠKO LUŠA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68030466642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ŠIME BILAN ŠIJCA 2,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43.464,44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43.464,44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MIŠURA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80784043288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8.DALMATINSKE UDAR.BRIGADE 18,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45.348,35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45.348,35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NEVEN RAMADŽA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26469548177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RAMAĐE 9,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133.100,85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133.100,85</w:t>
            </w:r>
          </w:p>
        </w:tc>
      </w:tr>
      <w:tr w:rsidTr="00264B8F" w:rsidR="00264B8F" w:rsidRPr="00BC1260">
        <w:trPr>
          <w:trHeight w:val="315"/>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SREĆKO OLIVARI</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45996093604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TINA UJEVIĆA 15,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108.640,65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108.640,65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NEDILJKO BABIĆ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76661540834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BABIĆI 4, SONKOVIĆ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118.819,17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118.819,17</w:t>
            </w:r>
          </w:p>
        </w:tc>
      </w:tr>
      <w:tr w:rsidTr="00264B8F" w:rsidR="00264B8F" w:rsidRPr="00BC1260">
        <w:trPr>
          <w:trHeight w:val="315"/>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DRAGAN ŠAPONJA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98074283761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ZAPADNA MAGISTRALA 29,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130.351,41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130.351,41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MIRA SPAHIJA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08137551834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ORIŠJE 15 A,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137.590,31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137.590,31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OZREN RONČEVIĆ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11868959227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PROKLJANSKA 33,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93.957,46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93.957,46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DRAGO LABOR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12248822818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VISOVAČKA 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112.937,21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112.937,21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ANĐELKO ŠKARIĆ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16135237209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LAĐEVAČKA CESTA 14, LAĐEVCI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136.826,52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136.826,52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NIMAC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21730758975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LIŠANE OSTROVIČKE 59, LIŠANE OSTROVIČKE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160.226,76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160.226,76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118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 ILIĆ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45379126650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3.STUDENOG 1944. 21,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153.182,41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153.182,41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PETRINA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56026172555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PETRINA  1, DONJE 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156.147,89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156.147,89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MAJDIĆ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73977586747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RUPE 20, RUPE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124.285,16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124.285,16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ANKA MRDEŽA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29594997758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RAŽINE,RAŽINSKA 18,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109.602,78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109.602,78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PETRINA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27714912120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PETRINA 1, DONJE 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13.405,44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13.405,44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SANDA LABOR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92990522611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IVE NINIĆA IVASA 23,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126.565,78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126.565,78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JASNA DŽALE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56497305005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I.MAŽURANIĆA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148.228,32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148.228,32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ZVONKO BELAMARIĆ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71332108954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50,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6.593,27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6.593,27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SNJEŽANA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85794059338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RAŽINE,GREBAŠTIČKA 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106.103,68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106.103,68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JORDANKA PAUK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32597083825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112.751,78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112.751,78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IVE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65375878268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VUKŠIĆI,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163.827,57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163.827,57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MARIJAN JURJEVIĆ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21332216095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DANILSKA 29,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157.086,10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157.086,10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MIRO PEŠUT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21767761485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56,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129.072,35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129.072,35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PREDRAG VRCIĆ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48166870420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VRCIĆI 5, ČVRLJEVO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136.036,61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136.036,61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SERAFIN KOVILIĆ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55602509395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GRAOVO DONJE 44,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127.365,29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127.365,29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SVETIN BAN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20755526104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B0RAJA 76,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116.866,36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116.866,36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ŠUNJERGA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74277611603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ČISTA VELIKA I 190 A, ČISTA VELIKA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152.932,24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152.932,24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BRANKA PLEADIN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50775973815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GIMNAZIJE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114.255,90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114.255,90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MIROSLAV STIPANIČEV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14589011874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DONJA RIVA 17,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144.786,54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144.786,54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VESNA POLJIČAK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48311284234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BORAJSKA 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114.860,90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114.860,90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ŠARE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53947385515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NIKOLE TESLE 26,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132.017,40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132.017,40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ŽIVANA VRLJAC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60644134907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VRLJCI 3,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115.767,51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115.767,51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140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ŽIVANA MIHALJEVIĆ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88588802605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113.ŠIBENSKE BRIGADE HV-A 35,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129.506,86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129.506,86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DAVOR LABOR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13242046527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21,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156.824,02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156.824,02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SLAMIĆ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26797356799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11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144.991,36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144.991,36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IVO ARAS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36073431650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SRIMSKA 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69.923,55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69.923,55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BOŽIDAR BRANICA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62283383402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TRTARSKA 102,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69.127,18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69.127,18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ZLATKO FRKIĆ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22377024755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PETRIĆA GLAVA 9, TISNO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155.730,95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155.730,95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DOMAGOJ ŠTRKALJ</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17758994553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HRVATSKE MORNARICE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53.616,99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53.616,99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SINIŠA LANDEKA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01241456641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VRPOLJAČKA CESTA 186,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122.153,01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122.153,01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BRAJKOVIĆ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10260832817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DUBRAVICE,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130.712,93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130.712,93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VUCIĆ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49661205173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J.JELAČIĆA 90,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69.391,55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69.391,55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JURICA MARČIĆ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52357722522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DANILSKA 39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58.262,21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58.262,21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MIRJANA BRKIĆ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57134033429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KARLOVAČKA 40,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118.070,00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118.070,00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TONI MRČELA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57910348871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HRVATSKIH RODOLJUBA 25,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7.659,99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7.659,99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MIŠ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65358410678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ULICA V-PUT BRDA 18 A, PRVIĆ ŠEPURINE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69.637,61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69.637,61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RENATO KLISOVIĆ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68686183951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RIDERSKA CESTA 29,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126.989,97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126.989,97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DRAGAN RAŠČAN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69370737059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ULICA GLAVIČINE 8,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99.812,19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99.812,19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MANDUŠIĆ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86312071836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LAŠKOVICA 19, RUPE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66.295,54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66.295,54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ČUKLIN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91196430143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BOSANSKA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129.368,03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129.368,03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GORDAN BLAČIĆ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05679261593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31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93.410,86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93.410,86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MIJO PAIĆ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08178700754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GRADINE 2, SKRADIN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86.190,93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86.190,93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MAJDA JUNAKOVIĆ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25587038888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60,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109.371,74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109.371,74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30868979561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89,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79.550,65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79.550,65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162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JOSO BURAZER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33366578523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BORAJA 21,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83.454,34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83.454,34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DINO BLAĆE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40319241006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ŠIBENIK-PERKOVIĆ 90,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76.680,66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76.680,66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BAKULA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23235216269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48,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136.993,22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136.993,22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GORDAN TANFARA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64471375043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ŠPANJE ROKA 38,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35.132,66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35.132,66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JAKELIĆ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66678061697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JAKELIĆI 3, SITNO DONJE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138.790,98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138.790,98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KNEŽEVIĆ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67663733785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VRPOLJAČKA CESTA 21,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146.154,36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146.154,36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MIRA BUDIMIR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69521272415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VRSNO BB, VRSNO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115.345,13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115.345,13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MILENA LOKAS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78848653136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RASLINSKA II 10, RASLINA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120.426,35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120.426,35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BURAZER-TURKO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19398016254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12,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151.312,63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151.312,63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KNEŽEVIĆ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39694824017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ŠIBENIK-SPLIT 6, DONJE 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38.239,84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38.239,84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JURIĆ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40545898201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RAJČIĆI 7 A,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117.385,91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117.385,91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ZLATKO RAJČIĆ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60400153978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HRVATSKIH RODOLJUBA 1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25.004,22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25.004,22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DAMIR JUNAKOVIĆ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82346923748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SVETOG SPASA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126.462,36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126.462,36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BAČIĆ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87280188941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VUKOVIĆI 8,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77.852,12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77.852,12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HRVOJE KARDOV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97528215138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ZATONSKA 80 H,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72.562,10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72.562,10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EDI JURIĆ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05075754635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KRAPANJSKIH SPUŽVARA 74,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33.979,81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33.979,81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NIKO LJUBIĆ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05686833855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LOZOVAC 7 A, LOZOVAC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105.703,36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105.703,36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PERICA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11041034552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PRVE PRIMORSKE ČETE 19,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140.624,85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140.624,85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CVITA DUGOPOLJAC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16177505512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RUPE BB, RUPE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118.659,28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118.659,28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GUNDIĆ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95759049113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PRISPO 12,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155.136,50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155.136,50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JURICA ALVIŽ</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13906203961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SVETOG MIHOVILA 67, RASLINA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149.176,32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149.176,32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DENIZA STOJIĆ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96406998004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128.635,44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128.635,44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184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MILENKO PERICA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38881334072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BILA VLAKA 21, BILA VLAKA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147.811,48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147.811,48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VLATKO TOMIĆ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46780640805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 8. UDARNE DALM.BRIGADE 36,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101.837,68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101.837,68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PAMUČAR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75806296540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SVETOG SPASA 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28.513,26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28.513,26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ŠIME BUKIĆ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11351217552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44,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97.950,49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97.950,49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GVERIĆ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85580592146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DRAGA 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104.500,00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104.500,00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MIRA PETKOVIĆ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33936624050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VRPOLJAČKA CESTA 134,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120.306,92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120.306,92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MARIJAN MRŠA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47572050640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MRŠINA DRAGA 12, ZATON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129.964,49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129.964,49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LOVRE ŠPANJA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48657370021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BILO,LOKVICA 102, PRIMOŠTEN BURNJI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156.006,81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156.006,81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DAMIR BANOVAC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10824406175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10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128.352,61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128.352,61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SVETIN PIVAC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94842860575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DRAGUTINA BERGAMA 5,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112.891,91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112.891,91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LJILJANA KRNIĆ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45914613931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 DALM. UDARNE BRIGADE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163.301,22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163.301,22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IRENA BUKIĆ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65557665768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44,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125.918,38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125.918,38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ŠIME CIGIĆ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08801707244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GRAHOVO DONJE 2,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139.816,49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139.816,49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BULAT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24608220710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J.JELAČIĆA 13,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41.631,22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41.631,22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MILOŠ BUNČIĆ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59118218488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KRAPANJSKA 61, ŽABORIĆ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142.098,31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142.098,31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FRANE PSARIĆ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97926178598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54,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127.784,83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127.784,83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KNEŽEVIĆ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85364778438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BORAJA 17,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149.969,81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149.969,81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KOKIĆ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97241603082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RAKOVO SELO 66, DUBRAVA KOD ŠIBENIKA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157.243,04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157.243,04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IVO ŠPEC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09317829575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11 B,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60.816,78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60.816,78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ŠIME BABUN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26074378091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SOVLJA 26,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58.583,64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58.583,64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204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MILIVOJ MILUTIN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35986488128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REŠAČKA 18,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145.359,77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145.359,77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JULIJA MRDEŽA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03990165764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MRDEŽE 7, PERKOVIĆ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141.736,32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141.736,32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ŽELJKA ČVRLJAK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14225379829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19,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145.198,58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145.198,58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SUZANA BRKIĆ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61942979592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KARLOVAČKA 40,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24.812,24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24.812,24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ZDENKO PEŠIĆ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23163832478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SPLITSKA 18,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121.662,96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121.662,96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209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DRAGICA STANČIĆ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33094686096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NOVA I 9, SLIVNO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130.263,34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130.263,34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DAVOR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27112504113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PUČKIH KAPETANA 16,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91.279,43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91.279,43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MARTIN FRKIĆ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41893198210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PETRIĆA GLAVA 9, TISNO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76.290,72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76.290,72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FILIP PLEADIN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62102930330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98,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131.807,82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131.807,82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MILENKO RADNIĆ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78653245262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BORAJSKA 39,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136.468,31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136.468,31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BAIĆ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88150880111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IZNAD LOKVE I 12,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153.300,59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153.300,59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DRAGO MRČELA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97819745001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DANILSKA 58,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146.981,51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146.981,51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GRGAS BILE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09743143357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PALIH BORACA 48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61.163,47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61.163,47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ŠIME KRNIĆ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46415558060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DONJI KRNIĆI 80, KONJEVRATE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159.632,33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159.632,33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JADRAN JAJAC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50700977357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31.304,75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31.304,75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219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JURE PERKOVIĆ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67988630552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TRIBEŽIĆ ŠIROKE, PRIMOŠTEN BURNJI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156.979,46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156.979,46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PAJO KUAČ</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13140967846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STARČEVIĆA 51 A,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149.431,24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149.431,24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ANA ZORZETTI</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14036401475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I 46, KRAPANJ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69.101,80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69.101,80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DALIBOR PERICA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64116893128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149.292,38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149.292,38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ROBERTO KALAUZ</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70084793542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22,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57.427,87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57.427,87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MARIO PAPAK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78087180875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BRANITELJA DOMOV.RATA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84.169,54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84.169,54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DRAŽEN DONĐIVIĆ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78319285355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MAŽURICA 52,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137.143,85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137.143,85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226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ANDRIJA JUNAKOVIĆ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94285449831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VRLJCI 3,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110.513,46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110.513,46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PAŠKALIN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96625436276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MRDEŽE 6,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147.938,76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147.938,76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GULIN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99578387464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VATROSLAVA LISINSKOG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60.109,50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60.109,50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229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ANDREA JURKOVIĆ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03617069462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MILICE I TURKA 108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7.177,55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7.177,55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ZDRAVKO KNEŽEVIĆ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13646212342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132.086,81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132.086,81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SKELIN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29314881015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54,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54.729,12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54.729,12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DARIO KOKIĆ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34815987573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RAKOVO SELO 66, DUBRAVA KOD ŠIBENIKA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8.012,92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8.012,92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ANĐELKA MRČELA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34964683203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DANILSKA 26,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112.905,50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112.905,50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NEVENKA MOROVIĆ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18674262871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ULICA KAŠTEL 18, JADRTOVAC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77.141,14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77.141,14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ŠUŠIĆ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19690904722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60,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84.525,58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84.525,58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SREĆKO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32053250072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ŠIBENIK,RIDERSKA CESTA 23,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152.251,17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152.251,17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ZDRAVKO ŠTRKALJ</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52761209598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98,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89.802,60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89.802,60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ŽIVKO PAŠKALIN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78514658363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MRDEŽE 7,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136.618,54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136.618,54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239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VINKO PAŠKALIN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55162715307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MRDEŽE 5,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118.950,89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118.950,89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IVIĆ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86783159288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IVIĆI GORNJI 12, KAOČINE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152.514,68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152.514,68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MIRKO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00859726676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VODIČKA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151.105,83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151.105,83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ANĐELO BUBALO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95516883710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15,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7.964,62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7.964,62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PETAR ALFIREVIĆ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49245839280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BOSANSKA 13,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33.776,41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33.776,41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GOJKO KAPITANOVIĆ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13968599675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OTON 14 A, VRANA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121.138,06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121.138,06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BORISLAV PEŠIĆ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27388449932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VALA STUDENA 14, ŽABORIĆ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198.517,34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198.517,34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MAMIĆ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59691095974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LIŠANE OSTROVIČKE 117, LIŠANE OSTROVIČKE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126.579,33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126.579,33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DUBRAVICA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80489604201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32,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123.745,81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123.745,81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248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PERKOV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84545457739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DRAGA 13, PRIMOŠTEN BURNJI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128.768,80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128.768,80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ANDRIJANA ČULAR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79607406719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ČULARI 2,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118.138,74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118.138,74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ŽARKO PAŠKALIN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25203749103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LEPENICA 12,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148.001,80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148.001,80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MARIJO ŠKUGOR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53213059352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ŠKUGORI JUŽNI 42, DUBRAVA KOD ŠIBENIKA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114.085,81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114.085,81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MILIČEVIĆ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04625478837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CVIJETNA 30,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11.272,94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11.272,94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STORIĆ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81373015407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ČISTA VELIKA I 68, ČISTA VELIKA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11.278,14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11.278,14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ANTONIO DUBRAVICA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19689916556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32,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10.799,58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10.799,58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JAGODA KNEZ</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05449790585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TEŽAČKA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160.051,40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160.051,40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SNJEŽANA LAKOŠ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13804746173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KNEZOVA BRIBIRSKIH 59,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152.841,48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152.841,48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BRANKA DOPUĐ</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84708977161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GOSPIĆKA 20,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120.706,42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120.706,42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LJUBOMIR MARTINOVIĆ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30728224025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MOSTARSKA 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145.498,16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145.498,16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KRSTO ŠARIĆ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54390002497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GLAVIĆINE 9,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116.552,14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116.552,14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260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SANDRA SVIRČIĆ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28324268385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RAŽINE,GREBAŠTIČKA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115.466,59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115.466,59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261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ANA LOVRIĆ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55708704357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PRVOBORACA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24.722,30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24.722,30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262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ŠIMUN BIANCHI</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26321680252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VODIČKA 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154.331,60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154.331,60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263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MILIĆ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54625346954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I.MAŽURANIĆA 41,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91.276,80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91.276,80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264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PLAVČIĆ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65101363390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24,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138.319,96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138.319,96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ALEKSIĆ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38888589989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KOD TRGOVINE LUCIĆI 9, POKROVNIK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128.183,34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128.183,34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MARINKO VUČIĆ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20929153653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LEPENICA 2,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137.999,10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137.999,10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ROMEO BABIN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21013618067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KRAPANJSKA 4 B, ŽABORIĆ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137.690,20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137.690,20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w:t>
            </w:r>
            <w:r>
              <w:rPr>
                <w:rFonts w:cstheme="majorBidi" w:hAnsiTheme="majorBidi" w:asciiTheme="majorBidi"/>
                <w:sz w:val="20"/>
                <w:szCs w:val="20"/>
              </w:rPr>
              <w:t>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MILORAD ERGIĆ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44759081959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A.G.MATOŠA 26,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131.396,06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131.396,06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2</w:t>
            </w:r>
            <w:r>
              <w:rPr>
                <w:rFonts w:cstheme="majorBidi" w:hAnsiTheme="majorBidi" w:asciiTheme="majorBidi"/>
                <w:sz w:val="20"/>
                <w:szCs w:val="20"/>
              </w:rPr>
              <w:t>69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MILENKO ŠTRKALJ</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48333681607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GORNJI ŠTRKALJI 7, POKROVNIK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167.578,31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167.578,31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 MORIĆ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59074875527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NOVA VII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74.761,30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74.761,30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DENIS BAČELIĆ-MEDIĆ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68314045957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40,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72.047,42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72.047,42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ZORISLAV ZORČIĆ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92970359484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ZAPADNA MAGISTRALA 27,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119.536,50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119.536,50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BRAICA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97861309285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BORAJSKA 37,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90.341,36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90.341,36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MARIJAN CRNICA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72139348534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PALIH ŽIVKOVIĆA 22, ZATON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140.390,58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140.390,58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MILIVOJ ARAS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82086975307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JULIJA SKJAVETIĆA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156.838,61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156.838,61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ŽIVKO BOBANOVIĆ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07631332871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42,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73.352,37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73.352,37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VIOLETA NERAT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13153591223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24,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136.549,77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136.549,77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27</w:t>
            </w:r>
            <w:r>
              <w:rPr>
                <w:rFonts w:cstheme="majorBidi" w:hAnsiTheme="majorBidi" w:asciiTheme="majorBidi"/>
                <w:sz w:val="20"/>
                <w:szCs w:val="20"/>
              </w:rPr>
              <w:t>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DENIS RONČEVIĆ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49241284399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NOVA I 22,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67.036,31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67.036,31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279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DALIBOR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51376643637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LOZOVAC 6 C, LOZOVAC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113.608,36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113.608,36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MLADEN RENJE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56952844091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IVANA MAŽURANIĆA 36,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43.309,66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43.309,66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SINIŠA PLENČA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78714853523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10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84.044,24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84.044,24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IGOR TERZIĆ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88539724646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VATROSLAVA LISINSKOG 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34.104,19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34.104,19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VICE LANDEKA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04957283043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BRANITELJA DOMOV.RATA 2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105.510,99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105.510,99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284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DARKO KALPIĆ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10027014792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MORINJSKI PUT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46.339,47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46.339,47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MILAN VUKOVIĆ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11671920204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KARLOVAČKA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128.012,06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128.012,06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ŽAJA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14943525517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DŽAJE 1,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80.085,87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80.085,87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VRLJAC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19425090306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VRLJCI 3,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90.640,71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90.640,71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28</w:t>
            </w:r>
            <w:r>
              <w:rPr>
                <w:rFonts w:cstheme="majorBidi" w:hAnsiTheme="majorBidi" w:asciiTheme="majorBidi"/>
                <w:sz w:val="20"/>
                <w:szCs w:val="20"/>
              </w:rPr>
              <w:t>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JOŠKO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23733930453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16 F,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97.524,96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97.524,96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2</w:t>
            </w:r>
            <w:r>
              <w:rPr>
                <w:rFonts w:cstheme="majorBidi" w:hAnsiTheme="majorBidi" w:asciiTheme="majorBidi"/>
                <w:sz w:val="20"/>
                <w:szCs w:val="20"/>
              </w:rPr>
              <w:t>89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HRVOJE BULAT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55832242090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BORAJA 38 A,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64.674,77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64.674,77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MIRO BELAKUŠIĆ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61750529219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GREBAŠTICA 113 A, GREBAŠTICA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139.689,70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139.689,70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NEDELJKO SLAMIĆ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79705470681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60,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95.368,39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95.368,39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RADOJKA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27517512751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VUKŠIĆI 5,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135.192,98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135.192,98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ZDRAVKO KOLOPER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53010282772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SRIMA VII 1 A, SRIMA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144.235,63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144.235,63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ANĐELKO VUJIN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59080509022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23,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71.119,19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71.119,19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295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DUŠKO SIVAR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76953059955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ZRINSKOG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127.816,56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127.816,56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29</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DANE MIŠURA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00418811973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MIŠURE 16,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150.164,32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150.164,32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297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NEMČIĆ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85156391871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PRILAZ TVORNICI 11,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43.818,28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43.818,28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298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ŠIMUNAC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88524946342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JOSIPA JELAČIĆA 13 D,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126.902,14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126.902,14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299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NADA NEMČIĆ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43074036322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PRILAZ TVORNICI 11,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147.355,16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147.355,16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MIRJANA JURIĆ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33191981184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KRAPANJSKIH SPUŽVARA 74,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147.731,14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147.731,14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MLADEN MIŠURA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41244620627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DANILO KRALJICE,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153.554,27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153.554,27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ZLATKO ŠIŠARA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56325484289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3.STUDENOG 1944. 27,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121.047,86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121.047,86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 ŠUPE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39076533682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8.DALMATINSKE BRIGADE 63,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10.094,88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10.094,88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MIRJANA JUNAKOVIĆ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92631740641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TEŽAČKA 53,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129.818,77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129.818,77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305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JERE BALJKAS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41676381599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IVANA MEŠTROVIČA 12,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122.077,92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122.077,92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ROBERT BRALIĆ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84296217538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RAŽINE,DANILSKA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83.914,31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83.914,31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DARKO STOJIĆ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39158215225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SARAJEVSKA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164.496,11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164.496,11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308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ANA KATIĆ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91907058663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11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103.271,80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103.271,80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09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BUMBAK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10564523723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19,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150.534,37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150.534,37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31</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KRSTE RADAK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73458048961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IVE DRUŽIĆA 72,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171.933,17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171.933,17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KOŠTAN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63207439565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KOŠTANI 16, KONJEVRATE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126.186,62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126.186,62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MLADEN ERAK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19194994762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ORIŠJE 5,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140.502,23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140.502,23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BORE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69674916533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KONOBE 25, GREBAŠTICA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86.357,30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86.357,30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DANIJEL KLARENDIĆ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80453001163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ŠIBENIK-PERKOVIĆ 2,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77.063,68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77.063,68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VICE KALABRIĆ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51107045009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KRAPANJSKIH SPUŽVARA 63,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138.508,67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138.508,67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HRVOJE STANČIĆ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48575757457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MARIBORSKA 69,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90.822,07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90.822,07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31</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BOŠKO PAŠIĆ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23620893836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24,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94.791,93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94.791,93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318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JOSIPA ŠARIĆ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45072533168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JADRTOVAC 37, JADRTOVAC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117.991,34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117.991,34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19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MRNDŽE</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13942429112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LOZOVAC 9 C, LOZOVAC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161.097,33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161.097,33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JOSO SKORIĆ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22384961979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PARTIZANSKA 45,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133.630,29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133.630,29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VINKO MRČELA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29402102284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HRVATSKIH RODOLJUBA 25,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136.316,39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136.316,39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FRANE ANTIČEVIĆ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55697990908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KRALJA ZVONIMIRA 70,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127.630,40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127.630,40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ZDENKO GRUBIŠIĆ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68971449251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RIDERSKA CESTA 22,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78.552,82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78.552,82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MATE PIRIJA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72145678384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VRPOLJAČKI PUT 10,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130.074,14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130.074,14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ZVONIMIR PIRIJA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02178016139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A.G.MATOŠA 49,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30.018,11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30.018,11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PETKOVIĆ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90299397977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KRAJ LOKVE 35,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174.128,98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174.128,98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32</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ZVONIMIR UNIĆ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10348917986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ŽIRJANSKA 56,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91.940,65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91.940,65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28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SILVESTAR LOKAS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10902652835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32,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76.310,45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76.310,45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29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MIRO DUBRAVICA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60490520134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STANKOVCI 57, STANKOVCI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129.489,29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129.489,29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ANTONIO ERCEG</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67543519440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SARAJEVSKA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109.339,12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109.339,12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DUŠKO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78628663004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GVOZDENOVA 107 G,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126.406,86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126.406,86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33</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ZDRAVKO NAKIĆ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83072837160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NAKIĆI,UZ CESTU 14, MIRLOVIĆ ZAGORA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120.298,35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120.298,35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ZOJDANA KOKIĆ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96315758458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RAKOVO SELO 66, DUBRAVA KOD ŠIBENIKA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134.679,55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134.679,55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RADISLAV PLENČA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92494282467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VRPOLJE,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95.674,92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95.674,92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335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RONI GRGURICA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28661555196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MARIBORSKA 9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90.385,48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90.385,48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MIROSLAV ALVIŽ</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36268532277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RAJIĆA 55, RASLINA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147.015,25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147.015,25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SEKULIĆ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29187463369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PODLUKOVNIK 52, BILICE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164.200,85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164.200,85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338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ADRIANO BILIĆ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32028237123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54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86.772,33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86.772,33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339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DAMIRA ČIPČIĆ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37651515989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ČIPČIĆ 10, KLJUČ</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132.680,98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132.680,98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DINKO PLETIKOSA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59469024122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STUBALJ 82, BILICE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94.775,83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94.775,83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LJILJANA KNEŽEVIĆ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79769469289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BORAJA 19,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119.792,72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119.792,72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342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NIKOLA ROŠKO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85009784252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KRALJA ZVONIMIRA 124,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128.308,20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128.308,20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ŽELIMIR KLEUT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65216530638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65,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50.283,97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50.283,97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LALIĆ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77930017015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TRTARSKA 74,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153.090,97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153.090,97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VUKIČEVIĆ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79246542022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RAŽINE,RAŽINSKA 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134.354,03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134.354,03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ZDRAVKO VUČIĆ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83401983406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LEPENICA,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147.015,11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147.015,11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34</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BORNA LAPOV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00570081063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IVANA MAŽURANIĆA 29,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42.130,40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42.130,40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348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ZVONIMIR ZORIČIĆ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07951670630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26,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76.307,99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76.307,99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49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ŽIVKO LAKOŠ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09507378295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3.STUDENOG 1944. 2 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122.021,57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122.021,57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ZLATKO PLENČA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27457982898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RIJEČKA 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133.149,42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133.149,42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LEDENKO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44134746402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VUKŠIĆ 17, VUKŠIĆ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137.219,55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137.219,55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TOMISLAV ŠUPERBA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77611571906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ŠIBENIK-SPLIT 82, DONJE 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9.330,24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9.330,24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MIRKO MATIĆ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45548521723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42,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163.016,41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163.016,41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GOLEŠ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96824187538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 xml:space="preserve">ŠIBENSKIH VATROGASACA 1, </w:t>
            </w:r>
            <w:r w:rsidRPr="00BC1260">
              <w:rPr>
                <w:rFonts w:cstheme="majorBidi" w:hAnsiTheme="majorBidi" w:asciiTheme="majorBidi"/>
                <w:sz w:val="20"/>
                <w:szCs w:val="20"/>
              </w:rPr>
              <w:lastRenderedPageBreak/>
              <w:t>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72.889,41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72.889,41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35</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BELAK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42892391340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VRSNO 36, VRSNO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157.330,01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157.330,01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STIPE ŠEVERDIJA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07848229456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PIJACA 7, TRIBUNJ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115.881,70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115.881,70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35</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JELENA ERCEGOVIĆ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25858002513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STARČEVIĆA 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86.803,52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86.803,52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358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ANITA PALINIĆ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62124204724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TINA UJEVIĆA 18,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120.855,25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120.855,25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359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ŽIVKO GULIN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67073937652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GULINI 4,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149.171,70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149.171,70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RAJKO PAŠKALIN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45587714498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LEPENICA 12, LEPENICA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141.675,28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141.675,28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GLIGIĆ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07524113604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JERKA MACHIEDA 21,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68.187,44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68.187,44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DENIS BRALIĆ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38165854854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ZORANIĆA 12,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107.964,07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107.964,07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NEDILJKA MALENICA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62408400029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VISOVAČKA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113.471,98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113.471,98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SLOBODAN ĆOSO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27697664278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152.765,64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152.765,64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MRDEŽA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38880273187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MRDEŽE 5, PERKOVIĆ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141.876,15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141.876,15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366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ANĐELKO MIŠURA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21425583011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119.454,47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119.454,47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MILENKO MRČELA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24921495471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58,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144.115,62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144.115,62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368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JURKOVIĆ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25040745997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87,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91.186,38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91.186,38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69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HRVOJE ŠIKIĆ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63191569326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KNJAJIĆEVA 6, MURTER</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79.389,16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79.389,16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SREĆKO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76113876378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RIDERSKA CESTA 66, DANILO</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137.720,71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137.720,71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JOŠKO 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88656230123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JADRTOVAC 61, JADRTOVAC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120.693,07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120.693,07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PETKOVIĆ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25375975398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MANDALINSKIH ŽRTAVA 13 D,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195.340,92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128.965,52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KOZIĆ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04495992856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DUBRAVE BB, DUBRAVA KOD ŠIBENIKA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136.482,50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136.482,50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ČALETA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12588284397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VRULJE 101, BILICE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83.185,20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83.185,20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NIKICA GRUBIŠIĆ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62061827620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NJEGOŠEV TRG 2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146.100,46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146.100,46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MIROSLAV BAČELIĆ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71797966113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ŽABORIĆ, ŽABORIĆ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123.624,15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123.624,15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37</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BLAŽENKO ANTUNAC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01364626729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BOŽE PERIČIĆA 20,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155.545,15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155.545,15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78</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ROBERTO BENETA</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16119553218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VAĆANI DONJI 54, VAČANI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78.421,42</w:t>
            </w:r>
          </w:p>
        </w:tc>
        <w:tc>
          <w:tcPr>
            <w:tcW w:type="pct" w:w="651"/>
            <w:tcBorders>
              <w:top w:space="0" w:sz="4" w:color="auto" w:val="single"/>
              <w:left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78.421,42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w:t>
            </w:r>
            <w:r>
              <w:rPr>
                <w:rFonts w:cstheme="majorBidi" w:hAnsiTheme="majorBidi" w:asciiTheme="majorBidi"/>
                <w:sz w:val="20"/>
                <w:szCs w:val="20"/>
              </w:rPr>
              <w:t>79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LEDENKO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42356165143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 xml:space="preserve"> VUKŠIĆ 37, VUKŠIĆ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130.677,30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130.677,30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ZEFERIN BRAJKOVIĆ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47643160018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DUBRAVICE, DUBRAVICE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135.824,55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135.824,55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SAŠA GARDIJAN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51883924363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 DALM.UDARNE BRIGADE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64.187,19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64.187,19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TONI NAKIĆ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53184003882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7.967,92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7.967,92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383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60423371975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ŽIVKOVIĆI-BILAĆI 3,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82.790,35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82.790,35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384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VICE ŽUMBERAC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68185214206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MILICE I TURKA 56,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7.755,71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7.755,71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385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MILORAD LALIĆ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76124007256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A.MIHANOVIĆA 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126.349,71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126.349,71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DARKO KRNIĆ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14084743879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GORNJI KRNIĆI 46, KONJEVRATE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64.820,53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64.820,53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38</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ROBERT JUNAKOVIĆ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32128055876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60,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132.017,76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132.017,76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388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MIŠURA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34300555201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69 B,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74.258,91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74.258,91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389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EDI LANDEKA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37947426053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BRANITELJA DOMOV. RATA 2 C,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108.079,55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108.079,55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39</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LEMAC</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42694649306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SVILAJSKA 22,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163.338,03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163.338,03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39</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MILAN PLENČA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45164268291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DABAR 7,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60.183,35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60.183,35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392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ŽAJA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53214852548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60 B,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135.621,80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135.621,80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393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ALEKSANDAR BRANKOVIĆ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68547809464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24,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119.467,03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119.467,03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394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KRISTIJAN PERIĆ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75141056654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ŠPANJE ROKA 58,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88.121,85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88.121,85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39</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NEDILJKA SKELIN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84703554241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NOVA V 14, SITNO DONJE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77.506,60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77.506,60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39</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GOJANOVIĆ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26099644524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8.DALM.UDARNE BRIGADE 38,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127.964,99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127.964,99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39</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GORDAN ZORČIĆ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27270405568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ŠIBENIK-PERKOVIĆ 80,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134.320,63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134.320,63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lastRenderedPageBreak/>
              <w:t>398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NIKICA JAKŠIĆ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74198986238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PODLUKOVNIK 28, BILICE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140.317,01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140.317,01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399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KOZIĆ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94073083701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20,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132.476,19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132.476,19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400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95044538493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GREBAŠTICA DONJA 22, GREBAŠTICA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120.848,57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120.848,57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HERMAN FLOIGL</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00006977791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DOKTORA FRANJE TUĐMANA 30, SKRADIN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154.897,33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154.897,33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SUNČICA MILETA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04607077035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ŠANTIĆA 11,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96.489,31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96.489,31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ŠKUGOR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12217420132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ŠKUGORI 82, DUBRAVA KOD ŠIBENIKA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114.974,21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114.974,21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BLAIĆ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96097890999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RUPE 57, RUPE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145.390,39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145.390,39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 LUŠIĆ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10580457415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TRTARSKA 68,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127.909,74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127.909,74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MIRKO AUŽINA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16205988866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RADONIĆ, RADONIĆ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153.326,65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153.326,65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40</w:t>
            </w:r>
            <w:r>
              <w:rPr>
                <w:rFonts w:cstheme="majorBidi" w:hAnsiTheme="majorBidi" w:asciiTheme="majorBidi"/>
                <w:sz w:val="20"/>
                <w:szCs w:val="20"/>
              </w:rPr>
              <w:t>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BORIS STORIĆ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72133910942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ČISTA VELIKA I 58, ČISTA VELIKA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148.133,18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148.133,18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408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OFELIJA LAMBAŠA JURIĆ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55164210578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PRILAZ TVORNICI 16,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130.931,36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130.931,36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409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SLAVKO BUBALO</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37342075747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15,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103.900,72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103.900,72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BILUŠIĆ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38942541110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BILUŠIĆEVA 68, ZATON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156.233,89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156.233,89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FILIP RODIN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66114176653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10 B,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7.459,42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7.459,42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DRAŽEN KNEŽIĆ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48222783824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KNEŽIĆI 88, GRADINA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11.895,15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11.895,15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DANIJELA TROSKOT</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49933924890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KAŠIĆ 27, KAŠIĆ BANJEVAČKI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64.428,54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64.428,54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ZVONIMIR ANIĆ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07319390365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 FRANJE TUĐMANA 19, SKRADIN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36.725,44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36.725,44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RADISLAV ŠPRLJAN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22559782626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ANTUNA MIHANOVIĆA 5,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181.859,25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181.859,25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ANDRO BAUS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87810425741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KAPRIJSKA 10, ŽABORIĆ</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156.652,59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156.652,59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417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JURE BELAMARIĆ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70029419945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54,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24.426,18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24.426,18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18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VEDRANA BEROVIĆ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95395796273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ZAGRAĐE 10,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137.126,07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137.126,07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19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NEDILJKO SAVIĆ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09594069824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KAŠIĆ 89 A, KAŠIĆ BANJEVAČKI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119.304,97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119.304,97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42</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VRCIĆ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76607365788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VRCIĆI 3, PODINE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122.449,78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122.449,78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 KULUŠIĆ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60689978541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PROKLJANSKA 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49.508,55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49.508,55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MARIJAN PORCER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02453017416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RAŽINE,PERKOVAČKI PUT 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148.852,45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148.852,45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VUKELJA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47541807322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OBALA ŠPANJE ROKA 76,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139.068,16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139.068,16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KRISTINA VRCIĆ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14882305589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VRCIĆI 12, PODINE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50.353,98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50.353,98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ANTONIJA PETRINA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15668858281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CRNICA 15, PRIMOŠTEN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54.887,96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54.887,96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42</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ERCEGOVIĆ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81110419820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MAGISTRALE 4, ROGOZNICA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49.297,31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49.297,31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427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SLAVKO MARINIĆ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05997069875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PETRA PRERADOVIĆA 26,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124.087,24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124.087,24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428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NENAD MARTINOVIĆ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48895715291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54,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118.206,49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118.206,49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29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DOMAGOJ PRGIN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60501706404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MURVE 13 A, PRIMOŠTEN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50.127,28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50.127,28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MARIO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69430174212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BRANITELJA DOMOV.RATA 2D,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74.323,31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74.323,31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JOSIP PAVEŠKOVIĆ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74783119747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BORAJA 74, BORAJA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78.348,54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78.348,54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ŠEGEDIN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85163383236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BANA IVANA MAŽURANIĆA 70,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85.170,94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85.170,94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SMILJANA MAKELJA ALVIŽ</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92963554617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32,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95.911,39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95.911,39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OZREN LACMANOVIĆ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70492807214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DUBROVAČKA 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181.135,44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99.635,44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IVICA ERCEGOVIĆ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09992385130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JADRANSKA 21, ROGOZNICA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125.739,54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125.739,54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43</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34936831070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VUKŠIĆI 8,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147.351,18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147.351,18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37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BORIS GRBELJA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18566297846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ISTARSKA 64,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156.880,13</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156.880,13</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38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DARKO ČEKO-ŠUPUK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56819858984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7.KONTINENT 23,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114.567,72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114.567,72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39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MILIVOJ BRKIĆ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65544994640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EUGENA KUMIČIĆA 19, VODICE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135.169,94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135.169,94</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MILOVIĆ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91870786820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GAVANOVA 22,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135.060,19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135.060,19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JOŠKO VUKOREPA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98600838484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 xml:space="preserve">PERKOVAČKI PUT 12, </w:t>
            </w:r>
            <w:r w:rsidRPr="00BC1260">
              <w:rPr>
                <w:rFonts w:cstheme="majorBidi" w:hAnsiTheme="majorBidi" w:asciiTheme="majorBidi"/>
                <w:sz w:val="20"/>
                <w:szCs w:val="20"/>
              </w:rPr>
              <w:lastRenderedPageBreak/>
              <w:t>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73.131,35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73.131,35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44</w:t>
            </w:r>
            <w:r>
              <w:rPr>
                <w:rFonts w:cstheme="majorBidi" w:hAnsiTheme="majorBidi" w:asciiTheme="majorBidi"/>
                <w:sz w:val="20"/>
                <w:szCs w:val="20"/>
              </w:rPr>
              <w:t>2</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ANĐELKO JAKOLIŠ</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96536498326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JAKOLIŠI 4, DANILO KRALJICE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106.509,51</w:t>
            </w:r>
          </w:p>
        </w:tc>
        <w:tc>
          <w:tcPr>
            <w:tcW w:type="pct" w:w="651"/>
            <w:tcBorders>
              <w:top w:space="0" w:sz="4" w:color="auto" w:val="single"/>
              <w:left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106.509,51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TIHOMIR LOKAS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42784763396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46,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155.076,77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155.076,77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ROBERT MALENICA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88822432522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VISOVAČKA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116.911,82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116.911,82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JAKOV PALADA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02794110953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64,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76.285,86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76.285,86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44</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DAMIR BURAZER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08726969000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KAMENJAKA 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172.151,41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172.151,41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47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FILIP PERKOVIĆ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09554528199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MURVE 24, PRIMOŠTEN</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81.742,01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81.742,01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48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MIŠO ŽIVKOVIĆ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44758648211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MILJEVAČKA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120.911,96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120.911,96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49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ZDENKO KOVAČEVIĆ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51028657925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15,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25.735,72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25.735,72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MARIJA BURA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53114028018</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SVILAJSKA 32,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109.271,02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109.271,02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MARKO VUKŠIĆ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60816217737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BOŽE PERIČIĆA 28,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78.480,02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78.480,02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ANKA JAKOLIŠ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68987334559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60,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112.235,48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112.235,48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ZEMINE PERAN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69088589313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RAŽINSKA 43,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109.359,44</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109.359,44</w:t>
            </w:r>
          </w:p>
        </w:tc>
      </w:tr>
      <w:tr w:rsidTr="00264B8F" w:rsidR="00264B8F" w:rsidRPr="00BC1260">
        <w:trPr>
          <w:trHeight w:val="747"/>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DRAGAN PLENČA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70284180453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PUT KROZ METERIZE 21 B,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100.986,19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100.986,19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45</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ANĐELKO JURAS</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82521648063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JURASI 15,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113.181,71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113.181,71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Pr>
                <w:rFonts w:cstheme="majorBidi" w:hAnsiTheme="majorBidi" w:asciiTheme="majorBidi"/>
                <w:sz w:val="20"/>
                <w:szCs w:val="20"/>
              </w:rPr>
              <w:t>456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GORAN VUČENOVIĆ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95501575556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RADNIČKA 12,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99.022,45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99.022,45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57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ALEN ŠKUGOR</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93431723036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IVE DRUZIĆA 29,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116.680,76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116.680,76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58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RAJKO ŠPANJA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98908168102</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DONJA GREBAŠTICA 66, GREBAŠTICA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116.719,90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116.719,90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59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ANĐELKO ĐEREK</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05182970074</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TARE 25, DONJE 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138.001,40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138.001,40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r>
              <w:rPr>
                <w:rFonts w:cstheme="majorBidi" w:hAnsiTheme="majorBidi" w:asciiTheme="majorBidi"/>
                <w:sz w:val="20"/>
                <w:szCs w:val="20"/>
              </w:rPr>
              <w:t>0</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BRANKO CERONJA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10112437073</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PIRAMATOVCI 15, PIRAMATOVCI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125.043,26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125.043,26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r>
              <w:rPr>
                <w:rFonts w:cstheme="majorBidi" w:hAnsiTheme="majorBidi" w:asciiTheme="majorBidi"/>
                <w:sz w:val="20"/>
                <w:szCs w:val="20"/>
              </w:rPr>
              <w:t>1</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ROBERT LUČEV</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18429579115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TRG ANDRIJE HEBRANGA 3,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41.185,76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41.185,76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r>
              <w:rPr>
                <w:rFonts w:cstheme="majorBidi" w:hAnsiTheme="majorBidi" w:asciiTheme="majorBidi"/>
                <w:sz w:val="20"/>
                <w:szCs w:val="20"/>
              </w:rPr>
              <w:t>2</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MILIVOJ JURIĆ-GULIN</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35135003369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BILI BRIG 5, BRODARICA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131.491,06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131.491,06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lastRenderedPageBreak/>
              <w:t>46</w:t>
            </w:r>
            <w:r>
              <w:rPr>
                <w:rFonts w:cstheme="majorBidi" w:hAnsiTheme="majorBidi" w:asciiTheme="majorBidi"/>
                <w:sz w:val="20"/>
                <w:szCs w:val="20"/>
              </w:rPr>
              <w:t>3</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MARIJAN MUDRAŽIJA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36574931545</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STJEPANA RADIĆA 96,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78.604,69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78.604,69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r>
              <w:rPr>
                <w:rFonts w:cstheme="majorBidi" w:hAnsiTheme="majorBidi" w:asciiTheme="majorBidi"/>
                <w:sz w:val="20"/>
                <w:szCs w:val="20"/>
              </w:rPr>
              <w:t>4</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VLATKO MALENICA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65807876801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CESTA ŠIBENIK-PERKOVIĆ 73, DANILO BIRANJ</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142.907,40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142.907,40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r>
              <w:rPr>
                <w:rFonts w:cstheme="majorBidi" w:hAnsiTheme="majorBidi" w:asciiTheme="majorBidi"/>
                <w:sz w:val="20"/>
                <w:szCs w:val="20"/>
              </w:rPr>
              <w:t>5</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ALEN RADOVČIĆ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86883131181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NOVA VII 7,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37.978,71</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37.978,71</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46</w:t>
            </w:r>
            <w:r>
              <w:rPr>
                <w:rFonts w:cstheme="majorBidi" w:hAnsiTheme="majorBidi" w:asciiTheme="majorBidi"/>
                <w:sz w:val="20"/>
                <w:szCs w:val="20"/>
              </w:rPr>
              <w:t>6</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DRAŽEN MOROVIĆ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65850336040</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KAŠTEL 25, JADRTOVAC</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125.677,96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125.677,96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67</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JOSO MALEŠ</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38855369067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MALEŠI 17, MIRLOVIĆ ZAGORA</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120.771,22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120.771,22</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68</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 ŠKARIĆ</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66597097991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LAĐEVAČKA CESTA 14, LAĐEVCI</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9.045,68</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9.045,68</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w:t>
            </w:r>
            <w:r>
              <w:rPr>
                <w:rFonts w:cstheme="majorBidi" w:hAnsiTheme="majorBidi" w:asciiTheme="majorBidi"/>
                <w:sz w:val="20"/>
                <w:szCs w:val="20"/>
              </w:rPr>
              <w:t>69</w:t>
            </w:r>
          </w:p>
        </w:tc>
        <w:tc>
          <w:tcPr>
            <w:tcW w:type="pct" w:w="1230"/>
            <w:tcBorders>
              <w:top w:space="0" w:sz="4" w:color="auto" w:val="single"/>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IVANA SPAHIJA</w:t>
            </w:r>
          </w:p>
        </w:tc>
        <w:tc>
          <w:tcPr>
            <w:tcW w:type="pct" w:w="797"/>
            <w:tcBorders>
              <w:top w:space="0" w:sz="4" w:color="auto" w:val="single"/>
              <w:left w:val="nil"/>
              <w:bottom w:space="0" w:sz="4" w:color="auto" w:val="single"/>
              <w:right w:val="nil"/>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71340643571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VRPOLJAČKA CESTA 132, VRPOLJE</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26.700,00</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26.700,00</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47</w:t>
            </w:r>
            <w:r>
              <w:rPr>
                <w:rFonts w:cstheme="majorBidi" w:hAnsiTheme="majorBidi" w:asciiTheme="majorBidi"/>
                <w:sz w:val="20"/>
                <w:szCs w:val="20"/>
              </w:rPr>
              <w:t>0</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ZORAN BAUS</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68838885766</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8. DALMATINSKE UDARNE BRIGADE 28,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96.659,36</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96.659,36</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47</w:t>
            </w:r>
            <w:r>
              <w:rPr>
                <w:rFonts w:cstheme="majorBidi" w:hAnsiTheme="majorBidi" w:asciiTheme="majorBidi"/>
                <w:sz w:val="20"/>
                <w:szCs w:val="20"/>
              </w:rPr>
              <w:t>1</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RADOMIR KALPIĆ</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19307936717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MORINJSKI PUT 30,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178.197,37</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178.197,37</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47</w:t>
            </w:r>
            <w:r>
              <w:rPr>
                <w:rFonts w:cstheme="majorBidi" w:hAnsiTheme="majorBidi" w:asciiTheme="majorBidi"/>
                <w:sz w:val="20"/>
                <w:szCs w:val="20"/>
              </w:rPr>
              <w:t>2</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DUŠAN PAVASOVIĆ</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25307030131</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KRALJA ZVONIMIRA 75,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968.957,69</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968.957,69</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47</w:t>
            </w:r>
            <w:r>
              <w:rPr>
                <w:rFonts w:cstheme="majorBidi" w:hAnsiTheme="majorBidi" w:asciiTheme="majorBidi"/>
                <w:sz w:val="20"/>
                <w:szCs w:val="20"/>
              </w:rPr>
              <w:t>3</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ŽELJKO ŠIŠARA</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33687660269</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PARTIZANSKA 5A, ŠIBENIK</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257.904,35</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257.904,35</w:t>
            </w:r>
          </w:p>
        </w:tc>
      </w:tr>
      <w:tr w:rsidTr="00264B8F" w:rsidR="00264B8F" w:rsidRPr="00BC1260">
        <w:trPr>
          <w:trHeight w:val="300"/>
        </w:trPr>
        <w:tc>
          <w:tcPr>
            <w:tcW w:type="pct" w:w="291"/>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47</w:t>
            </w:r>
            <w:r>
              <w:rPr>
                <w:rFonts w:cstheme="majorBidi" w:hAnsiTheme="majorBidi" w:asciiTheme="majorBidi"/>
                <w:sz w:val="20"/>
                <w:szCs w:val="20"/>
              </w:rPr>
              <w:t>4</w:t>
            </w:r>
          </w:p>
        </w:tc>
        <w:tc>
          <w:tcPr>
            <w:tcW w:type="pct" w:w="1230"/>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RH MINISTARSTVO FINANCIJA,POREZNA UPRAVA ZAGREB</w:t>
            </w:r>
          </w:p>
        </w:tc>
        <w:tc>
          <w:tcPr>
            <w:tcW w:type="pct" w:w="79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18683136487</w:t>
            </w:r>
          </w:p>
        </w:tc>
        <w:tc>
          <w:tcPr>
            <w:tcW w:type="pct" w:w="1379"/>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Ivana Šibla 1. Zagreb</w:t>
            </w:r>
          </w:p>
        </w:tc>
        <w:tc>
          <w:tcPr>
            <w:tcW w:type="pct" w:w="65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338.510,92</w:t>
            </w:r>
          </w:p>
        </w:tc>
        <w:tc>
          <w:tcPr>
            <w:tcW w:type="pct" w:w="651"/>
            <w:tcBorders>
              <w:top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338.510,92</w:t>
            </w:r>
          </w:p>
        </w:tc>
      </w:tr>
    </w:tbl>
    <w:p w:rsidRDefault="00E3197C" w:rsidP="007162A0" w:rsidR="00E3197C" w:rsidRPr="00187CAB">
      <w:pPr>
        <w:spacing w:lineRule="atLeast" w:line="240" w:after="0"/>
        <w:rPr>
          <w:rFonts w:hAnsi="Times New Roman" w:ascii="Times New Roman"/>
          <w:sz w:val="24"/>
          <w:szCs w:val="24"/>
        </w:rPr>
      </w:pPr>
      <w:r w:rsidRPr="00187CAB">
        <w:rPr>
          <w:rFonts w:hAnsi="Times New Roman" w:ascii="Times New Roman"/>
          <w:sz w:val="24"/>
          <w:szCs w:val="24"/>
        </w:rPr>
        <w:t xml:space="preserve"> </w:t>
      </w:r>
    </w:p>
    <w:p w:rsidRDefault="008621AE" w:rsidP="007162A0" w:rsidR="008621AE" w:rsidRPr="00187CAB">
      <w:pPr>
        <w:spacing w:lineRule="atLeast" w:line="240" w:after="0"/>
        <w:rPr>
          <w:rFonts w:hAnsi="Times New Roman" w:ascii="Times New Roman"/>
          <w:sz w:val="24"/>
          <w:szCs w:val="24"/>
        </w:rPr>
      </w:pPr>
    </w:p>
    <w:p w:rsidRDefault="00E3197C" w:rsidP="00E3197C" w:rsidR="00E3197C" w:rsidRPr="00187CAB">
      <w:pPr>
        <w:spacing w:lineRule="atLeast" w:line="240" w:after="0"/>
        <w:rPr>
          <w:rFonts w:hAnsi="Times New Roman" w:ascii="Times New Roman"/>
          <w:sz w:val="24"/>
          <w:szCs w:val="24"/>
        </w:rPr>
      </w:pPr>
      <w:r w:rsidRPr="00187CAB">
        <w:rPr>
          <w:rFonts w:hAnsi="Times New Roman" w:ascii="Times New Roman"/>
          <w:sz w:val="24"/>
          <w:szCs w:val="24"/>
        </w:rPr>
        <w:t>II. Utvrđuju se tražbine koje se namiruju kao tražbine drugog višeg isplatnog reda:</w:t>
      </w:r>
    </w:p>
    <w:p w:rsidRDefault="00E3197C" w:rsidP="007162A0" w:rsidR="00E3197C" w:rsidRPr="00187CAB">
      <w:pPr>
        <w:spacing w:lineRule="atLeast" w:line="240" w:after="0"/>
        <w:rPr>
          <w:rFonts w:hAnsi="Times New Roman" w:ascii="Times New Roman"/>
          <w:sz w:val="24"/>
          <w:szCs w:val="24"/>
        </w:rPr>
      </w:pPr>
    </w:p>
    <w:p w:rsidRDefault="008621AE" w:rsidP="007162A0" w:rsidR="008621AE" w:rsidRPr="00187CAB">
      <w:pPr>
        <w:spacing w:lineRule="atLeast" w:line="240" w:after="0"/>
        <w:rPr>
          <w:rFonts w:hAnsi="Times New Roman" w:ascii="Times New Roman"/>
          <w:sz w:val="24"/>
          <w:szCs w:val="24"/>
        </w:rPr>
      </w:pPr>
    </w:p>
    <w:p w:rsidRDefault="008621AE" w:rsidP="007162A0" w:rsidR="008621AE" w:rsidRPr="00187CAB">
      <w:pPr>
        <w:spacing w:lineRule="atLeast" w:line="240" w:after="0"/>
        <w:rPr>
          <w:rFonts w:hAnsi="Times New Roman" w:ascii="Times New Roman"/>
          <w:sz w:val="24"/>
          <w:szCs w:val="24"/>
        </w:rPr>
      </w:pPr>
    </w:p>
    <w:tbl>
      <w:tblPr>
        <w:tblW w:type="pct" w:w="5490"/>
        <w:tblInd w:type="dxa" w:w="-459"/>
        <w:tblLayout w:type="fixed"/>
        <w:tblLook w:val="04A0" w:noVBand="1" w:noHBand="0" w:lastColumn="0" w:firstColumn="1" w:lastRow="0" w:firstRow="1"/>
      </w:tblPr>
      <w:tblGrid>
        <w:gridCol w:w="709"/>
        <w:gridCol w:w="2554"/>
        <w:gridCol w:w="1846"/>
        <w:gridCol w:w="2370"/>
        <w:gridCol w:w="1420"/>
        <w:gridCol w:w="1299"/>
      </w:tblGrid>
      <w:tr w:rsidTr="00264B8F" w:rsidR="00264B8F" w:rsidRPr="00BC1260">
        <w:trPr>
          <w:trHeight w:val="315"/>
        </w:trPr>
        <w:tc>
          <w:tcPr>
            <w:tcW w:type="pct" w:w="348"/>
            <w:vMerge w:val="restart"/>
            <w:tcBorders>
              <w:top w:space="0" w:sz="8" w:color="auto" w:val="single"/>
              <w:left w:space="0" w:sz="8" w:color="auto" w:val="single"/>
              <w:bottom w:val="nil"/>
              <w:right w:space="0" w:sz="8" w:color="auto" w:val="single"/>
            </w:tcBorders>
            <w:shd w:fill="auto" w:color="auto" w:val="clear"/>
            <w:vAlign w:val="bottom"/>
            <w:hideMark/>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Red</w:t>
            </w:r>
          </w:p>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 xml:space="preserve"> broj </w:t>
            </w:r>
          </w:p>
        </w:tc>
        <w:tc>
          <w:tcPr>
            <w:tcW w:type="pct" w:w="1252"/>
            <w:vMerge w:val="restart"/>
            <w:tcBorders>
              <w:top w:space="0" w:sz="8" w:color="auto" w:val="single"/>
              <w:left w:space="0" w:sz="8" w:color="auto" w:val="single"/>
              <w:bottom w:val="nil"/>
              <w:right w:space="0" w:sz="8" w:color="auto" w:val="single"/>
            </w:tcBorders>
            <w:shd w:fill="auto" w:color="auto" w:val="clear"/>
            <w:vAlign w:val="bottom"/>
            <w:hideMark/>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 xml:space="preserve">Ime i prezime / tvrtka  </w:t>
            </w:r>
          </w:p>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ili naziv vjerovnika</w:t>
            </w:r>
          </w:p>
        </w:tc>
        <w:tc>
          <w:tcPr>
            <w:tcW w:type="pct" w:w="905"/>
            <w:vMerge w:val="restart"/>
            <w:tcBorders>
              <w:top w:space="0" w:sz="8" w:color="auto" w:val="single"/>
              <w:left w:space="0" w:sz="8" w:color="auto" w:val="single"/>
              <w:bottom w:val="nil"/>
              <w:right w:space="0" w:sz="8" w:color="auto" w:val="single"/>
            </w:tcBorders>
            <w:shd w:fill="auto" w:color="auto" w:val="clear"/>
            <w:vAlign w:val="bottom"/>
            <w:hideMark/>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 xml:space="preserve">OIB vjerovnika </w:t>
            </w:r>
          </w:p>
        </w:tc>
        <w:tc>
          <w:tcPr>
            <w:tcW w:type="pct" w:w="1162"/>
            <w:vMerge w:val="restart"/>
            <w:tcBorders>
              <w:top w:space="0" w:sz="8" w:color="auto" w:val="single"/>
              <w:left w:space="0" w:sz="8" w:color="auto" w:val="single"/>
              <w:bottom w:val="nil"/>
              <w:right w:space="0" w:sz="8" w:color="auto" w:val="single"/>
            </w:tcBorders>
            <w:shd w:fill="auto" w:color="auto" w:val="clear"/>
            <w:vAlign w:val="bottom"/>
            <w:hideMark/>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 xml:space="preserve">Adresa / </w:t>
            </w:r>
          </w:p>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sjedište vjerovnika</w:t>
            </w:r>
          </w:p>
        </w:tc>
        <w:tc>
          <w:tcPr>
            <w:tcW w:type="pct" w:w="696"/>
            <w:tcBorders>
              <w:top w:space="0" w:sz="4" w:color="auto" w:val="single"/>
              <w:left w:space="0" w:sz="4" w:color="auto" w:val="single"/>
              <w:bottom w:val="nil"/>
              <w:right w:space="0" w:sz="4" w:color="auto" w:val="single"/>
            </w:tcBorders>
            <w:shd w:fill="auto" w:color="auto" w:val="clear"/>
            <w:vAlign w:val="bottom"/>
            <w:hideMark/>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Prijavljeno</w:t>
            </w:r>
          </w:p>
        </w:tc>
        <w:tc>
          <w:tcPr>
            <w:tcW w:type="pct" w:w="637"/>
            <w:tcBorders>
              <w:top w:space="0" w:sz="4" w:color="auto" w:val="single"/>
              <w:left w:space="0" w:sz="4" w:color="auto" w:val="single"/>
              <w:bottom w:val="nil"/>
              <w:right w:space="0" w:sz="4" w:color="auto" w:val="single"/>
            </w:tcBorders>
            <w:vAlign w:val="bottom"/>
          </w:tcPr>
          <w:p w:rsidRDefault="00C74C10" w:rsidP="00264B8F" w:rsidR="00264B8F" w:rsidRPr="00BC1260">
            <w:pPr>
              <w:jc w:val="center"/>
              <w:rPr>
                <w:rFonts w:cstheme="majorBidi" w:hAnsiTheme="majorBidi" w:asciiTheme="majorBidi"/>
                <w:color w:val="000000"/>
              </w:rPr>
            </w:pPr>
            <w:r>
              <w:rPr>
                <w:rFonts w:cstheme="majorBidi" w:hAnsiTheme="majorBidi" w:asciiTheme="majorBidi"/>
                <w:color w:val="000000"/>
              </w:rPr>
              <w:t xml:space="preserve">Utvrđeno </w:t>
            </w:r>
          </w:p>
        </w:tc>
      </w:tr>
      <w:tr w:rsidTr="00264B8F" w:rsidR="00264B8F" w:rsidRPr="00BC1260">
        <w:trPr>
          <w:trHeight w:val="315"/>
        </w:trPr>
        <w:tc>
          <w:tcPr>
            <w:tcW w:type="pct" w:w="348"/>
            <w:vMerge/>
            <w:tcBorders>
              <w:top w:space="0" w:sz="8" w:color="auto" w:val="single"/>
              <w:left w:space="0" w:sz="8" w:color="auto" w:val="single"/>
              <w:bottom w:val="nil"/>
              <w:right w:space="0" w:sz="8" w:color="auto" w:val="single"/>
            </w:tcBorders>
            <w:vAlign w:val="center"/>
            <w:hideMark/>
          </w:tcPr>
          <w:p w:rsidRDefault="00264B8F" w:rsidP="00264B8F" w:rsidR="00264B8F" w:rsidRPr="00BC1260">
            <w:pPr>
              <w:rPr>
                <w:rFonts w:cstheme="majorBidi" w:hAnsiTheme="majorBidi" w:asciiTheme="majorBidi"/>
                <w:color w:val="000000"/>
              </w:rPr>
            </w:pPr>
          </w:p>
        </w:tc>
        <w:tc>
          <w:tcPr>
            <w:tcW w:type="pct" w:w="1252"/>
            <w:vMerge/>
            <w:tcBorders>
              <w:top w:space="0" w:sz="8" w:color="auto" w:val="single"/>
              <w:left w:space="0" w:sz="8" w:color="auto" w:val="single"/>
              <w:bottom w:val="nil"/>
              <w:right w:space="0" w:sz="8" w:color="auto" w:val="single"/>
            </w:tcBorders>
            <w:vAlign w:val="center"/>
            <w:hideMark/>
          </w:tcPr>
          <w:p w:rsidRDefault="00264B8F" w:rsidP="00264B8F" w:rsidR="00264B8F" w:rsidRPr="00BC1260">
            <w:pPr>
              <w:rPr>
                <w:rFonts w:cstheme="majorBidi" w:hAnsiTheme="majorBidi" w:asciiTheme="majorBidi"/>
                <w:color w:val="000000"/>
              </w:rPr>
            </w:pPr>
          </w:p>
        </w:tc>
        <w:tc>
          <w:tcPr>
            <w:tcW w:type="pct" w:w="905"/>
            <w:vMerge/>
            <w:tcBorders>
              <w:top w:space="0" w:sz="8" w:color="auto" w:val="single"/>
              <w:left w:space="0" w:sz="8" w:color="auto" w:val="single"/>
              <w:bottom w:val="nil"/>
              <w:right w:space="0" w:sz="8" w:color="auto" w:val="single"/>
            </w:tcBorders>
            <w:vAlign w:val="center"/>
            <w:hideMark/>
          </w:tcPr>
          <w:p w:rsidRDefault="00264B8F" w:rsidP="00264B8F" w:rsidR="00264B8F" w:rsidRPr="00BC1260">
            <w:pPr>
              <w:rPr>
                <w:rFonts w:cstheme="majorBidi" w:hAnsiTheme="majorBidi" w:asciiTheme="majorBidi"/>
                <w:color w:val="000000"/>
              </w:rPr>
            </w:pPr>
          </w:p>
        </w:tc>
        <w:tc>
          <w:tcPr>
            <w:tcW w:type="pct" w:w="1162"/>
            <w:vMerge/>
            <w:tcBorders>
              <w:top w:space="0" w:sz="8" w:color="auto" w:val="single"/>
              <w:left w:space="0" w:sz="8" w:color="auto" w:val="single"/>
              <w:bottom w:val="nil"/>
              <w:right w:space="0" w:sz="8" w:color="auto" w:val="single"/>
            </w:tcBorders>
            <w:vAlign w:val="center"/>
            <w:hideMark/>
          </w:tcPr>
          <w:p w:rsidRDefault="00264B8F" w:rsidP="00264B8F" w:rsidR="00264B8F" w:rsidRPr="00BC1260">
            <w:pPr>
              <w:rPr>
                <w:rFonts w:cstheme="majorBidi" w:hAnsiTheme="majorBidi" w:asciiTheme="majorBidi"/>
                <w:color w:val="000000"/>
              </w:rPr>
            </w:pPr>
          </w:p>
        </w:tc>
        <w:tc>
          <w:tcPr>
            <w:tcW w:type="pct" w:w="696"/>
            <w:tcBorders>
              <w:top w:val="nil"/>
              <w:left w:space="0" w:sz="4" w:color="auto" w:val="single"/>
              <w:bottom w:val="nil"/>
              <w:right w:space="0" w:sz="4" w:color="auto" w:val="single"/>
            </w:tcBorders>
            <w:shd w:fill="auto" w:color="auto" w:val="clear"/>
            <w:vAlign w:val="bottom"/>
            <w:hideMark/>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(kn)</w:t>
            </w:r>
          </w:p>
        </w:tc>
        <w:tc>
          <w:tcPr>
            <w:tcW w:type="pct" w:w="637"/>
            <w:tcBorders>
              <w:top w:val="nil"/>
              <w:left w:space="0" w:sz="4" w:color="auto" w:val="single"/>
              <w:bottom w:val="nil"/>
              <w:right w:space="0" w:sz="4" w:color="auto" w:val="single"/>
            </w:tcBorders>
            <w:vAlign w:val="bottom"/>
          </w:tcPr>
          <w:p w:rsidRDefault="00264B8F" w:rsidP="00264B8F" w:rsidR="00264B8F" w:rsidRPr="00BC1260">
            <w:pPr>
              <w:jc w:val="center"/>
              <w:rPr>
                <w:rFonts w:cstheme="majorBidi" w:hAnsiTheme="majorBidi" w:asciiTheme="majorBidi"/>
                <w:color w:val="000000"/>
              </w:rPr>
            </w:pPr>
            <w:r w:rsidRPr="00BC1260">
              <w:rPr>
                <w:rFonts w:cstheme="majorBidi" w:hAnsiTheme="majorBidi" w:asciiTheme="majorBidi"/>
                <w:color w:val="000000"/>
              </w:rPr>
              <w:t>(kn)</w:t>
            </w:r>
          </w:p>
        </w:tc>
      </w:tr>
      <w:tr w:rsidTr="00264B8F" w:rsidR="00264B8F" w:rsidRPr="00BC1260">
        <w:trPr>
          <w:trHeight w:val="20"/>
        </w:trPr>
        <w:tc>
          <w:tcPr>
            <w:tcW w:type="pct" w:w="3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1.</w:t>
            </w:r>
          </w:p>
        </w:tc>
        <w:tc>
          <w:tcPr>
            <w:tcW w:type="pct" w:w="1252"/>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TRAST d.d.</w:t>
            </w:r>
          </w:p>
        </w:tc>
        <w:tc>
          <w:tcPr>
            <w:tcW w:type="pct" w:w="905"/>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OIB:93225891495</w:t>
            </w:r>
          </w:p>
        </w:tc>
        <w:tc>
          <w:tcPr>
            <w:tcW w:type="pct" w:w="1162"/>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Gat Sv. Duje 4,</w:t>
            </w:r>
          </w:p>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 21000 Split</w:t>
            </w:r>
          </w:p>
        </w:tc>
        <w:tc>
          <w:tcPr>
            <w:tcW w:type="pct" w:w="696"/>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908.462,81</w:t>
            </w:r>
          </w:p>
        </w:tc>
        <w:tc>
          <w:tcPr>
            <w:tcW w:type="pct" w:w="637"/>
            <w:tcBorders>
              <w:top w:space="0" w:sz="4" w:color="auto" w:val="single"/>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908.462,81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2.</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ELTRA MG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OIB:86252849701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Prigornica 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69.549,57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69.549,57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3.</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GRADSKA ČISTOĆA d.o.o.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OIB:54873130289</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Stjepana Radića 100,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564.423,09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564.423,09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lastRenderedPageBreak/>
              <w:t>4.</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HYPO ALPE-ADRIA-BANK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OIB:14036333877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Slavonska 6,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90.759,49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90.759,49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5.</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AGENICA ZA OSIGURANJE RADNIČKIH POTRAŽIVANJA U SLUČAJU STEČAJA POSLODAVCA</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OIB:04323472109</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Frankopanska 11,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1.618.387,00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1.618.387,00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6.</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HRVATSKI TELEKOM</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OIB:81793146560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R.F.Mihanovića 9.,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521.377,31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521.377,31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7.</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FOND ZA ZAŠTITU OKOLIŠA I ENERGETSKU UČINKOVITOST</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OIB:85828625994</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Radnička cesta 90.,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225.292,87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225.292,87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8.</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SKDD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OIB:64406809162</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Heinzelova 62.,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71.370,71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71.370,71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9.</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KONČAR-INSTITUT ZA ELEKTRONIKU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OIB:37724368086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Fallerovo šetalište 22.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44.478,69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44.478,69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10.</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ZAGREBAČKI HOLDING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OIB:85584865987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Grada Vukovara 41,Zagreb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393,40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393,40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11.</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HRVATSKE ŠUME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OIB:69693144506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Lj.F. Vukotinovića 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2.036.891,46</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2.036.891,46</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12.</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RUDAN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OIB:84430586938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9. rujan 1/H, Žminj</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8.945.456,60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8.945.456,60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13.</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FINANCIJSKA AGENCIJA</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OIB:85821130368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Grada Vukovara 70,Zagreb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1.112,00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1.112,00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14.</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HP-Hrvatska pošta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OIB:87311810356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Jurišićeva 13.,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31.789,10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31.789,10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15.</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LOGOSI-UNI-IMPEX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OIB:06666324486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Kopilica 62., Split</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449.990,47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449.990,47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16.</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BUREAU VERITAS CROATIA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OIB:82798523151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Coittina 17a, Rijeka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28.248,89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28.248,89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17.</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BOMARK d.o.o.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OIB:26513813298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Ivana Severa 15.,Varaždin</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2.746,81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2.746,81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18.</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INA - INDUSTRIJA NAFTE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OIB:27759560625</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Avenija V.Holjevca 10.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1.496,80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1.496,80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19</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DOCKWEILER AUSTRIA STAHL-U.METALLHANDEL</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OIB:95936945935</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AULEITEN 2,4910 REID IM INNKREIS,AUSTRIA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106.830,24</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106.830,24</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20</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VIP net d.o.o.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OIB:29524210204</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Vrtni put 1.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3.981,27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3.981,27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VATROSTALAC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OIB:17909330103</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Kralja Tomislava 30. 49000 Krapina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269.245,05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269.245,05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lastRenderedPageBreak/>
              <w:t>22</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TOMTING 2010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OIB:27753323706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Novakova 26.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264.658,21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264.658,21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THIEL&amp;HOCHE GMBH&amp;CO. KG PROFILE KOMPONENTEN</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Max-Planck-Str. 6. 40699 ERKRATH,Njemačka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211.748,18</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211.748,18</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ABB d</w:t>
            </w:r>
            <w:r>
              <w:rPr>
                <w:rFonts w:cstheme="majorBidi" w:hAnsiTheme="majorBidi" w:asciiTheme="majorBidi"/>
                <w:sz w:val="20"/>
                <w:szCs w:val="20"/>
              </w:rPr>
              <w:t>.</w:t>
            </w:r>
            <w:r w:rsidRPr="00BC1260">
              <w:rPr>
                <w:rFonts w:cstheme="majorBidi" w:hAnsiTheme="majorBidi" w:asciiTheme="majorBidi"/>
                <w:sz w:val="20"/>
                <w:szCs w:val="20"/>
              </w:rPr>
              <w:t>o.o. za trgovinu, inženjering i usluge</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OIB:73301344150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grada Vukovara 284,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1.796.191,60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1.796.191,60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25</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ADRIATIC SECURITY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OIB:44190545321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Andrije Hebranga 9, Zadar</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433.242,88</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433.242,88</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26</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FEAL - INŽENJERING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OIB:SI 11766816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Rajšpova ulica 18A,2250 PTUJ, Slovenija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125.604,93</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125.604,93</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27</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ŠUICA DRVO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Industrijska zona bb. KUPRES, BIH</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1.354.026,09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1.354.026,09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28</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MESSER CROATIA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OIB:32179081874</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Industrijska 1. Zaprešić</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7.245,12</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7.245,12</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29</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MILIĆ TRANSPORTI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OIB:52924753177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Stjepana Radića 131, Brokovljani, Dugo Selo</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214.463,43</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214.463,43</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30</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GOTOŠPED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OIB:80509929060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Draškovićeva 70., 21210 Solin</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777.865,91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777.865,91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COMITAL Srl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OIB:71513378998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Strada Brandizzo 130, 10088 Volpiano, Italia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3.586.079,36</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3.586.079,36</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32</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NELA ŠUŠA, Odvjetnica</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OIB:17342192888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Korzo 32/III, Rijeka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82.237,50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82.237,50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DAL KEMING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OIB:23596068240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Gajeva 15.  Split</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20.216,25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20.216,25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ADVANTAGE, obrt, Vlasnik,Ante Vukšić</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OIB:96965644657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Gornji put 23, 22242 Jezera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49.603,32</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49.603,32</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35</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BENTELER TRGOVINA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SI 33250928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Otiški vrt 25a, Šentjanž pri Dravogradu, Slovenija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252.165,32</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252.165,32</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36</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LUKA ŠIBENIK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OIB:41169771101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Obala hrvatske mornarice 4,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78.270,71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78.270,71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37</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MRŽIĆ I PARTNERI, ODVJETNIČKO DRUŠTVO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OIB:40831335506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Boškovićeva 18.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93.143,75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93.143,75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38</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PETROL PLIN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OIB:16023317693</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Put Bioca 15.,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938.236,14</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938.236,14</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39</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ALUMINIJ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OIB:27284543271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Baćevići bb, 88000 Mostar</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4.551.224,88</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4.551.224,88</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40</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ESPLANADE OLEANDER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OIB:08308894711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Mihanovićeva 1.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34.588,02</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34.588,02</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OLVIN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OIB:87591819780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Put Vele Luke 2. 23272 KALI</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196.171,70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196.171,70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lastRenderedPageBreak/>
              <w:t>42</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TO "THE BEST", vlasnik Daniela Ivanković</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OIB:27541175105</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Bana Josipa Jelačića 13D,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503.909,74</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503.909,74</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HOUGHTON DEUTSCHLAND GmbH </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OIB:02118273718</w:t>
            </w:r>
          </w:p>
        </w:tc>
        <w:tc>
          <w:tcPr>
            <w:tcW w:type="pct" w:w="116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Giselherstr. 57, 44319 Dortmund, Njemačka</w:t>
            </w:r>
          </w:p>
        </w:tc>
        <w:tc>
          <w:tcPr>
            <w:tcW w:type="pct" w:w="696"/>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476.137,63</w:t>
            </w:r>
          </w:p>
        </w:tc>
        <w:tc>
          <w:tcPr>
            <w:tcW w:type="pct" w:w="637"/>
            <w:tcBorders>
              <w:top w:val="nil"/>
              <w:left w:space="0" w:sz="4" w:color="auto" w:val="single"/>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476.137,63</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TLM TVORNICA LAKIH METALA d.d.</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OIB:71112635487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Narodnog preporoda 12.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76.223.853,06</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76.223.853,06</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45</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ADRIAL PLUS d.o.o.</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OIB:62244399525</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Narodnog preporoda 12.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28.382.123,91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28.382.123,91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Pr>
                <w:rFonts w:cstheme="majorBidi" w:hAnsiTheme="majorBidi" w:asciiTheme="majorBidi"/>
                <w:sz w:val="20"/>
                <w:szCs w:val="20"/>
              </w:rPr>
              <w:t>46</w:t>
            </w:r>
            <w:r w:rsidRPr="00BC1260">
              <w:rPr>
                <w:rFonts w:cstheme="majorBidi" w:hAnsiTheme="majorBidi" w:asciiTheme="majorBidi"/>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LKW Walter Internacionale Transportorganisation</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OIB:57300728824</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2355 Winwr Neudorf,Austrija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1.288.547,70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1.288.547,70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47</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WOLF THEISS Rechtsanwalte GmbH &amp; CO KG</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OIB:83205420339</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Schuberting 6. 1010 Beč, Austrija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105.233,25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105.233,25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48</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Bosch Rexroth AG</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HRB 23192</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Zum Eisengiesser 1,97816 Lohr am Main</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35.211,31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35.211,31</w:t>
            </w:r>
          </w:p>
        </w:tc>
      </w:tr>
      <w:tr w:rsidTr="00264B8F" w:rsidR="00264B8F" w:rsidRPr="00BC1260">
        <w:trPr>
          <w:trHeight w:val="20"/>
        </w:trPr>
        <w:tc>
          <w:tcPr>
            <w:tcW w:type="pct" w:w="348"/>
            <w:tcBorders>
              <w:top w:val="nil"/>
              <w:left w:space="0" w:sz="4" w:color="auto" w:val="single"/>
              <w:bottom w:val="nil"/>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49</w:t>
            </w:r>
            <w:r w:rsidRPr="00BC1260">
              <w:rPr>
                <w:rFonts w:cstheme="majorBidi" w:hAnsiTheme="majorBidi" w:asciiTheme="majorBidi"/>
                <w:color w:val="000000"/>
                <w:sz w:val="20"/>
                <w:szCs w:val="20"/>
              </w:rPr>
              <w:t>.</w:t>
            </w:r>
          </w:p>
        </w:tc>
        <w:tc>
          <w:tcPr>
            <w:tcW w:type="pct" w:w="1252"/>
            <w:tcBorders>
              <w:top w:val="nil"/>
              <w:left w:val="nil"/>
              <w:bottom w:val="nil"/>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REPUBLIKA HRVATSKA, MINISTARSTVO FINANCIJA, CARINSKA UPRAVA</w:t>
            </w:r>
          </w:p>
        </w:tc>
        <w:tc>
          <w:tcPr>
            <w:tcW w:type="pct" w:w="905"/>
            <w:tcBorders>
              <w:top w:val="nil"/>
              <w:left w:space="0" w:sz="4" w:color="auto" w:val="single"/>
              <w:bottom w:val="nil"/>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OIB:18683136487</w:t>
            </w:r>
          </w:p>
        </w:tc>
        <w:tc>
          <w:tcPr>
            <w:tcW w:type="pct" w:w="1162"/>
            <w:tcBorders>
              <w:top w:val="nil"/>
              <w:left w:val="nil"/>
              <w:bottom w:val="nil"/>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Zrinsko-Frankopanska 60A, Split</w:t>
            </w:r>
          </w:p>
        </w:tc>
        <w:tc>
          <w:tcPr>
            <w:tcW w:type="pct" w:w="696"/>
            <w:tcBorders>
              <w:top w:val="nil"/>
              <w:left w:val="nil"/>
              <w:bottom w:val="nil"/>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15.216.259,23</w:t>
            </w:r>
          </w:p>
        </w:tc>
        <w:tc>
          <w:tcPr>
            <w:tcW w:type="pct" w:w="637"/>
            <w:tcBorders>
              <w:top w:val="nil"/>
              <w:left w:val="nil"/>
              <w:bottom w:val="nil"/>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15.216.259,23</w:t>
            </w:r>
          </w:p>
        </w:tc>
      </w:tr>
      <w:tr w:rsidTr="00264B8F" w:rsidR="00264B8F" w:rsidRPr="00BC1260">
        <w:trPr>
          <w:trHeight w:val="20"/>
        </w:trPr>
        <w:tc>
          <w:tcPr>
            <w:tcW w:type="pct" w:w="3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50</w:t>
            </w:r>
            <w:r w:rsidRPr="00BC1260">
              <w:rPr>
                <w:rFonts w:cstheme="majorBidi" w:hAnsiTheme="majorBidi" w:asciiTheme="majorBidi"/>
                <w:color w:val="000000"/>
                <w:sz w:val="20"/>
                <w:szCs w:val="20"/>
              </w:rPr>
              <w:t>.</w:t>
            </w:r>
          </w:p>
        </w:tc>
        <w:tc>
          <w:tcPr>
            <w:tcW w:type="pct" w:w="1252"/>
            <w:tcBorders>
              <w:top w:space="0" w:sz="4" w:color="auto" w:val="single"/>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HRVATSKA BANKA ZA OBNOVU I RAZVITAK</w:t>
            </w:r>
          </w:p>
        </w:tc>
        <w:tc>
          <w:tcPr>
            <w:tcW w:type="pct" w:w="90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OIB:26702280390</w:t>
            </w:r>
          </w:p>
        </w:tc>
        <w:tc>
          <w:tcPr>
            <w:tcW w:type="pct" w:w="1162"/>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Strossmayerov trg 9. Zagreb</w:t>
            </w:r>
          </w:p>
        </w:tc>
        <w:tc>
          <w:tcPr>
            <w:tcW w:type="pct" w:w="696"/>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56.989.110,09</w:t>
            </w:r>
          </w:p>
        </w:tc>
        <w:tc>
          <w:tcPr>
            <w:tcW w:type="pct" w:w="637"/>
            <w:tcBorders>
              <w:top w:space="0" w:sz="4" w:color="auto" w:val="single"/>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sz w:val="20"/>
                <w:szCs w:val="20"/>
              </w:rPr>
            </w:pPr>
            <w:r w:rsidRPr="00BC1260">
              <w:rPr>
                <w:rFonts w:cstheme="majorBidi" w:hAnsiTheme="majorBidi" w:asciiTheme="majorBidi"/>
                <w:sz w:val="20"/>
                <w:szCs w:val="20"/>
              </w:rPr>
              <w:t>56.989.110,09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CROATIA OSIGURANJE d.d. </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OIB:26187994862</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Miramarska 22.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6.849.461,18</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6.849.461,18</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Pr>
                <w:rFonts w:cstheme="majorBidi" w:hAnsiTheme="majorBidi" w:asciiTheme="majorBidi"/>
                <w:sz w:val="20"/>
                <w:szCs w:val="20"/>
              </w:rPr>
              <w:t>52</w:t>
            </w:r>
            <w:r w:rsidRPr="00BC1260">
              <w:rPr>
                <w:rFonts w:cstheme="majorBidi" w:hAnsiTheme="majorBidi" w:asciiTheme="majorBidi"/>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JADRANSKA BANKA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OIB:02899494784</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Ante Starčevića 4.,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160.829.733,94</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160.829.733,94</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ORGANIZACIJA ZA PLANIRANJE I ARHITEKTURU d.o.o.</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OIB:79817586565</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Vlaška 81A,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105.801,36</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105.801,36</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AUTOPRIJEVOZNIK FRANJO BARBARIĆ</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OIB:4327937030006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Donja Blatnica bb, 88263 Čitluk, BIH</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22.417,28</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22.417,28</w:t>
            </w:r>
          </w:p>
        </w:tc>
      </w:tr>
      <w:tr w:rsidTr="00264B8F" w:rsidR="00264B8F" w:rsidRPr="00BC1260">
        <w:trPr>
          <w:trHeight w:val="20"/>
        </w:trPr>
        <w:tc>
          <w:tcPr>
            <w:tcW w:type="pct" w:w="348"/>
            <w:tcBorders>
              <w:top w:val="nil"/>
              <w:left w:space="0" w:sz="4" w:color="auto" w:val="single"/>
              <w:bottom w:val="nil"/>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55</w:t>
            </w:r>
            <w:r w:rsidRPr="00BC1260">
              <w:rPr>
                <w:rFonts w:cstheme="majorBidi" w:hAnsiTheme="majorBidi" w:asciiTheme="majorBidi"/>
                <w:color w:val="000000"/>
                <w:sz w:val="20"/>
                <w:szCs w:val="20"/>
              </w:rPr>
              <w:t>.</w:t>
            </w:r>
          </w:p>
        </w:tc>
        <w:tc>
          <w:tcPr>
            <w:tcW w:type="pct" w:w="1252"/>
            <w:tcBorders>
              <w:top w:val="nil"/>
              <w:left w:val="nil"/>
              <w:bottom w:val="nil"/>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CIJA d.o.o.</w:t>
            </w:r>
          </w:p>
        </w:tc>
        <w:tc>
          <w:tcPr>
            <w:tcW w:type="pct" w:w="905"/>
            <w:tcBorders>
              <w:top w:val="nil"/>
              <w:left w:space="0" w:sz="4" w:color="auto" w:val="single"/>
              <w:bottom w:val="nil"/>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OIB:4227137870001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Donja Blatnica bb, 88263 Čitluk, BIH</w:t>
            </w:r>
          </w:p>
        </w:tc>
        <w:tc>
          <w:tcPr>
            <w:tcW w:type="pct" w:w="696"/>
            <w:tcBorders>
              <w:top w:val="nil"/>
              <w:left w:val="nil"/>
              <w:bottom w:val="nil"/>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33.997,12</w:t>
            </w:r>
          </w:p>
        </w:tc>
        <w:tc>
          <w:tcPr>
            <w:tcW w:type="pct" w:w="637"/>
            <w:tcBorders>
              <w:top w:val="nil"/>
              <w:left w:val="nil"/>
              <w:bottom w:val="nil"/>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33.997,12</w:t>
            </w:r>
          </w:p>
        </w:tc>
      </w:tr>
      <w:tr w:rsidTr="00264B8F" w:rsidR="00264B8F" w:rsidRPr="00BC1260">
        <w:trPr>
          <w:trHeight w:val="20"/>
        </w:trPr>
        <w:tc>
          <w:tcPr>
            <w:tcW w:type="pct" w:w="3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56</w:t>
            </w:r>
            <w:r w:rsidRPr="00BC1260">
              <w:rPr>
                <w:rFonts w:cstheme="majorBidi" w:hAnsiTheme="majorBidi" w:asciiTheme="majorBidi"/>
                <w:color w:val="000000"/>
                <w:sz w:val="20"/>
                <w:szCs w:val="20"/>
              </w:rPr>
              <w:t>.</w:t>
            </w:r>
          </w:p>
        </w:tc>
        <w:tc>
          <w:tcPr>
            <w:tcW w:type="pct" w:w="1252"/>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OTP leasing d.d.</w:t>
            </w:r>
          </w:p>
        </w:tc>
        <w:tc>
          <w:tcPr>
            <w:tcW w:type="pct" w:w="905"/>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OIB:23780250353</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Avenija Dubrovnik 16/V, Zagreb</w:t>
            </w:r>
          </w:p>
        </w:tc>
        <w:tc>
          <w:tcPr>
            <w:tcW w:type="pct" w:w="696"/>
            <w:tcBorders>
              <w:top w:space="0" w:sz="4" w:color="auto" w:val="single"/>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83.249,35</w:t>
            </w:r>
          </w:p>
        </w:tc>
        <w:tc>
          <w:tcPr>
            <w:tcW w:type="pct" w:w="637"/>
            <w:tcBorders>
              <w:top w:space="0" w:sz="4" w:color="auto" w:val="single"/>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83.249,35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57</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PLAVA LAGUNA d.d. za ugostit. i turizam</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OIB:57444289760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 Končara 12. P</w:t>
            </w:r>
            <w:r>
              <w:rPr>
                <w:rFonts w:cstheme="majorBidi" w:hAnsiTheme="majorBidi" w:asciiTheme="majorBidi"/>
                <w:color w:val="000000"/>
                <w:sz w:val="20"/>
                <w:szCs w:val="20"/>
              </w:rPr>
              <w:t>o</w:t>
            </w:r>
            <w:r w:rsidRPr="00BC1260">
              <w:rPr>
                <w:rFonts w:cstheme="majorBidi" w:hAnsiTheme="majorBidi" w:asciiTheme="majorBidi"/>
                <w:color w:val="000000"/>
                <w:sz w:val="20"/>
                <w:szCs w:val="20"/>
              </w:rPr>
              <w:t>reč</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1.932,29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1.932,29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58</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HRVATSKA BANKA ZA OBNOVU I RAZVITAK</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OIB:26702280390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Strossmayerov trg 9.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3.788.281,09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3.788.281,09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59</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INFINITUM FAKTORING </w:t>
            </w:r>
            <w:r w:rsidRPr="00BC1260">
              <w:rPr>
                <w:rFonts w:cstheme="majorBidi" w:hAnsiTheme="majorBidi" w:asciiTheme="majorBidi"/>
                <w:color w:val="000000"/>
                <w:sz w:val="20"/>
                <w:szCs w:val="20"/>
              </w:rPr>
              <w:lastRenderedPageBreak/>
              <w:t>d.o.o. za faktoring</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lastRenderedPageBreak/>
              <w:t>OIB:68578627732</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Gradišćanska 36.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33.238,91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33.238,91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lastRenderedPageBreak/>
              <w:t>60</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VK VLADIMIR KATIĆ d.o.o.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OIB:89245908983</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Čulinečka 214/b,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116.858,04</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116.858,04</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Vulcascot Getrankeindustriebedarf Handelsgesellschaft m.b.H</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OIB:17885504992</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Muthgasse 23-25, 1190 Beč, Austrija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150.774,54</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150.774,54</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62</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Damir Pokupec, Odvjetnik</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OIB:06575655795</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Frankopanska 12a.,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41.284,78</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41.284,78</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ABC MAZIVA d.o.o.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OIB:81454875320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Lopatinečka 7,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304.441,69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304.441,69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DKV COMMERCE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OIB:91536149756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Donji Mamići, Medovići 28, 88340 Grude,BIH</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109.934,11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109.934,11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65</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KNEZOVIĆ-PROMET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OIB:32069577938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Biševsa 7.,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6.250,00</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6.250,00</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66</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ZM-MONTAL d.o.o. za usluge i trgovinu</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OIB:51805723386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Narodnog preporoda 12.,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107.617,45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107.617,45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67</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AUTOPRIJEVOZNIK MIROSLAV PRSKALO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OIB:4327324880007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Rudarska 263, Mostar, BIH</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43.527,75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43.527,75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68</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HRVATSKE VODE</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OIB.28921383001</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grada Vukovara 220.,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3.740.510,11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3.740.510,11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69</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PRIMORKA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OIB:91544995076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Fra Didaka Buntića 120a, Široki Brijeg, BIH</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1.210.072,11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1.210.072,11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70</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IND-EKO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OIB:60067885527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Korzo 40/2, Rijeka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551.396,23</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551.396,23</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LA LOG d.o.o.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OIB:98319803940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Slatinska 1., 10360 Sesvete</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1.341.166,21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1.341.166,21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72</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REPUBLIKA HRVATSKA MINISTARSTVO GOSPODARSTVA</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OIB:22413472900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Ulica grada Vukovara 78.,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1.030.154.307,91</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1.030.154.307,91</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RH MINISTARSTVO FINANCIJA,POREZNA UPRAVA ZAGREB</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OIB:18683136487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Ivana Šibla 1.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2.967.928,69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2.967.928,69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7</w:t>
            </w:r>
            <w:r>
              <w:rPr>
                <w:rFonts w:cstheme="majorBidi" w:hAnsiTheme="majorBidi" w:asciiTheme="majorBidi"/>
                <w:color w:val="000000"/>
                <w:sz w:val="20"/>
                <w:szCs w:val="20"/>
              </w:rPr>
              <w:t>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HETA ASSET RESOLUTION AG</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OIB:90730821413</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Alpen-Adria-Platz 1, 9020 Klagenfurt am Worthersee</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69.013.807,67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69.013.807,67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75</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VIRTUS ZAŠTITA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OIB:00131456710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Josipa Strganca 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84.174,32</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84.174,32</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76</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 xml:space="preserve">KONZUM d.d. </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OIB:29955634590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M. Čavića 1a,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11.748,17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11.748,17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77</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EURIS HANDEL GMBH</w:t>
            </w:r>
          </w:p>
        </w:tc>
        <w:tc>
          <w:tcPr>
            <w:tcW w:type="pct" w:w="905"/>
            <w:tcBorders>
              <w:top w:val="nil"/>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ATU15284804</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 xml:space="preserve">WIEN, TUCHLAUBEN 8/1,1. OG </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18.726.919,99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18.726.919,99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78</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val="nil"/>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AUTO-FRIGO SUŠAC d.o.o.</w:t>
            </w:r>
          </w:p>
        </w:tc>
        <w:tc>
          <w:tcPr>
            <w:tcW w:type="pct" w:w="905"/>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OIB:4227489120002</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G.V.Ograđenik bb, 88263 Blatnica, Čitluk,BIH</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50.108,25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50.108,25</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lastRenderedPageBreak/>
              <w:t>79</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AUTOPRIJEVOZNIK ŠTEFAN SUŠIĆ</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OIB:4327162880008</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Zvirovići bb, 88300 Čapljina</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4.093,67</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4.093,67</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80</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AUTOTRANSPORT d.d. u stečaju</w:t>
            </w:r>
          </w:p>
        </w:tc>
        <w:tc>
          <w:tcPr>
            <w:tcW w:type="pct" w:w="905"/>
            <w:tcBorders>
              <w:top w:val="nil"/>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OIB:15635426147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Draga 14. Šibenik</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535.355,72</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535.355,72</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81</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TEHNOLUB d.o.o.</w:t>
            </w:r>
          </w:p>
        </w:tc>
        <w:tc>
          <w:tcPr>
            <w:tcW w:type="pct" w:w="905"/>
            <w:tcBorders>
              <w:top w:val="nil"/>
              <w:left w:val="nil"/>
              <w:bottom w:space="0" w:sz="4" w:color="auto" w:val="single"/>
              <w:right w:space="0" w:sz="4" w:color="auto" w:val="single"/>
            </w:tcBorders>
            <w:shd w:fill="FFFFFF" w:color="000000"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OIB:47783358346</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Svetonedjeljska 2. Samobor</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252.269,23</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252.269,23</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82</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HRVATSKA POŠTANSKA BANKA d.d.</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OIB:87939104217</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Jurišićeva 4.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49.860.057,06</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49.860.057,06</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83</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KONČAR-MES d.o.o.</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OIB:75531206339</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Fallerovo šetalište 22. Zagreb</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23.877,09</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23.877,09</w:t>
            </w:r>
          </w:p>
        </w:tc>
      </w:tr>
      <w:tr w:rsidTr="00264B8F" w:rsidR="00264B8F" w:rsidRPr="00BC1260">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color w:val="000000"/>
                <w:sz w:val="20"/>
                <w:szCs w:val="20"/>
              </w:rPr>
            </w:pPr>
            <w:r>
              <w:rPr>
                <w:rFonts w:cstheme="majorBidi" w:hAnsiTheme="majorBidi" w:asciiTheme="majorBidi"/>
                <w:color w:val="000000"/>
                <w:sz w:val="20"/>
                <w:szCs w:val="20"/>
              </w:rPr>
              <w:t>84</w:t>
            </w:r>
            <w:r w:rsidRPr="00BC1260">
              <w:rPr>
                <w:rFonts w:cstheme="majorBidi" w:hAnsiTheme="majorBidi" w:asciiTheme="majorBidi"/>
                <w:color w:val="000000"/>
                <w:sz w:val="20"/>
                <w:szCs w:val="20"/>
              </w:rPr>
              <w:t>.</w:t>
            </w:r>
          </w:p>
        </w:tc>
        <w:tc>
          <w:tcPr>
            <w:tcW w:type="pct" w:w="125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DANIJELA TROSKOT</w:t>
            </w:r>
          </w:p>
        </w:tc>
        <w:tc>
          <w:tcPr>
            <w:tcW w:type="pct" w:w="905"/>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OIB:49933924890</w:t>
            </w:r>
          </w:p>
        </w:tc>
        <w:tc>
          <w:tcPr>
            <w:tcW w:type="pct" w:w="1162"/>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rPr>
                <w:rFonts w:cstheme="majorBidi" w:hAnsiTheme="majorBidi" w:asciiTheme="majorBidi"/>
                <w:sz w:val="20"/>
                <w:szCs w:val="20"/>
              </w:rPr>
            </w:pPr>
            <w:r w:rsidRPr="00BC1260">
              <w:rPr>
                <w:rFonts w:cstheme="majorBidi" w:hAnsiTheme="majorBidi" w:asciiTheme="majorBidi"/>
                <w:sz w:val="20"/>
                <w:szCs w:val="20"/>
              </w:rPr>
              <w:t>KAŠIĆ 27, KAŠIĆ BANJEVAČKI</w:t>
            </w:r>
          </w:p>
        </w:tc>
        <w:tc>
          <w:tcPr>
            <w:tcW w:type="pct" w:w="696"/>
            <w:tcBorders>
              <w:top w:val="nil"/>
              <w:left w:val="nil"/>
              <w:bottom w:space="0" w:sz="4" w:color="auto" w:val="single"/>
              <w:right w:space="0" w:sz="4" w:color="auto" w:val="single"/>
            </w:tcBorders>
            <w:shd w:fill="auto" w:color="auto" w:val="clear"/>
            <w:noWrap/>
            <w:vAlign w:val="bottom"/>
            <w:hideMark/>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26.779,55</w:t>
            </w:r>
          </w:p>
        </w:tc>
        <w:tc>
          <w:tcPr>
            <w:tcW w:type="pct" w:w="637"/>
            <w:tcBorders>
              <w:top w:val="nil"/>
              <w:left w:val="nil"/>
              <w:bottom w:space="0" w:sz="4" w:color="auto" w:val="single"/>
              <w:right w:space="0" w:sz="4" w:color="auto" w:val="single"/>
            </w:tcBorders>
            <w:vAlign w:val="bottom"/>
          </w:tcPr>
          <w:p w:rsidRDefault="00264B8F" w:rsidP="00264B8F" w:rsidR="00264B8F"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26.779,55</w:t>
            </w:r>
          </w:p>
        </w:tc>
      </w:tr>
    </w:tbl>
    <w:p w:rsidRDefault="00E3197C" w:rsidP="007162A0" w:rsidR="00E3197C" w:rsidRPr="00187CAB">
      <w:pPr>
        <w:spacing w:lineRule="atLeast" w:line="240" w:after="0"/>
        <w:rPr>
          <w:rFonts w:hAnsi="Times New Roman" w:ascii="Times New Roman"/>
          <w:sz w:val="24"/>
          <w:szCs w:val="24"/>
        </w:rPr>
      </w:pPr>
    </w:p>
    <w:p w:rsidRDefault="00C74C10" w:rsidP="007162A0" w:rsidR="00C74C10">
      <w:pPr>
        <w:spacing w:lineRule="atLeast" w:line="240" w:after="0"/>
        <w:rPr>
          <w:rFonts w:hAnsi="Times New Roman" w:ascii="Times New Roman"/>
          <w:sz w:val="24"/>
          <w:szCs w:val="24"/>
        </w:rPr>
      </w:pPr>
    </w:p>
    <w:p w:rsidRDefault="00E3197C" w:rsidP="007162A0" w:rsidR="00E3197C" w:rsidRPr="00187CAB">
      <w:pPr>
        <w:spacing w:lineRule="atLeast" w:line="240" w:after="0"/>
        <w:rPr>
          <w:rFonts w:hAnsi="Times New Roman" w:ascii="Times New Roman"/>
          <w:sz w:val="24"/>
          <w:szCs w:val="24"/>
        </w:rPr>
      </w:pPr>
      <w:r w:rsidRPr="00187CAB">
        <w:rPr>
          <w:rFonts w:hAnsi="Times New Roman" w:ascii="Times New Roman"/>
          <w:sz w:val="24"/>
          <w:szCs w:val="24"/>
        </w:rPr>
        <w:t xml:space="preserve">III. Osporavaju se tražbine </w:t>
      </w:r>
      <w:r w:rsidR="00B20F51" w:rsidRPr="00187CAB">
        <w:rPr>
          <w:rFonts w:hAnsi="Times New Roman" w:ascii="Times New Roman"/>
          <w:sz w:val="24"/>
          <w:szCs w:val="24"/>
        </w:rPr>
        <w:t xml:space="preserve">prvog </w:t>
      </w:r>
      <w:r w:rsidRPr="00187CAB">
        <w:rPr>
          <w:rFonts w:hAnsi="Times New Roman" w:ascii="Times New Roman"/>
          <w:sz w:val="24"/>
          <w:szCs w:val="24"/>
        </w:rPr>
        <w:t xml:space="preserve">višeg isplatnog reda: </w:t>
      </w:r>
    </w:p>
    <w:p w:rsidRDefault="00E3197C" w:rsidP="007162A0" w:rsidR="00E3197C" w:rsidRPr="00187CAB">
      <w:pPr>
        <w:spacing w:lineRule="atLeast" w:line="240" w:after="0"/>
        <w:rPr>
          <w:rFonts w:hAnsi="Times New Roman" w:ascii="Times New Roman"/>
          <w:sz w:val="24"/>
          <w:szCs w:val="24"/>
        </w:rPr>
      </w:pPr>
    </w:p>
    <w:tbl>
      <w:tblPr>
        <w:tblW w:type="pct" w:w="4942"/>
        <w:tblLayout w:type="fixed"/>
        <w:tblLook w:val="04A0" w:noVBand="1" w:noHBand="0" w:lastColumn="0" w:firstColumn="1" w:lastRow="0" w:firstRow="1"/>
      </w:tblPr>
      <w:tblGrid>
        <w:gridCol w:w="635"/>
        <w:gridCol w:w="1640"/>
        <w:gridCol w:w="1483"/>
        <w:gridCol w:w="2293"/>
        <w:gridCol w:w="1289"/>
        <w:gridCol w:w="1840"/>
      </w:tblGrid>
      <w:tr w:rsidTr="00C74C10" w:rsidR="00C74C10" w:rsidRPr="00BC1260">
        <w:trPr>
          <w:trHeight w:val="1002"/>
        </w:trPr>
        <w:tc>
          <w:tcPr>
            <w:tcW w:type="pct" w:w="346"/>
            <w:tcBorders>
              <w:top w:space="0" w:sz="4" w:color="auto" w:val="single"/>
              <w:left w:space="0" w:sz="4" w:color="auto" w:val="single"/>
              <w:bottom w:val="nil"/>
              <w:right w:space="0" w:sz="4" w:color="FF00FF" w:val="single"/>
            </w:tcBorders>
            <w:shd w:fill="auto" w:color="auto" w:val="clear"/>
            <w:vAlign w:val="center"/>
            <w:hideMark/>
          </w:tcPr>
          <w:p w:rsidRDefault="00C74C10" w:rsidP="00264B8F" w:rsidR="00C74C10" w:rsidRPr="00BC1260">
            <w:pPr>
              <w:rPr>
                <w:rFonts w:cstheme="majorBidi" w:hAnsiTheme="majorBidi" w:asciiTheme="majorBidi"/>
                <w:b/>
                <w:bCs/>
                <w:color w:val="000000"/>
              </w:rPr>
            </w:pPr>
            <w:r w:rsidRPr="00BC1260">
              <w:rPr>
                <w:rFonts w:cstheme="majorBidi" w:hAnsiTheme="majorBidi" w:asciiTheme="majorBidi"/>
                <w:b/>
                <w:bCs/>
                <w:color w:val="000000"/>
              </w:rPr>
              <w:t>Red.</w:t>
            </w:r>
          </w:p>
          <w:p w:rsidRDefault="00C74C10" w:rsidP="00264B8F" w:rsidR="00C74C10" w:rsidRPr="00BC1260">
            <w:pPr>
              <w:rPr>
                <w:rFonts w:cstheme="majorBidi" w:hAnsiTheme="majorBidi" w:asciiTheme="majorBidi"/>
                <w:b/>
                <w:bCs/>
                <w:color w:val="000000"/>
              </w:rPr>
            </w:pPr>
            <w:r w:rsidRPr="00BC1260">
              <w:rPr>
                <w:rFonts w:cstheme="majorBidi" w:hAnsiTheme="majorBidi" w:asciiTheme="majorBidi"/>
                <w:b/>
                <w:bCs/>
                <w:color w:val="000000"/>
              </w:rPr>
              <w:t xml:space="preserve"> broj </w:t>
            </w:r>
            <w:r w:rsidRPr="00BC1260">
              <w:rPr>
                <w:rFonts w:cstheme="majorBidi" w:hAnsiTheme="majorBidi" w:asciiTheme="majorBidi"/>
                <w:b/>
                <w:bCs/>
                <w:color w:val="000000"/>
              </w:rPr>
              <w:br/>
            </w:r>
          </w:p>
        </w:tc>
        <w:tc>
          <w:tcPr>
            <w:tcW w:type="pct" w:w="893"/>
            <w:tcBorders>
              <w:top w:space="0" w:sz="4" w:color="auto" w:val="single"/>
              <w:left w:space="0" w:sz="4" w:color="auto" w:val="single"/>
              <w:bottom w:val="nil"/>
              <w:right w:val="nil"/>
            </w:tcBorders>
            <w:shd w:fill="auto" w:color="auto" w:val="clear"/>
            <w:noWrap/>
            <w:vAlign w:val="center"/>
            <w:hideMark/>
          </w:tcPr>
          <w:p w:rsidRDefault="00C74C10" w:rsidP="00264B8F" w:rsidR="00C74C10" w:rsidRPr="00BC1260">
            <w:pPr>
              <w:rPr>
                <w:rFonts w:cstheme="majorBidi" w:hAnsiTheme="majorBidi" w:asciiTheme="majorBidi"/>
                <w:b/>
                <w:bCs/>
                <w:color w:val="000000"/>
              </w:rPr>
            </w:pPr>
            <w:r w:rsidRPr="00BC1260">
              <w:rPr>
                <w:rFonts w:cstheme="majorBidi" w:hAnsiTheme="majorBidi" w:asciiTheme="majorBidi"/>
                <w:b/>
                <w:bCs/>
                <w:color w:val="000000"/>
              </w:rPr>
              <w:t xml:space="preserve">Ime i prezime / tvrtka </w:t>
            </w:r>
          </w:p>
          <w:p w:rsidRDefault="00C74C10" w:rsidP="00264B8F" w:rsidR="00C74C10" w:rsidRPr="00BC1260">
            <w:pPr>
              <w:rPr>
                <w:rFonts w:cstheme="majorBidi" w:hAnsiTheme="majorBidi" w:asciiTheme="majorBidi"/>
                <w:b/>
                <w:bCs/>
                <w:color w:val="000000"/>
              </w:rPr>
            </w:pPr>
            <w:r w:rsidRPr="00BC1260">
              <w:rPr>
                <w:rFonts w:cstheme="majorBidi" w:hAnsiTheme="majorBidi" w:asciiTheme="majorBidi"/>
                <w:b/>
                <w:bCs/>
                <w:color w:val="000000"/>
              </w:rPr>
              <w:t xml:space="preserve"> ili naziv vjerovnika</w:t>
            </w:r>
          </w:p>
        </w:tc>
        <w:tc>
          <w:tcPr>
            <w:tcW w:type="pct" w:w="80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74C10" w:rsidP="00264B8F" w:rsidR="00C74C10" w:rsidRPr="00BC1260">
            <w:pPr>
              <w:jc w:val="center"/>
              <w:rPr>
                <w:rFonts w:cstheme="majorBidi" w:hAnsiTheme="majorBidi" w:asciiTheme="majorBidi"/>
                <w:b/>
                <w:bCs/>
                <w:color w:val="000000"/>
              </w:rPr>
            </w:pPr>
            <w:r w:rsidRPr="00BC1260">
              <w:rPr>
                <w:rFonts w:cstheme="majorBidi" w:hAnsiTheme="majorBidi" w:asciiTheme="majorBidi"/>
                <w:b/>
                <w:bCs/>
                <w:color w:val="000000"/>
              </w:rPr>
              <w:t xml:space="preserve">OIB </w:t>
            </w:r>
          </w:p>
          <w:p w:rsidRDefault="00C74C10" w:rsidP="00264B8F" w:rsidR="00C74C10" w:rsidRPr="00BC1260">
            <w:pPr>
              <w:jc w:val="center"/>
              <w:rPr>
                <w:rFonts w:cstheme="majorBidi" w:hAnsiTheme="majorBidi" w:asciiTheme="majorBidi"/>
                <w:b/>
                <w:bCs/>
                <w:color w:val="000000"/>
              </w:rPr>
            </w:pPr>
            <w:r w:rsidRPr="00BC1260">
              <w:rPr>
                <w:rFonts w:cstheme="majorBidi" w:hAnsiTheme="majorBidi" w:asciiTheme="majorBidi"/>
                <w:b/>
                <w:bCs/>
                <w:color w:val="000000"/>
              </w:rPr>
              <w:t>vjerovnika</w:t>
            </w:r>
          </w:p>
        </w:tc>
        <w:tc>
          <w:tcPr>
            <w:tcW w:type="pct" w:w="1249"/>
            <w:tcBorders>
              <w:top w:space="0" w:sz="4" w:color="auto" w:val="single"/>
              <w:left w:val="nil"/>
              <w:bottom w:space="0" w:sz="4" w:color="auto" w:val="single"/>
              <w:right w:space="0" w:sz="4" w:color="auto" w:val="single"/>
            </w:tcBorders>
            <w:shd w:fill="auto" w:color="auto" w:val="clear"/>
            <w:noWrap/>
            <w:vAlign w:val="center"/>
            <w:hideMark/>
          </w:tcPr>
          <w:p w:rsidRDefault="00C74C10" w:rsidP="00264B8F" w:rsidR="00C74C10" w:rsidRPr="00BC1260">
            <w:pPr>
              <w:jc w:val="center"/>
              <w:rPr>
                <w:rFonts w:cstheme="majorBidi" w:hAnsiTheme="majorBidi" w:asciiTheme="majorBidi"/>
                <w:b/>
                <w:bCs/>
                <w:color w:val="000000"/>
              </w:rPr>
            </w:pPr>
            <w:r w:rsidRPr="00BC1260">
              <w:rPr>
                <w:rFonts w:cstheme="majorBidi" w:hAnsiTheme="majorBidi" w:asciiTheme="majorBidi"/>
                <w:b/>
                <w:bCs/>
                <w:color w:val="000000"/>
              </w:rPr>
              <w:t>Adresa/sjedište vjerovnika</w:t>
            </w:r>
          </w:p>
        </w:tc>
        <w:tc>
          <w:tcPr>
            <w:tcW w:type="pct" w:w="702"/>
            <w:tcBorders>
              <w:top w:space="0" w:sz="4" w:color="auto" w:val="single"/>
              <w:left w:space="0" w:sz="4" w:color="auto" w:val="single"/>
              <w:bottom w:space="0" w:sz="4" w:color="auto" w:val="single"/>
              <w:right w:space="0" w:sz="4" w:color="auto" w:val="single"/>
            </w:tcBorders>
            <w:shd w:fill="auto" w:color="auto" w:val="clear"/>
            <w:vAlign w:val="center"/>
            <w:hideMark/>
          </w:tcPr>
          <w:p w:rsidRDefault="00C74C10" w:rsidP="00C74C10" w:rsidR="00C74C10" w:rsidRPr="00BC1260">
            <w:pPr>
              <w:tabs>
                <w:tab w:pos="596" w:val="left"/>
              </w:tabs>
              <w:jc w:val="center"/>
              <w:rPr>
                <w:rFonts w:cstheme="majorBidi" w:hAnsiTheme="majorBidi" w:asciiTheme="majorBidi"/>
                <w:b/>
                <w:bCs/>
                <w:color w:val="000000"/>
              </w:rPr>
            </w:pPr>
            <w:r w:rsidRPr="00BC1260">
              <w:rPr>
                <w:rFonts w:cstheme="majorBidi" w:hAnsiTheme="majorBidi" w:asciiTheme="majorBidi"/>
                <w:b/>
                <w:bCs/>
                <w:color w:val="000000"/>
              </w:rPr>
              <w:t>Prijavljeno</w:t>
            </w:r>
            <w:r w:rsidRPr="00BC1260">
              <w:rPr>
                <w:rFonts w:cstheme="majorBidi" w:hAnsiTheme="majorBidi" w:asciiTheme="majorBidi"/>
                <w:b/>
                <w:bCs/>
                <w:color w:val="000000"/>
              </w:rPr>
              <w:br/>
              <w:t>(kn)</w:t>
            </w:r>
          </w:p>
        </w:tc>
        <w:tc>
          <w:tcPr>
            <w:tcW w:type="pct" w:w="1002"/>
            <w:tcBorders>
              <w:top w:space="0" w:sz="4" w:color="auto" w:val="single"/>
              <w:bottom w:space="0" w:sz="4" w:color="auto" w:val="single"/>
              <w:right w:space="0" w:sz="4" w:color="auto" w:val="single"/>
            </w:tcBorders>
            <w:vAlign w:val="center"/>
          </w:tcPr>
          <w:p w:rsidRDefault="00C74C10" w:rsidP="00264B8F" w:rsidR="00C74C10" w:rsidRPr="00BC1260">
            <w:pPr>
              <w:jc w:val="center"/>
              <w:rPr>
                <w:rFonts w:cstheme="majorBidi" w:hAnsiTheme="majorBidi" w:asciiTheme="majorBidi"/>
                <w:b/>
                <w:bCs/>
                <w:color w:val="000000"/>
              </w:rPr>
            </w:pPr>
            <w:r w:rsidRPr="00BC1260">
              <w:rPr>
                <w:rFonts w:cstheme="majorBidi" w:hAnsiTheme="majorBidi" w:asciiTheme="majorBidi"/>
                <w:b/>
                <w:bCs/>
                <w:color w:val="000000"/>
              </w:rPr>
              <w:t>Osporeno</w:t>
            </w:r>
            <w:r w:rsidRPr="00BC1260">
              <w:rPr>
                <w:rFonts w:cstheme="majorBidi" w:hAnsiTheme="majorBidi" w:asciiTheme="majorBidi"/>
                <w:b/>
                <w:bCs/>
                <w:color w:val="000000"/>
              </w:rPr>
              <w:br/>
              <w:t>(kn)</w:t>
            </w:r>
          </w:p>
        </w:tc>
      </w:tr>
      <w:tr w:rsidTr="00C74C10" w:rsidR="00C74C10" w:rsidRPr="00BC1260">
        <w:trPr>
          <w:trHeight w:val="315"/>
        </w:trPr>
        <w:tc>
          <w:tcPr>
            <w:tcW w:type="pct" w:w="346"/>
            <w:tcBorders>
              <w:top w:space="0" w:sz="4" w:color="auto" w:val="single"/>
              <w:left w:space="0" w:sz="4" w:color="auto" w:val="single"/>
              <w:bottom w:space="0" w:sz="4" w:color="808080" w:val="single"/>
              <w:right w:space="0" w:sz="4" w:color="auto" w:val="single"/>
            </w:tcBorders>
            <w:shd w:fill="FFFFFF" w:color="000000" w:val="clear"/>
            <w:noWrap/>
            <w:vAlign w:val="bottom"/>
            <w:hideMark/>
          </w:tcPr>
          <w:p w:rsidRDefault="00C74C10" w:rsidP="00264B8F" w:rsidR="00C74C10" w:rsidRPr="00BC1260">
            <w:pPr>
              <w:jc w:val="right"/>
              <w:rPr>
                <w:rFonts w:cstheme="majorBidi" w:hAnsiTheme="majorBidi" w:asciiTheme="majorBidi"/>
                <w:sz w:val="20"/>
                <w:szCs w:val="20"/>
              </w:rPr>
            </w:pPr>
            <w:r w:rsidRPr="00BC1260">
              <w:rPr>
                <w:rFonts w:cstheme="majorBidi" w:hAnsiTheme="majorBidi" w:asciiTheme="majorBidi"/>
                <w:sz w:val="20"/>
                <w:szCs w:val="20"/>
              </w:rPr>
              <w:t>1.</w:t>
            </w:r>
          </w:p>
        </w:tc>
        <w:tc>
          <w:tcPr>
            <w:tcW w:type="pct" w:w="893"/>
            <w:tcBorders>
              <w:top w:space="0" w:sz="4" w:color="auto" w:val="single"/>
              <w:left w:val="nil"/>
              <w:bottom w:space="0" w:sz="4" w:color="808080" w:val="single"/>
              <w:right w:space="0" w:sz="4" w:color="auto" w:val="single"/>
            </w:tcBorders>
            <w:shd w:fill="FFFFFF" w:color="000000" w:val="clear"/>
            <w:noWrap/>
            <w:vAlign w:val="bottom"/>
            <w:hideMark/>
          </w:tcPr>
          <w:p w:rsidRDefault="00C74C10" w:rsidP="00264B8F" w:rsidR="00C74C10" w:rsidRPr="00BC1260">
            <w:pPr>
              <w:rPr>
                <w:rFonts w:cstheme="majorBidi" w:hAnsiTheme="majorBidi" w:asciiTheme="majorBidi"/>
                <w:sz w:val="20"/>
                <w:szCs w:val="20"/>
              </w:rPr>
            </w:pPr>
            <w:r w:rsidRPr="00BC1260">
              <w:rPr>
                <w:rFonts w:cstheme="majorBidi" w:hAnsiTheme="majorBidi" w:asciiTheme="majorBidi"/>
                <w:sz w:val="20"/>
                <w:szCs w:val="20"/>
              </w:rPr>
              <w:t>ZORAN PETKOVIĆ</w:t>
            </w:r>
          </w:p>
        </w:tc>
        <w:tc>
          <w:tcPr>
            <w:tcW w:type="pct" w:w="808"/>
            <w:tcBorders>
              <w:top w:val="nil"/>
              <w:left w:val="nil"/>
              <w:bottom w:space="0" w:sz="4" w:color="808080" w:val="single"/>
              <w:right w:val="nil"/>
            </w:tcBorders>
            <w:shd w:fill="FFFFFF" w:color="000000" w:val="clear"/>
            <w:noWrap/>
            <w:vAlign w:val="bottom"/>
            <w:hideMark/>
          </w:tcPr>
          <w:p w:rsidRDefault="00C74C10" w:rsidP="00264B8F" w:rsidR="00C74C10" w:rsidRPr="00BC1260">
            <w:pPr>
              <w:rPr>
                <w:rFonts w:cstheme="majorBidi" w:hAnsiTheme="majorBidi" w:asciiTheme="majorBidi"/>
                <w:sz w:val="20"/>
                <w:szCs w:val="20"/>
              </w:rPr>
            </w:pPr>
            <w:r w:rsidRPr="00BC1260">
              <w:rPr>
                <w:rFonts w:cstheme="majorBidi" w:hAnsiTheme="majorBidi" w:asciiTheme="majorBidi"/>
                <w:sz w:val="20"/>
                <w:szCs w:val="20"/>
              </w:rPr>
              <w:t>OIB:25375975398</w:t>
            </w:r>
          </w:p>
        </w:tc>
        <w:tc>
          <w:tcPr>
            <w:tcW w:type="pct" w:w="1249"/>
            <w:tcBorders>
              <w:top w:val="nil"/>
              <w:left w:space="0" w:sz="4" w:color="auto" w:val="single"/>
              <w:bottom w:space="0" w:sz="4" w:color="808080" w:val="single"/>
              <w:right w:space="0" w:sz="4" w:color="auto" w:val="single"/>
            </w:tcBorders>
            <w:shd w:fill="FFFFFF" w:color="000000" w:val="clear"/>
            <w:noWrap/>
            <w:vAlign w:val="bottom"/>
            <w:hideMark/>
          </w:tcPr>
          <w:p w:rsidRDefault="00C74C10" w:rsidP="00264B8F" w:rsidR="00C74C10" w:rsidRPr="00BC1260">
            <w:pPr>
              <w:rPr>
                <w:rFonts w:cstheme="majorBidi" w:hAnsiTheme="majorBidi" w:asciiTheme="majorBidi"/>
                <w:sz w:val="20"/>
                <w:szCs w:val="20"/>
              </w:rPr>
            </w:pPr>
            <w:r w:rsidRPr="00BC1260">
              <w:rPr>
                <w:rFonts w:cstheme="majorBidi" w:hAnsiTheme="majorBidi" w:asciiTheme="majorBidi"/>
                <w:sz w:val="20"/>
                <w:szCs w:val="20"/>
              </w:rPr>
              <w:t>MANDALINSKIH ŽRTAVA 13 D, ŠIBENIK</w:t>
            </w:r>
          </w:p>
        </w:tc>
        <w:tc>
          <w:tcPr>
            <w:tcW w:type="pct" w:w="702"/>
            <w:tcBorders>
              <w:top w:space="0" w:sz="4" w:color="808080" w:val="single"/>
              <w:left w:space="0" w:sz="4" w:color="auto" w:val="single"/>
              <w:bottom w:space="0" w:sz="4" w:color="808080" w:val="single"/>
              <w:right w:space="0" w:sz="4" w:color="auto" w:val="single"/>
            </w:tcBorders>
            <w:shd w:fill="auto" w:color="auto" w:val="clear"/>
            <w:noWrap/>
            <w:vAlign w:val="bottom"/>
            <w:hideMark/>
          </w:tcPr>
          <w:p w:rsidRDefault="00C74C10" w:rsidP="00264B8F" w:rsidR="00C74C10" w:rsidRPr="00BC1260">
            <w:pPr>
              <w:jc w:val="right"/>
              <w:rPr>
                <w:rFonts w:cstheme="majorBidi" w:hAnsiTheme="majorBidi" w:asciiTheme="majorBidi"/>
                <w:sz w:val="20"/>
                <w:szCs w:val="20"/>
              </w:rPr>
            </w:pPr>
            <w:r w:rsidRPr="00BC1260">
              <w:rPr>
                <w:rFonts w:cstheme="majorBidi" w:hAnsiTheme="majorBidi" w:asciiTheme="majorBidi"/>
                <w:sz w:val="20"/>
                <w:szCs w:val="20"/>
              </w:rPr>
              <w:t>195.340,52</w:t>
            </w:r>
          </w:p>
        </w:tc>
        <w:tc>
          <w:tcPr>
            <w:tcW w:type="pct" w:w="1002"/>
            <w:tcBorders>
              <w:top w:space="0" w:sz="4" w:color="auto" w:val="single"/>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sidRPr="00BC1260">
              <w:rPr>
                <w:rFonts w:cstheme="majorBidi" w:hAnsiTheme="majorBidi" w:asciiTheme="majorBidi"/>
                <w:sz w:val="20"/>
                <w:szCs w:val="20"/>
              </w:rPr>
              <w:t>66.375,00</w:t>
            </w:r>
          </w:p>
        </w:tc>
      </w:tr>
      <w:tr w:rsidTr="00C74C10" w:rsidR="00C74C10" w:rsidRPr="00BC1260">
        <w:trPr>
          <w:trHeight w:val="315"/>
        </w:trPr>
        <w:tc>
          <w:tcPr>
            <w:tcW w:type="pct" w:w="346"/>
            <w:tcBorders>
              <w:top w:space="0" w:sz="4" w:color="auto" w:val="single"/>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jc w:val="right"/>
              <w:rPr>
                <w:rFonts w:cstheme="majorBidi" w:hAnsiTheme="majorBidi" w:asciiTheme="majorBidi"/>
                <w:sz w:val="20"/>
                <w:szCs w:val="20"/>
              </w:rPr>
            </w:pPr>
            <w:r w:rsidRPr="00BC1260">
              <w:rPr>
                <w:rFonts w:cstheme="majorBidi" w:hAnsiTheme="majorBidi" w:asciiTheme="majorBidi"/>
                <w:sz w:val="20"/>
                <w:szCs w:val="20"/>
              </w:rPr>
              <w:t>2.</w:t>
            </w:r>
          </w:p>
        </w:tc>
        <w:tc>
          <w:tcPr>
            <w:tcW w:type="pct" w:w="893"/>
            <w:tcBorders>
              <w:top w:space="0" w:sz="4" w:color="auto" w:val="single"/>
              <w:left w:val="nil"/>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sidRPr="00BC1260">
              <w:rPr>
                <w:rFonts w:cstheme="majorBidi" w:hAnsiTheme="majorBidi" w:asciiTheme="majorBidi"/>
                <w:sz w:val="20"/>
                <w:szCs w:val="20"/>
              </w:rPr>
              <w:t>OZREN LACMANOVIĆ</w:t>
            </w:r>
          </w:p>
        </w:tc>
        <w:tc>
          <w:tcPr>
            <w:tcW w:type="pct" w:w="808"/>
            <w:tcBorders>
              <w:top w:val="nil"/>
              <w:left w:val="nil"/>
              <w:bottom w:space="0" w:sz="4" w:color="808080" w:val="single"/>
              <w:right w:val="nil"/>
            </w:tcBorders>
            <w:shd w:fill="FFFFFF" w:color="000000" w:val="clear"/>
            <w:noWrap/>
            <w:vAlign w:val="bottom"/>
          </w:tcPr>
          <w:p w:rsidRDefault="00C74C10" w:rsidP="00264B8F" w:rsidR="00C74C10" w:rsidRPr="00BC1260">
            <w:pPr>
              <w:rPr>
                <w:rFonts w:cstheme="majorBidi" w:hAnsiTheme="majorBidi" w:asciiTheme="majorBidi"/>
                <w:sz w:val="20"/>
                <w:szCs w:val="20"/>
              </w:rPr>
            </w:pPr>
            <w:r w:rsidRPr="00BC1260">
              <w:rPr>
                <w:rFonts w:cstheme="majorBidi" w:hAnsiTheme="majorBidi" w:asciiTheme="majorBidi"/>
                <w:sz w:val="20"/>
                <w:szCs w:val="20"/>
              </w:rPr>
              <w:t>OIB:70492807214</w:t>
            </w:r>
          </w:p>
        </w:tc>
        <w:tc>
          <w:tcPr>
            <w:tcW w:type="pct" w:w="1249"/>
            <w:tcBorders>
              <w:top w:val="nil"/>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sidRPr="00BC1260">
              <w:rPr>
                <w:rFonts w:cstheme="majorBidi" w:hAnsiTheme="majorBidi" w:asciiTheme="majorBidi"/>
                <w:sz w:val="20"/>
                <w:szCs w:val="20"/>
              </w:rPr>
              <w:t>DUBROVAČKA 6, ŠIBENIK</w:t>
            </w:r>
          </w:p>
        </w:tc>
        <w:tc>
          <w:tcPr>
            <w:tcW w:type="pct" w:w="702"/>
            <w:tcBorders>
              <w:top w:space="0" w:sz="4" w:color="808080" w:val="single"/>
              <w:left w:space="0" w:sz="4" w:color="auto" w:val="single"/>
              <w:bottom w:space="0" w:sz="4" w:color="808080"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sidRPr="00BC1260">
              <w:rPr>
                <w:rFonts w:cstheme="majorBidi" w:hAnsiTheme="majorBidi" w:asciiTheme="majorBidi"/>
                <w:sz w:val="20"/>
                <w:szCs w:val="20"/>
              </w:rPr>
              <w:t>181.135,44</w:t>
            </w:r>
          </w:p>
        </w:tc>
        <w:tc>
          <w:tcPr>
            <w:tcW w:type="pct" w:w="1002"/>
            <w:tcBorders>
              <w:top w:space="0" w:sz="4" w:color="auto" w:val="single"/>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sidRPr="00BC1260">
              <w:rPr>
                <w:rFonts w:cstheme="majorBidi" w:hAnsiTheme="majorBidi" w:asciiTheme="majorBidi"/>
                <w:sz w:val="20"/>
                <w:szCs w:val="20"/>
              </w:rPr>
              <w:t>81.500,00</w:t>
            </w:r>
          </w:p>
        </w:tc>
      </w:tr>
      <w:tr w:rsidTr="00C74C10" w:rsidR="00C74C10" w:rsidRPr="00BC1260">
        <w:trPr>
          <w:trHeight w:val="315"/>
        </w:trPr>
        <w:tc>
          <w:tcPr>
            <w:tcW w:type="pct" w:w="346"/>
            <w:tcBorders>
              <w:top w:space="0" w:sz="4" w:color="auto" w:val="single"/>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3.</w:t>
            </w:r>
          </w:p>
        </w:tc>
        <w:tc>
          <w:tcPr>
            <w:tcW w:type="pct" w:w="893"/>
            <w:tcBorders>
              <w:top w:space="0" w:sz="4" w:color="auto" w:val="single"/>
              <w:left w:val="nil"/>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 xml:space="preserve">MIRA ČULE </w:t>
            </w:r>
          </w:p>
        </w:tc>
        <w:tc>
          <w:tcPr>
            <w:tcW w:type="pct" w:w="808"/>
            <w:tcBorders>
              <w:top w:val="nil"/>
              <w:left w:val="nil"/>
              <w:bottom w:space="0" w:sz="4" w:color="808080" w:val="single"/>
              <w:right w:val="nil"/>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OIB: 19855266205</w:t>
            </w:r>
          </w:p>
        </w:tc>
        <w:tc>
          <w:tcPr>
            <w:tcW w:type="pct" w:w="1249"/>
            <w:tcBorders>
              <w:top w:val="nil"/>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 xml:space="preserve">TRG ANDRIJE HEBRANGA 11a, </w:t>
            </w:r>
            <w:r w:rsidR="0070306D">
              <w:rPr>
                <w:rFonts w:cstheme="majorBidi" w:hAnsiTheme="majorBidi" w:asciiTheme="majorBidi"/>
                <w:sz w:val="20"/>
                <w:szCs w:val="20"/>
              </w:rPr>
              <w:t>ŠIBENIK</w:t>
            </w:r>
          </w:p>
        </w:tc>
        <w:tc>
          <w:tcPr>
            <w:tcW w:type="pct" w:w="702"/>
            <w:tcBorders>
              <w:top w:space="0" w:sz="4" w:color="808080" w:val="single"/>
              <w:left w:space="0" w:sz="4" w:color="auto" w:val="single"/>
              <w:bottom w:space="0" w:sz="4" w:color="808080"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163.621,03</w:t>
            </w:r>
          </w:p>
        </w:tc>
        <w:tc>
          <w:tcPr>
            <w:tcW w:type="pct" w:w="1002"/>
            <w:tcBorders>
              <w:top w:space="0" w:sz="4" w:color="auto" w:val="single"/>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163.321,03</w:t>
            </w:r>
          </w:p>
        </w:tc>
      </w:tr>
      <w:tr w:rsidTr="00C74C10" w:rsidR="00C74C10" w:rsidRPr="00BC1260">
        <w:trPr>
          <w:trHeight w:val="315"/>
        </w:trPr>
        <w:tc>
          <w:tcPr>
            <w:tcW w:type="pct" w:w="346"/>
            <w:tcBorders>
              <w:top w:space="0" w:sz="4" w:color="auto" w:val="single"/>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4.</w:t>
            </w:r>
          </w:p>
        </w:tc>
        <w:tc>
          <w:tcPr>
            <w:tcW w:type="pct" w:w="893"/>
            <w:tcBorders>
              <w:top w:space="0" w:sz="4" w:color="auto" w:val="single"/>
              <w:left w:val="nil"/>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BRANIMIR LEPUR</w:t>
            </w:r>
          </w:p>
        </w:tc>
        <w:tc>
          <w:tcPr>
            <w:tcW w:type="pct" w:w="808"/>
            <w:tcBorders>
              <w:top w:val="nil"/>
              <w:left w:val="nil"/>
              <w:bottom w:space="0" w:sz="4" w:color="808080" w:val="single"/>
              <w:right w:val="nil"/>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OIB: 15160020884</w:t>
            </w:r>
          </w:p>
        </w:tc>
        <w:tc>
          <w:tcPr>
            <w:tcW w:type="pct" w:w="1249"/>
            <w:tcBorders>
              <w:top w:val="nil"/>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BOŽE PERIČIĆA 30</w:t>
            </w:r>
            <w:r w:rsidR="0070306D">
              <w:rPr>
                <w:rFonts w:cstheme="majorBidi" w:hAnsiTheme="majorBidi" w:asciiTheme="majorBidi"/>
                <w:sz w:val="20"/>
                <w:szCs w:val="20"/>
              </w:rPr>
              <w:t>, ŠIBENIK</w:t>
            </w:r>
          </w:p>
        </w:tc>
        <w:tc>
          <w:tcPr>
            <w:tcW w:type="pct" w:w="702"/>
            <w:tcBorders>
              <w:top w:space="0" w:sz="4" w:color="808080" w:val="single"/>
              <w:left w:space="0" w:sz="4" w:color="auto" w:val="single"/>
              <w:bottom w:space="0" w:sz="4" w:color="808080"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415.276,98</w:t>
            </w:r>
          </w:p>
        </w:tc>
        <w:tc>
          <w:tcPr>
            <w:tcW w:type="pct" w:w="1002"/>
            <w:tcBorders>
              <w:top w:space="0" w:sz="4" w:color="auto" w:val="single"/>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415.276,98</w:t>
            </w:r>
          </w:p>
        </w:tc>
      </w:tr>
      <w:tr w:rsidTr="00C74C10" w:rsidR="00C74C10" w:rsidRPr="00BC1260">
        <w:trPr>
          <w:trHeight w:val="315"/>
        </w:trPr>
        <w:tc>
          <w:tcPr>
            <w:tcW w:type="pct" w:w="346"/>
            <w:tcBorders>
              <w:top w:space="0" w:sz="4" w:color="auto" w:val="single"/>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5.</w:t>
            </w:r>
          </w:p>
        </w:tc>
        <w:tc>
          <w:tcPr>
            <w:tcW w:type="pct" w:w="893"/>
            <w:tcBorders>
              <w:top w:space="0" w:sz="4" w:color="auto" w:val="single"/>
              <w:left w:val="nil"/>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STIPE GRUBIŠIĆ</w:t>
            </w:r>
          </w:p>
        </w:tc>
        <w:tc>
          <w:tcPr>
            <w:tcW w:type="pct" w:w="808"/>
            <w:tcBorders>
              <w:top w:val="nil"/>
              <w:left w:val="nil"/>
              <w:bottom w:space="0" w:sz="4" w:color="808080" w:val="single"/>
              <w:right w:val="nil"/>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OIB: 85727988880</w:t>
            </w:r>
          </w:p>
        </w:tc>
        <w:tc>
          <w:tcPr>
            <w:tcW w:type="pct" w:w="1249"/>
            <w:tcBorders>
              <w:top w:val="nil"/>
              <w:left w:space="0" w:sz="4" w:color="auto" w:val="single"/>
              <w:bottom w:space="0" w:sz="4" w:color="808080" w:val="single"/>
              <w:right w:space="0" w:sz="4" w:color="auto" w:val="single"/>
            </w:tcBorders>
            <w:shd w:fill="FFFFFF" w:color="000000"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 xml:space="preserve">113. ŠIBENSKE BRIGADE HV-a 78a, </w:t>
            </w:r>
            <w:r w:rsidR="0070306D">
              <w:rPr>
                <w:rFonts w:cstheme="majorBidi" w:hAnsiTheme="majorBidi" w:asciiTheme="majorBidi"/>
                <w:sz w:val="20"/>
                <w:szCs w:val="20"/>
              </w:rPr>
              <w:t xml:space="preserve">BILICE </w:t>
            </w:r>
          </w:p>
        </w:tc>
        <w:tc>
          <w:tcPr>
            <w:tcW w:type="pct" w:w="702"/>
            <w:tcBorders>
              <w:top w:space="0" w:sz="4" w:color="808080" w:val="single"/>
              <w:left w:space="0" w:sz="4" w:color="auto" w:val="single"/>
              <w:bottom w:space="0" w:sz="4" w:color="808080"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159.106,38</w:t>
            </w:r>
          </w:p>
        </w:tc>
        <w:tc>
          <w:tcPr>
            <w:tcW w:type="pct" w:w="1002"/>
            <w:tcBorders>
              <w:top w:space="0" w:sz="4" w:color="auto" w:val="single"/>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159.106,38</w:t>
            </w:r>
          </w:p>
        </w:tc>
      </w:tr>
    </w:tbl>
    <w:p w:rsidRDefault="00E3197C" w:rsidP="007162A0" w:rsidR="00E3197C">
      <w:pPr>
        <w:spacing w:lineRule="atLeast" w:line="240" w:after="0"/>
        <w:rPr>
          <w:rFonts w:hAnsi="Times New Roman" w:ascii="Times New Roman"/>
          <w:sz w:val="24"/>
          <w:szCs w:val="24"/>
        </w:rPr>
      </w:pPr>
    </w:p>
    <w:p w:rsidRDefault="0070306D" w:rsidP="007162A0" w:rsidR="0070306D">
      <w:pPr>
        <w:spacing w:lineRule="atLeast" w:line="240" w:after="0"/>
        <w:rPr>
          <w:rFonts w:hAnsi="Times New Roman" w:ascii="Times New Roman"/>
          <w:sz w:val="24"/>
          <w:szCs w:val="24"/>
        </w:rPr>
      </w:pPr>
    </w:p>
    <w:p w:rsidRDefault="0070306D" w:rsidP="007162A0" w:rsidR="0070306D">
      <w:pPr>
        <w:spacing w:lineRule="atLeast" w:line="240" w:after="0"/>
        <w:rPr>
          <w:rFonts w:hAnsi="Times New Roman" w:ascii="Times New Roman"/>
          <w:sz w:val="24"/>
          <w:szCs w:val="24"/>
        </w:rPr>
      </w:pPr>
    </w:p>
    <w:p w:rsidRDefault="0070306D" w:rsidP="007162A0" w:rsidR="0070306D">
      <w:pPr>
        <w:spacing w:lineRule="atLeast" w:line="240" w:after="0"/>
        <w:rPr>
          <w:rFonts w:hAnsi="Times New Roman" w:ascii="Times New Roman"/>
          <w:sz w:val="24"/>
          <w:szCs w:val="24"/>
        </w:rPr>
      </w:pPr>
    </w:p>
    <w:p w:rsidRDefault="0070306D" w:rsidP="007162A0" w:rsidR="0070306D">
      <w:pPr>
        <w:spacing w:lineRule="atLeast" w:line="240" w:after="0"/>
        <w:rPr>
          <w:rFonts w:hAnsi="Times New Roman" w:ascii="Times New Roman"/>
          <w:sz w:val="24"/>
          <w:szCs w:val="24"/>
        </w:rPr>
      </w:pPr>
    </w:p>
    <w:p w:rsidRDefault="0070306D" w:rsidP="007162A0" w:rsidR="0070306D">
      <w:pPr>
        <w:spacing w:lineRule="atLeast" w:line="240" w:after="0"/>
        <w:rPr>
          <w:rFonts w:hAnsi="Times New Roman" w:ascii="Times New Roman"/>
          <w:sz w:val="24"/>
          <w:szCs w:val="24"/>
        </w:rPr>
      </w:pPr>
    </w:p>
    <w:p w:rsidRDefault="0070306D" w:rsidP="007162A0" w:rsidR="0070306D">
      <w:pPr>
        <w:spacing w:lineRule="atLeast" w:line="240" w:after="0"/>
        <w:rPr>
          <w:rFonts w:hAnsi="Times New Roman" w:ascii="Times New Roman"/>
          <w:sz w:val="24"/>
          <w:szCs w:val="24"/>
        </w:rPr>
      </w:pPr>
    </w:p>
    <w:p w:rsidRDefault="0070306D" w:rsidP="007162A0" w:rsidR="0070306D" w:rsidRPr="00187CAB">
      <w:pPr>
        <w:spacing w:lineRule="atLeast" w:line="240" w:after="0"/>
        <w:rPr>
          <w:rFonts w:hAnsi="Times New Roman" w:ascii="Times New Roman"/>
          <w:sz w:val="24"/>
          <w:szCs w:val="24"/>
        </w:rPr>
      </w:pPr>
    </w:p>
    <w:p w:rsidRDefault="00B20F51" w:rsidP="00264B8F" w:rsidR="00B20F51">
      <w:pPr>
        <w:spacing w:lineRule="atLeast" w:line="240" w:after="0"/>
        <w:rPr>
          <w:rFonts w:hAnsi="Times New Roman" w:ascii="Times New Roman"/>
          <w:sz w:val="24"/>
          <w:szCs w:val="24"/>
        </w:rPr>
      </w:pPr>
      <w:r w:rsidRPr="00187CAB">
        <w:rPr>
          <w:rFonts w:hAnsi="Times New Roman" w:ascii="Times New Roman"/>
          <w:sz w:val="24"/>
          <w:szCs w:val="24"/>
        </w:rPr>
        <w:lastRenderedPageBreak/>
        <w:t xml:space="preserve">IV. Osporavaju se tražbine </w:t>
      </w:r>
      <w:r w:rsidR="00264B8F">
        <w:rPr>
          <w:rFonts w:hAnsi="Times New Roman" w:ascii="Times New Roman"/>
          <w:sz w:val="24"/>
          <w:szCs w:val="24"/>
        </w:rPr>
        <w:t xml:space="preserve">drugog </w:t>
      </w:r>
      <w:r w:rsidRPr="00187CAB">
        <w:rPr>
          <w:rFonts w:hAnsi="Times New Roman" w:ascii="Times New Roman"/>
          <w:sz w:val="24"/>
          <w:szCs w:val="24"/>
        </w:rPr>
        <w:t xml:space="preserve">višeg isplatnog reda: </w:t>
      </w:r>
    </w:p>
    <w:p w:rsidRDefault="00264B8F" w:rsidP="00264B8F" w:rsidR="00264B8F" w:rsidRPr="00187CAB">
      <w:pPr>
        <w:spacing w:lineRule="atLeast" w:line="240" w:after="0"/>
        <w:rPr>
          <w:rFonts w:hAnsi="Times New Roman" w:ascii="Times New Roman"/>
          <w:sz w:val="24"/>
          <w:szCs w:val="24"/>
        </w:rPr>
      </w:pPr>
    </w:p>
    <w:tbl>
      <w:tblPr>
        <w:tblW w:type="pct" w:w="4960"/>
        <w:tblInd w:type="dxa" w:w="-34"/>
        <w:tblLayout w:type="fixed"/>
        <w:tblLook w:val="04A0" w:noVBand="1" w:noHBand="0" w:lastColumn="0" w:firstColumn="1" w:lastRow="0" w:firstRow="1"/>
      </w:tblPr>
      <w:tblGrid>
        <w:gridCol w:w="708"/>
        <w:gridCol w:w="1985"/>
        <w:gridCol w:w="1845"/>
        <w:gridCol w:w="1845"/>
        <w:gridCol w:w="1419"/>
        <w:gridCol w:w="1412"/>
      </w:tblGrid>
      <w:tr w:rsidTr="00C74C10" w:rsidR="00C74C10" w:rsidRPr="00BC1260">
        <w:trPr>
          <w:trHeight w:val="315"/>
        </w:trPr>
        <w:tc>
          <w:tcPr>
            <w:tcW w:type="pct" w:w="385"/>
            <w:vMerge w:val="restart"/>
            <w:tcBorders>
              <w:top w:space="0" w:sz="8" w:color="auto" w:val="single"/>
              <w:left w:space="0" w:sz="8" w:color="auto" w:val="single"/>
              <w:bottom w:val="nil"/>
              <w:right w:space="0" w:sz="8" w:color="auto" w:val="single"/>
            </w:tcBorders>
            <w:shd w:fill="auto" w:color="auto" w:val="clear"/>
            <w:vAlign w:val="bottom"/>
            <w:hideMark/>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Red</w:t>
            </w:r>
          </w:p>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 xml:space="preserve"> broj </w:t>
            </w:r>
          </w:p>
        </w:tc>
        <w:tc>
          <w:tcPr>
            <w:tcW w:type="pct" w:w="1077"/>
            <w:vMerge w:val="restart"/>
            <w:tcBorders>
              <w:top w:space="0" w:sz="8" w:color="auto" w:val="single"/>
              <w:left w:space="0" w:sz="8" w:color="auto" w:val="single"/>
              <w:bottom w:val="nil"/>
              <w:right w:space="0" w:sz="8" w:color="auto" w:val="single"/>
            </w:tcBorders>
            <w:shd w:fill="auto" w:color="auto" w:val="clear"/>
            <w:vAlign w:val="bottom"/>
            <w:hideMark/>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 xml:space="preserve">Ime i prezime / tvrtka  </w:t>
            </w:r>
          </w:p>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ili naziv vjerovnika</w:t>
            </w:r>
          </w:p>
        </w:tc>
        <w:tc>
          <w:tcPr>
            <w:tcW w:type="pct" w:w="1001"/>
            <w:vMerge w:val="restart"/>
            <w:tcBorders>
              <w:top w:space="0" w:sz="8" w:color="auto" w:val="single"/>
              <w:left w:space="0" w:sz="8" w:color="auto" w:val="single"/>
              <w:bottom w:val="nil"/>
              <w:right w:space="0" w:sz="8" w:color="auto" w:val="single"/>
            </w:tcBorders>
            <w:shd w:fill="auto" w:color="auto" w:val="clear"/>
            <w:vAlign w:val="bottom"/>
            <w:hideMark/>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 xml:space="preserve">OIB vjerovnika </w:t>
            </w:r>
          </w:p>
        </w:tc>
        <w:tc>
          <w:tcPr>
            <w:tcW w:type="pct" w:w="1001"/>
            <w:vMerge w:val="restart"/>
            <w:tcBorders>
              <w:top w:space="0" w:sz="8" w:color="auto" w:val="single"/>
              <w:left w:space="0" w:sz="8" w:color="auto" w:val="single"/>
              <w:bottom w:val="nil"/>
              <w:right w:space="0" w:sz="8" w:color="auto" w:val="single"/>
            </w:tcBorders>
            <w:shd w:fill="auto" w:color="auto" w:val="clear"/>
            <w:vAlign w:val="bottom"/>
            <w:hideMark/>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 xml:space="preserve">Adresa / </w:t>
            </w:r>
          </w:p>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sjedište vjerovnika</w:t>
            </w:r>
          </w:p>
        </w:tc>
        <w:tc>
          <w:tcPr>
            <w:tcW w:type="pct" w:w="770"/>
            <w:tcBorders>
              <w:top w:space="0" w:sz="4" w:color="auto" w:val="single"/>
              <w:left w:space="0" w:sz="4" w:color="auto" w:val="single"/>
              <w:bottom w:val="nil"/>
              <w:right w:space="0" w:sz="4" w:color="auto" w:val="single"/>
            </w:tcBorders>
            <w:shd w:fill="auto" w:color="auto" w:val="clear"/>
            <w:vAlign w:val="bottom"/>
            <w:hideMark/>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Prijavljeno</w:t>
            </w:r>
          </w:p>
        </w:tc>
        <w:tc>
          <w:tcPr>
            <w:tcW w:type="pct" w:w="766"/>
            <w:tcBorders>
              <w:top w:space="0" w:sz="4" w:color="auto" w:val="single"/>
              <w:left w:space="0" w:sz="4" w:color="auto" w:val="single"/>
              <w:bottom w:val="nil"/>
              <w:right w:space="0" w:sz="4" w:color="auto" w:val="single"/>
            </w:tcBorders>
            <w:vAlign w:val="bottom"/>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Osporeno</w:t>
            </w:r>
          </w:p>
        </w:tc>
      </w:tr>
      <w:tr w:rsidTr="00C74C10" w:rsidR="00C74C10" w:rsidRPr="00BC1260">
        <w:trPr>
          <w:trHeight w:val="315"/>
        </w:trPr>
        <w:tc>
          <w:tcPr>
            <w:tcW w:type="pct" w:w="385"/>
            <w:vMerge/>
            <w:tcBorders>
              <w:top w:space="0" w:sz="8" w:color="auto" w:val="single"/>
              <w:left w:space="0" w:sz="8" w:color="auto" w:val="single"/>
              <w:bottom w:val="nil"/>
              <w:right w:space="0" w:sz="8" w:color="auto" w:val="single"/>
            </w:tcBorders>
            <w:vAlign w:val="center"/>
            <w:hideMark/>
          </w:tcPr>
          <w:p w:rsidRDefault="00C74C10" w:rsidP="00264B8F" w:rsidR="00C74C10" w:rsidRPr="00BC1260">
            <w:pPr>
              <w:rPr>
                <w:rFonts w:cstheme="majorBidi" w:hAnsiTheme="majorBidi" w:asciiTheme="majorBidi"/>
                <w:color w:val="000000"/>
              </w:rPr>
            </w:pPr>
          </w:p>
        </w:tc>
        <w:tc>
          <w:tcPr>
            <w:tcW w:type="pct" w:w="1077"/>
            <w:vMerge/>
            <w:tcBorders>
              <w:top w:space="0" w:sz="8" w:color="auto" w:val="single"/>
              <w:left w:space="0" w:sz="8" w:color="auto" w:val="single"/>
              <w:bottom w:val="nil"/>
              <w:right w:space="0" w:sz="8" w:color="auto" w:val="single"/>
            </w:tcBorders>
            <w:vAlign w:val="center"/>
            <w:hideMark/>
          </w:tcPr>
          <w:p w:rsidRDefault="00C74C10" w:rsidP="00264B8F" w:rsidR="00C74C10" w:rsidRPr="00BC1260">
            <w:pPr>
              <w:rPr>
                <w:rFonts w:cstheme="majorBidi" w:hAnsiTheme="majorBidi" w:asciiTheme="majorBidi"/>
                <w:color w:val="000000"/>
              </w:rPr>
            </w:pPr>
          </w:p>
        </w:tc>
        <w:tc>
          <w:tcPr>
            <w:tcW w:type="pct" w:w="1001"/>
            <w:vMerge/>
            <w:tcBorders>
              <w:top w:space="0" w:sz="8" w:color="auto" w:val="single"/>
              <w:left w:space="0" w:sz="8" w:color="auto" w:val="single"/>
              <w:bottom w:val="nil"/>
              <w:right w:space="0" w:sz="8" w:color="auto" w:val="single"/>
            </w:tcBorders>
            <w:vAlign w:val="center"/>
            <w:hideMark/>
          </w:tcPr>
          <w:p w:rsidRDefault="00C74C10" w:rsidP="00264B8F" w:rsidR="00C74C10" w:rsidRPr="00BC1260">
            <w:pPr>
              <w:rPr>
                <w:rFonts w:cstheme="majorBidi" w:hAnsiTheme="majorBidi" w:asciiTheme="majorBidi"/>
                <w:color w:val="000000"/>
              </w:rPr>
            </w:pPr>
          </w:p>
        </w:tc>
        <w:tc>
          <w:tcPr>
            <w:tcW w:type="pct" w:w="1001"/>
            <w:vMerge/>
            <w:tcBorders>
              <w:top w:space="0" w:sz="8" w:color="auto" w:val="single"/>
              <w:left w:space="0" w:sz="8" w:color="auto" w:val="single"/>
              <w:bottom w:val="nil"/>
              <w:right w:space="0" w:sz="8" w:color="auto" w:val="single"/>
            </w:tcBorders>
            <w:vAlign w:val="center"/>
            <w:hideMark/>
          </w:tcPr>
          <w:p w:rsidRDefault="00C74C10" w:rsidP="00264B8F" w:rsidR="00C74C10" w:rsidRPr="00BC1260">
            <w:pPr>
              <w:rPr>
                <w:rFonts w:cstheme="majorBidi" w:hAnsiTheme="majorBidi" w:asciiTheme="majorBidi"/>
                <w:color w:val="000000"/>
              </w:rPr>
            </w:pPr>
          </w:p>
        </w:tc>
        <w:tc>
          <w:tcPr>
            <w:tcW w:type="pct" w:w="770"/>
            <w:tcBorders>
              <w:top w:val="nil"/>
              <w:left w:space="0" w:sz="4" w:color="auto" w:val="single"/>
              <w:bottom w:val="nil"/>
              <w:right w:space="0" w:sz="4" w:color="auto" w:val="single"/>
            </w:tcBorders>
            <w:shd w:fill="auto" w:color="auto" w:val="clear"/>
            <w:vAlign w:val="bottom"/>
            <w:hideMark/>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(kn)</w:t>
            </w:r>
          </w:p>
        </w:tc>
        <w:tc>
          <w:tcPr>
            <w:tcW w:type="pct" w:w="766"/>
            <w:tcBorders>
              <w:top w:val="nil"/>
              <w:left w:space="0" w:sz="4" w:color="auto" w:val="single"/>
              <w:bottom w:val="nil"/>
              <w:right w:space="0" w:sz="4" w:color="auto" w:val="single"/>
            </w:tcBorders>
            <w:vAlign w:val="bottom"/>
          </w:tcPr>
          <w:p w:rsidRDefault="00C74C10" w:rsidP="00264B8F" w:rsidR="00C74C10" w:rsidRPr="00BC1260">
            <w:pPr>
              <w:jc w:val="center"/>
              <w:rPr>
                <w:rFonts w:cstheme="majorBidi" w:hAnsiTheme="majorBidi" w:asciiTheme="majorBidi"/>
                <w:color w:val="000000"/>
              </w:rPr>
            </w:pPr>
            <w:r w:rsidRPr="00BC1260">
              <w:rPr>
                <w:rFonts w:cstheme="majorBidi" w:hAnsiTheme="majorBidi" w:asciiTheme="majorBidi"/>
                <w:color w:val="000000"/>
              </w:rPr>
              <w:t>(kn)</w:t>
            </w:r>
          </w:p>
        </w:tc>
      </w:tr>
      <w:tr w:rsidTr="00C74C10" w:rsidR="00C74C10" w:rsidRPr="00BC1260">
        <w:trPr>
          <w:trHeight w:val="20"/>
        </w:trPr>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74C10" w:rsidP="00264B8F" w:rsidR="00C74C10"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w:t>
            </w:r>
          </w:p>
        </w:tc>
        <w:tc>
          <w:tcPr>
            <w:tcW w:type="pct" w:w="1077"/>
            <w:tcBorders>
              <w:top w:space="0" w:sz="4" w:color="auto" w:val="single"/>
              <w:left w:val="nil"/>
              <w:bottom w:space="0" w:sz="4" w:color="auto" w:val="single"/>
              <w:right w:space="0" w:sz="4" w:color="auto" w:val="single"/>
            </w:tcBorders>
            <w:shd w:fill="auto" w:color="auto" w:val="clear"/>
            <w:noWrap/>
            <w:vAlign w:val="bottom"/>
            <w:hideMark/>
          </w:tcPr>
          <w:p w:rsidRDefault="00C74C10" w:rsidP="00264B8F" w:rsidR="00C74C10"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IVANAL d.o.o.</w:t>
            </w:r>
          </w:p>
        </w:tc>
        <w:tc>
          <w:tcPr>
            <w:tcW w:type="pct" w:w="1001"/>
            <w:tcBorders>
              <w:top w:space="0" w:sz="4" w:color="auto" w:val="single"/>
              <w:left w:val="nil"/>
              <w:bottom w:space="0" w:sz="4" w:color="auto" w:val="single"/>
              <w:right w:space="0" w:sz="4" w:color="auto" w:val="single"/>
            </w:tcBorders>
            <w:shd w:fill="auto" w:color="auto" w:val="clear"/>
            <w:noWrap/>
            <w:vAlign w:val="bottom"/>
            <w:hideMark/>
          </w:tcPr>
          <w:p w:rsidRDefault="00C74C10" w:rsidP="00264B8F" w:rsidR="00C74C10"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OIB:42070251592</w:t>
            </w:r>
          </w:p>
        </w:tc>
        <w:tc>
          <w:tcPr>
            <w:tcW w:type="pct" w:w="1001"/>
            <w:tcBorders>
              <w:top w:space="0" w:sz="4" w:color="auto" w:val="single"/>
              <w:left w:val="nil"/>
              <w:bottom w:space="0" w:sz="4" w:color="auto" w:val="single"/>
              <w:right w:space="0" w:sz="4" w:color="auto" w:val="single"/>
            </w:tcBorders>
            <w:shd w:fill="auto" w:color="auto" w:val="clear"/>
            <w:noWrap/>
            <w:vAlign w:val="bottom"/>
            <w:hideMark/>
          </w:tcPr>
          <w:p w:rsidRDefault="0070306D" w:rsidP="00264B8F" w:rsidR="00C74C10"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GORIČKA 19., ŠIBENIK</w:t>
            </w:r>
          </w:p>
        </w:tc>
        <w:tc>
          <w:tcPr>
            <w:tcW w:type="pct" w:w="770"/>
            <w:tcBorders>
              <w:top w:space="0" w:sz="4" w:color="auto" w:val="single"/>
              <w:left w:val="nil"/>
              <w:bottom w:space="0" w:sz="4" w:color="auto" w:val="single"/>
              <w:right w:space="0" w:sz="4" w:color="auto" w:val="single"/>
            </w:tcBorders>
            <w:shd w:fill="auto" w:color="auto" w:val="clear"/>
            <w:noWrap/>
            <w:vAlign w:val="bottom"/>
            <w:hideMark/>
          </w:tcPr>
          <w:p w:rsidRDefault="00C74C10" w:rsidP="00264B8F" w:rsidR="00C74C10"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12.000.000,00</w:t>
            </w:r>
          </w:p>
        </w:tc>
        <w:tc>
          <w:tcPr>
            <w:tcW w:type="pct" w:w="766"/>
            <w:tcBorders>
              <w:top w:space="0" w:sz="4" w:color="auto" w:val="single"/>
              <w:left w:val="nil"/>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color w:val="000000"/>
                <w:sz w:val="20"/>
                <w:szCs w:val="20"/>
              </w:rPr>
            </w:pPr>
            <w:r w:rsidRPr="00BC1260">
              <w:rPr>
                <w:rFonts w:cstheme="majorBidi" w:hAnsiTheme="majorBidi" w:asciiTheme="majorBidi"/>
                <w:color w:val="000000"/>
                <w:sz w:val="20"/>
                <w:szCs w:val="20"/>
              </w:rPr>
              <w:t>12.000.000,00</w:t>
            </w:r>
          </w:p>
        </w:tc>
      </w:tr>
      <w:tr w:rsidTr="00C74C10" w:rsidR="00C74C10" w:rsidRPr="00BC1260">
        <w:trPr>
          <w:trHeight w:val="20"/>
        </w:trPr>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2.</w:t>
            </w:r>
          </w:p>
        </w:tc>
        <w:tc>
          <w:tcPr>
            <w:tcW w:type="pct" w:w="1077"/>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 xml:space="preserve">MIRA ČULE </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OIB: 19855266205</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 xml:space="preserve">TRG ANDRIJE HEBRANGA 11a, </w:t>
            </w:r>
            <w:r w:rsidR="0070306D">
              <w:rPr>
                <w:rFonts w:cstheme="majorBidi" w:hAnsiTheme="majorBidi" w:asciiTheme="majorBidi"/>
                <w:sz w:val="20"/>
                <w:szCs w:val="20"/>
              </w:rPr>
              <w:t>ŠIBENIK</w:t>
            </w:r>
          </w:p>
        </w:tc>
        <w:tc>
          <w:tcPr>
            <w:tcW w:type="pct" w:w="770"/>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138.706,66</w:t>
            </w:r>
          </w:p>
        </w:tc>
        <w:tc>
          <w:tcPr>
            <w:tcW w:type="pct" w:w="766"/>
            <w:tcBorders>
              <w:top w:space="0" w:sz="4" w:color="auto" w:val="single"/>
              <w:left w:val="nil"/>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138.706,66</w:t>
            </w:r>
          </w:p>
        </w:tc>
      </w:tr>
      <w:tr w:rsidTr="00C74C10" w:rsidR="00C74C10" w:rsidRPr="00BC1260">
        <w:trPr>
          <w:trHeight w:val="20"/>
        </w:trPr>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3.</w:t>
            </w:r>
          </w:p>
        </w:tc>
        <w:tc>
          <w:tcPr>
            <w:tcW w:type="pct" w:w="1077"/>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BRANIMIR LEPUR</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OIB: 15160020884</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BOŽE PERIČIĆA 30</w:t>
            </w:r>
            <w:r w:rsidR="0070306D">
              <w:rPr>
                <w:rFonts w:cstheme="majorBidi" w:hAnsiTheme="majorBidi" w:asciiTheme="majorBidi"/>
                <w:sz w:val="20"/>
                <w:szCs w:val="20"/>
              </w:rPr>
              <w:t>, ŠIBENIK</w:t>
            </w:r>
          </w:p>
        </w:tc>
        <w:tc>
          <w:tcPr>
            <w:tcW w:type="pct" w:w="770"/>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2.823.852,63</w:t>
            </w:r>
          </w:p>
        </w:tc>
        <w:tc>
          <w:tcPr>
            <w:tcW w:type="pct" w:w="766"/>
            <w:tcBorders>
              <w:top w:space="0" w:sz="4" w:color="auto" w:val="single"/>
              <w:left w:val="nil"/>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2.823.852,63</w:t>
            </w:r>
          </w:p>
        </w:tc>
      </w:tr>
      <w:tr w:rsidTr="00C74C10" w:rsidR="00C74C10" w:rsidRPr="00BC1260">
        <w:trPr>
          <w:trHeight w:val="20"/>
        </w:trPr>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4.</w:t>
            </w:r>
          </w:p>
        </w:tc>
        <w:tc>
          <w:tcPr>
            <w:tcW w:type="pct" w:w="1077"/>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STIPE GRUBIŠIĆ</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OIB: 85727988880</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rPr>
                <w:rFonts w:cstheme="majorBidi" w:hAnsiTheme="majorBidi" w:asciiTheme="majorBidi"/>
                <w:sz w:val="20"/>
                <w:szCs w:val="20"/>
              </w:rPr>
            </w:pPr>
            <w:r>
              <w:rPr>
                <w:rFonts w:cstheme="majorBidi" w:hAnsiTheme="majorBidi" w:asciiTheme="majorBidi"/>
                <w:sz w:val="20"/>
                <w:szCs w:val="20"/>
              </w:rPr>
              <w:t xml:space="preserve">113. ŠIBENSKE BRIGADE HV-a 78a, </w:t>
            </w:r>
            <w:r w:rsidR="0070306D">
              <w:rPr>
                <w:rFonts w:cstheme="majorBidi" w:hAnsiTheme="majorBidi" w:asciiTheme="majorBidi"/>
                <w:sz w:val="20"/>
                <w:szCs w:val="20"/>
              </w:rPr>
              <w:t>BILICE</w:t>
            </w:r>
            <w:r>
              <w:rPr>
                <w:rFonts w:cstheme="majorBidi" w:hAnsiTheme="majorBidi" w:asciiTheme="majorBidi"/>
                <w:sz w:val="20"/>
                <w:szCs w:val="20"/>
              </w:rPr>
              <w:t xml:space="preserve"> </w:t>
            </w:r>
          </w:p>
        </w:tc>
        <w:tc>
          <w:tcPr>
            <w:tcW w:type="pct" w:w="770"/>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735.830,02</w:t>
            </w:r>
          </w:p>
        </w:tc>
        <w:tc>
          <w:tcPr>
            <w:tcW w:type="pct" w:w="766"/>
            <w:tcBorders>
              <w:top w:space="0" w:sz="4" w:color="auto" w:val="single"/>
              <w:left w:val="nil"/>
              <w:bottom w:space="0" w:sz="4" w:color="auto" w:val="single"/>
              <w:right w:space="0" w:sz="4" w:color="auto" w:val="single"/>
            </w:tcBorders>
            <w:vAlign w:val="bottom"/>
          </w:tcPr>
          <w:p w:rsidRDefault="00C74C10" w:rsidP="00264B8F" w:rsidR="00C74C10" w:rsidRPr="00BC1260">
            <w:pPr>
              <w:jc w:val="right"/>
              <w:rPr>
                <w:rFonts w:cstheme="majorBidi" w:hAnsiTheme="majorBidi" w:asciiTheme="majorBidi"/>
                <w:sz w:val="20"/>
                <w:szCs w:val="20"/>
              </w:rPr>
            </w:pPr>
            <w:r>
              <w:rPr>
                <w:rFonts w:cstheme="majorBidi" w:hAnsiTheme="majorBidi" w:asciiTheme="majorBidi"/>
                <w:sz w:val="20"/>
                <w:szCs w:val="20"/>
              </w:rPr>
              <w:t>735.830,02</w:t>
            </w:r>
          </w:p>
        </w:tc>
      </w:tr>
      <w:tr w:rsidTr="00C74C10" w:rsidR="00C74C10" w:rsidRPr="00BC1260">
        <w:trPr>
          <w:trHeight w:val="20"/>
        </w:trPr>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C74C10" w:rsidP="00264B8F" w:rsidR="00C74C10">
            <w:pPr>
              <w:jc w:val="right"/>
              <w:rPr>
                <w:rFonts w:cstheme="majorBidi" w:hAnsiTheme="majorBidi" w:asciiTheme="majorBidi"/>
                <w:sz w:val="20"/>
                <w:szCs w:val="20"/>
              </w:rPr>
            </w:pPr>
            <w:r>
              <w:rPr>
                <w:rFonts w:cstheme="majorBidi" w:hAnsiTheme="majorBidi" w:asciiTheme="majorBidi"/>
                <w:sz w:val="20"/>
                <w:szCs w:val="20"/>
              </w:rPr>
              <w:t>5.</w:t>
            </w:r>
          </w:p>
        </w:tc>
        <w:tc>
          <w:tcPr>
            <w:tcW w:type="pct" w:w="1077"/>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rPr>
                <w:rFonts w:cstheme="majorBidi" w:hAnsiTheme="majorBidi" w:asciiTheme="majorBidi"/>
                <w:sz w:val="20"/>
                <w:szCs w:val="20"/>
              </w:rPr>
            </w:pPr>
            <w:r>
              <w:rPr>
                <w:rFonts w:cstheme="majorBidi" w:hAnsiTheme="majorBidi" w:asciiTheme="majorBidi"/>
                <w:sz w:val="20"/>
                <w:szCs w:val="20"/>
              </w:rPr>
              <w:t>TONĆI KANDIDO</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rPr>
                <w:rFonts w:cstheme="majorBidi" w:hAnsiTheme="majorBidi" w:asciiTheme="majorBidi"/>
                <w:sz w:val="20"/>
                <w:szCs w:val="20"/>
              </w:rPr>
            </w:pPr>
            <w:r>
              <w:rPr>
                <w:rFonts w:cstheme="majorBidi" w:hAnsiTheme="majorBidi" w:asciiTheme="majorBidi"/>
                <w:sz w:val="20"/>
                <w:szCs w:val="20"/>
              </w:rPr>
              <w:t>OIB: 43992439862</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rPr>
                <w:rFonts w:cstheme="majorBidi" w:hAnsiTheme="majorBidi" w:asciiTheme="majorBidi"/>
                <w:sz w:val="20"/>
                <w:szCs w:val="20"/>
              </w:rPr>
            </w:pPr>
            <w:r>
              <w:rPr>
                <w:rFonts w:cstheme="majorBidi" w:hAnsiTheme="majorBidi" w:asciiTheme="majorBidi"/>
                <w:sz w:val="20"/>
                <w:szCs w:val="20"/>
              </w:rPr>
              <w:t>STJEPANA RADIĆA 56A</w:t>
            </w:r>
            <w:r w:rsidR="0070306D">
              <w:rPr>
                <w:rFonts w:cstheme="majorBidi" w:hAnsiTheme="majorBidi" w:asciiTheme="majorBidi"/>
                <w:sz w:val="20"/>
                <w:szCs w:val="20"/>
              </w:rPr>
              <w:t>, ŠIBENIK</w:t>
            </w:r>
          </w:p>
        </w:tc>
        <w:tc>
          <w:tcPr>
            <w:tcW w:type="pct" w:w="770"/>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jc w:val="right"/>
              <w:rPr>
                <w:rFonts w:cstheme="majorBidi" w:hAnsiTheme="majorBidi" w:asciiTheme="majorBidi"/>
                <w:sz w:val="20"/>
                <w:szCs w:val="20"/>
              </w:rPr>
            </w:pPr>
            <w:r>
              <w:rPr>
                <w:rFonts w:cstheme="majorBidi" w:hAnsiTheme="majorBidi" w:asciiTheme="majorBidi"/>
                <w:sz w:val="20"/>
                <w:szCs w:val="20"/>
              </w:rPr>
              <w:t>1.701.862,20</w:t>
            </w:r>
          </w:p>
        </w:tc>
        <w:tc>
          <w:tcPr>
            <w:tcW w:type="pct" w:w="766"/>
            <w:tcBorders>
              <w:top w:space="0" w:sz="4" w:color="auto" w:val="single"/>
              <w:left w:val="nil"/>
              <w:bottom w:space="0" w:sz="4" w:color="auto" w:val="single"/>
              <w:right w:space="0" w:sz="4" w:color="auto" w:val="single"/>
            </w:tcBorders>
            <w:vAlign w:val="bottom"/>
          </w:tcPr>
          <w:p w:rsidRDefault="00C74C10" w:rsidP="00264B8F" w:rsidR="00C74C10">
            <w:pPr>
              <w:jc w:val="right"/>
              <w:rPr>
                <w:rFonts w:cstheme="majorBidi" w:hAnsiTheme="majorBidi" w:asciiTheme="majorBidi"/>
                <w:sz w:val="20"/>
                <w:szCs w:val="20"/>
              </w:rPr>
            </w:pPr>
            <w:r>
              <w:rPr>
                <w:rFonts w:cstheme="majorBidi" w:hAnsiTheme="majorBidi" w:asciiTheme="majorBidi"/>
                <w:sz w:val="20"/>
                <w:szCs w:val="20"/>
              </w:rPr>
              <w:t>1.701.862,20</w:t>
            </w:r>
          </w:p>
        </w:tc>
      </w:tr>
      <w:tr w:rsidTr="00C74C10" w:rsidR="00C74C10" w:rsidRPr="00BC1260">
        <w:trPr>
          <w:trHeight w:val="20"/>
        </w:trPr>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C74C10" w:rsidP="00264B8F" w:rsidR="00C74C10">
            <w:pPr>
              <w:jc w:val="right"/>
              <w:rPr>
                <w:rFonts w:cstheme="majorBidi" w:hAnsiTheme="majorBidi" w:asciiTheme="majorBidi"/>
                <w:sz w:val="20"/>
                <w:szCs w:val="20"/>
              </w:rPr>
            </w:pPr>
            <w:r>
              <w:rPr>
                <w:rFonts w:cstheme="majorBidi" w:hAnsiTheme="majorBidi" w:asciiTheme="majorBidi"/>
                <w:sz w:val="20"/>
                <w:szCs w:val="20"/>
              </w:rPr>
              <w:t xml:space="preserve">6. </w:t>
            </w:r>
          </w:p>
        </w:tc>
        <w:tc>
          <w:tcPr>
            <w:tcW w:type="pct" w:w="1077"/>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rPr>
                <w:rFonts w:cstheme="majorBidi" w:hAnsiTheme="majorBidi" w:asciiTheme="majorBidi"/>
                <w:sz w:val="20"/>
                <w:szCs w:val="20"/>
              </w:rPr>
            </w:pPr>
            <w:r>
              <w:rPr>
                <w:rFonts w:cstheme="majorBidi" w:hAnsiTheme="majorBidi" w:asciiTheme="majorBidi"/>
                <w:sz w:val="20"/>
                <w:szCs w:val="20"/>
              </w:rPr>
              <w:t xml:space="preserve">NEZAVISNI SINDIKAT "SLAP" </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rPr>
                <w:rFonts w:cstheme="majorBidi" w:hAnsiTheme="majorBidi" w:asciiTheme="majorBidi"/>
                <w:sz w:val="20"/>
                <w:szCs w:val="20"/>
              </w:rPr>
            </w:pPr>
            <w:r>
              <w:rPr>
                <w:rFonts w:cstheme="majorBidi" w:hAnsiTheme="majorBidi" w:asciiTheme="majorBidi"/>
                <w:sz w:val="20"/>
                <w:szCs w:val="20"/>
              </w:rPr>
              <w:t>OIB: 41992863880</w:t>
            </w:r>
          </w:p>
        </w:tc>
        <w:tc>
          <w:tcPr>
            <w:tcW w:type="pct" w:w="1001"/>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rPr>
                <w:rFonts w:cstheme="majorBidi" w:hAnsiTheme="majorBidi" w:asciiTheme="majorBidi"/>
                <w:sz w:val="20"/>
                <w:szCs w:val="20"/>
              </w:rPr>
            </w:pPr>
            <w:r>
              <w:rPr>
                <w:rFonts w:cstheme="majorBidi" w:hAnsiTheme="majorBidi" w:asciiTheme="majorBidi"/>
                <w:sz w:val="20"/>
                <w:szCs w:val="20"/>
              </w:rPr>
              <w:t>P. GRUBIŠIĆA 3/1</w:t>
            </w:r>
            <w:r w:rsidR="0070306D">
              <w:rPr>
                <w:rFonts w:cstheme="majorBidi" w:hAnsiTheme="majorBidi" w:asciiTheme="majorBidi"/>
                <w:sz w:val="20"/>
                <w:szCs w:val="20"/>
              </w:rPr>
              <w:t xml:space="preserve"> ŠIBENIK,</w:t>
            </w:r>
          </w:p>
        </w:tc>
        <w:tc>
          <w:tcPr>
            <w:tcW w:type="pct" w:w="770"/>
            <w:tcBorders>
              <w:top w:space="0" w:sz="4" w:color="auto" w:val="single"/>
              <w:left w:val="nil"/>
              <w:bottom w:space="0" w:sz="4" w:color="auto" w:val="single"/>
              <w:right w:space="0" w:sz="4" w:color="auto" w:val="single"/>
            </w:tcBorders>
            <w:shd w:fill="auto" w:color="auto" w:val="clear"/>
            <w:noWrap/>
            <w:vAlign w:val="bottom"/>
          </w:tcPr>
          <w:p w:rsidRDefault="00C74C10" w:rsidP="00264B8F" w:rsidR="00C74C10">
            <w:pPr>
              <w:jc w:val="right"/>
              <w:rPr>
                <w:rFonts w:cstheme="majorBidi" w:hAnsiTheme="majorBidi" w:asciiTheme="majorBidi"/>
                <w:sz w:val="20"/>
                <w:szCs w:val="20"/>
              </w:rPr>
            </w:pPr>
            <w:r>
              <w:rPr>
                <w:rFonts w:cstheme="majorBidi" w:hAnsiTheme="majorBidi" w:asciiTheme="majorBidi"/>
                <w:sz w:val="20"/>
                <w:szCs w:val="20"/>
              </w:rPr>
              <w:t>381.260,67</w:t>
            </w:r>
          </w:p>
        </w:tc>
        <w:tc>
          <w:tcPr>
            <w:tcW w:type="pct" w:w="766"/>
            <w:tcBorders>
              <w:top w:space="0" w:sz="4" w:color="auto" w:val="single"/>
              <w:left w:val="nil"/>
              <w:bottom w:space="0" w:sz="4" w:color="auto" w:val="single"/>
              <w:right w:space="0" w:sz="4" w:color="auto" w:val="single"/>
            </w:tcBorders>
            <w:vAlign w:val="bottom"/>
          </w:tcPr>
          <w:p w:rsidRDefault="00C74C10" w:rsidP="00264B8F" w:rsidR="00C74C10">
            <w:pPr>
              <w:jc w:val="right"/>
              <w:rPr>
                <w:rFonts w:cstheme="majorBidi" w:hAnsiTheme="majorBidi" w:asciiTheme="majorBidi"/>
                <w:sz w:val="20"/>
                <w:szCs w:val="20"/>
              </w:rPr>
            </w:pPr>
            <w:r>
              <w:rPr>
                <w:rFonts w:cstheme="majorBidi" w:hAnsiTheme="majorBidi" w:asciiTheme="majorBidi"/>
                <w:sz w:val="20"/>
                <w:szCs w:val="20"/>
              </w:rPr>
              <w:t>381.260,67</w:t>
            </w:r>
          </w:p>
        </w:tc>
      </w:tr>
    </w:tbl>
    <w:p w:rsidRDefault="00264B8F" w:rsidP="007162A0" w:rsidR="00264B8F">
      <w:pPr>
        <w:spacing w:lineRule="atLeast" w:line="240" w:after="0"/>
        <w:rPr>
          <w:rFonts w:hAnsi="Times New Roman" w:ascii="Times New Roman"/>
          <w:sz w:val="24"/>
          <w:szCs w:val="24"/>
        </w:rPr>
      </w:pPr>
    </w:p>
    <w:p w:rsidRDefault="00264B8F" w:rsidP="007162A0" w:rsidR="00264B8F" w:rsidRPr="00187CAB">
      <w:pPr>
        <w:spacing w:lineRule="atLeast" w:line="240" w:after="0"/>
        <w:rPr>
          <w:rFonts w:hAnsi="Times New Roman" w:ascii="Times New Roman"/>
          <w:sz w:val="24"/>
          <w:szCs w:val="24"/>
        </w:rPr>
      </w:pPr>
    </w:p>
    <w:p w:rsidRDefault="00E3197C" w:rsidP="00C74C10" w:rsidR="00B20F51" w:rsidRPr="00187CAB">
      <w:pPr>
        <w:pStyle w:val="Odlomakpopisa"/>
        <w:spacing w:lineRule="auto" w:line="240" w:after="0"/>
        <w:ind w:left="0"/>
        <w:jc w:val="both"/>
        <w:rPr>
          <w:rFonts w:hAnsi="Times New Roman" w:ascii="Times New Roman"/>
          <w:sz w:val="24"/>
          <w:szCs w:val="24"/>
        </w:rPr>
      </w:pPr>
      <w:r w:rsidRPr="00187CAB">
        <w:rPr>
          <w:rFonts w:hAnsi="Times New Roman" w:ascii="Times New Roman"/>
          <w:sz w:val="24"/>
          <w:szCs w:val="24"/>
        </w:rPr>
        <w:t>V. Stečajni vjerovni</w:t>
      </w:r>
      <w:r w:rsidR="008621AE" w:rsidRPr="00187CAB">
        <w:rPr>
          <w:rFonts w:hAnsi="Times New Roman" w:ascii="Times New Roman"/>
          <w:sz w:val="24"/>
          <w:szCs w:val="24"/>
        </w:rPr>
        <w:t>ci</w:t>
      </w:r>
      <w:r w:rsidRPr="00187CAB">
        <w:rPr>
          <w:rFonts w:hAnsi="Times New Roman" w:ascii="Times New Roman"/>
          <w:sz w:val="24"/>
          <w:szCs w:val="24"/>
        </w:rPr>
        <w:t xml:space="preserve"> čij</w:t>
      </w:r>
      <w:r w:rsidR="008621AE" w:rsidRPr="00187CAB">
        <w:rPr>
          <w:rFonts w:hAnsi="Times New Roman" w:ascii="Times New Roman"/>
          <w:sz w:val="24"/>
          <w:szCs w:val="24"/>
        </w:rPr>
        <w:t>e su</w:t>
      </w:r>
      <w:r w:rsidRPr="00187CAB">
        <w:rPr>
          <w:rFonts w:hAnsi="Times New Roman" w:ascii="Times New Roman"/>
          <w:sz w:val="24"/>
          <w:szCs w:val="24"/>
        </w:rPr>
        <w:t xml:space="preserve"> tražbin</w:t>
      </w:r>
      <w:r w:rsidR="008621AE" w:rsidRPr="00187CAB">
        <w:rPr>
          <w:rFonts w:hAnsi="Times New Roman" w:ascii="Times New Roman"/>
          <w:sz w:val="24"/>
          <w:szCs w:val="24"/>
        </w:rPr>
        <w:t>e</w:t>
      </w:r>
      <w:r w:rsidRPr="00187CAB">
        <w:rPr>
          <w:rFonts w:hAnsi="Times New Roman" w:ascii="Times New Roman"/>
          <w:sz w:val="24"/>
          <w:szCs w:val="24"/>
        </w:rPr>
        <w:t xml:space="preserve"> osporen</w:t>
      </w:r>
      <w:r w:rsidR="008621AE" w:rsidRPr="00187CAB">
        <w:rPr>
          <w:rFonts w:hAnsi="Times New Roman" w:ascii="Times New Roman"/>
          <w:sz w:val="24"/>
          <w:szCs w:val="24"/>
        </w:rPr>
        <w:t>e</w:t>
      </w:r>
      <w:r w:rsidRPr="00187CAB">
        <w:rPr>
          <w:rFonts w:hAnsi="Times New Roman" w:ascii="Times New Roman"/>
          <w:sz w:val="24"/>
          <w:szCs w:val="24"/>
        </w:rPr>
        <w:t xml:space="preserve"> upućuj</w:t>
      </w:r>
      <w:r w:rsidR="008621AE" w:rsidRPr="00187CAB">
        <w:rPr>
          <w:rFonts w:hAnsi="Times New Roman" w:ascii="Times New Roman"/>
          <w:sz w:val="24"/>
          <w:szCs w:val="24"/>
        </w:rPr>
        <w:t>u</w:t>
      </w:r>
      <w:r w:rsidRPr="00187CAB">
        <w:rPr>
          <w:rFonts w:hAnsi="Times New Roman" w:ascii="Times New Roman"/>
          <w:sz w:val="24"/>
          <w:szCs w:val="24"/>
        </w:rPr>
        <w:t xml:space="preserve"> se</w:t>
      </w:r>
      <w:r w:rsidR="00B20F51" w:rsidRPr="00187CAB">
        <w:rPr>
          <w:rFonts w:hAnsi="Times New Roman" w:ascii="Times New Roman"/>
          <w:sz w:val="24"/>
          <w:szCs w:val="24"/>
        </w:rPr>
        <w:t>,</w:t>
      </w:r>
      <w:r w:rsidRPr="00187CAB">
        <w:rPr>
          <w:rFonts w:hAnsi="Times New Roman" w:ascii="Times New Roman"/>
          <w:sz w:val="24"/>
          <w:szCs w:val="24"/>
        </w:rPr>
        <w:t xml:space="preserve"> da radi utvrđivanja osnovanosti </w:t>
      </w:r>
      <w:r w:rsidR="008621AE" w:rsidRPr="00187CAB">
        <w:rPr>
          <w:rFonts w:hAnsi="Times New Roman" w:ascii="Times New Roman"/>
          <w:sz w:val="24"/>
          <w:szCs w:val="24"/>
        </w:rPr>
        <w:t>svojih</w:t>
      </w:r>
      <w:r w:rsidRPr="00187CAB">
        <w:rPr>
          <w:rFonts w:hAnsi="Times New Roman" w:ascii="Times New Roman"/>
          <w:sz w:val="24"/>
          <w:szCs w:val="24"/>
        </w:rPr>
        <w:t xml:space="preserve"> osporen</w:t>
      </w:r>
      <w:r w:rsidR="008621AE" w:rsidRPr="00187CAB">
        <w:rPr>
          <w:rFonts w:hAnsi="Times New Roman" w:ascii="Times New Roman"/>
          <w:sz w:val="24"/>
          <w:szCs w:val="24"/>
        </w:rPr>
        <w:t>ih</w:t>
      </w:r>
      <w:r w:rsidRPr="00187CAB">
        <w:rPr>
          <w:rFonts w:hAnsi="Times New Roman" w:ascii="Times New Roman"/>
          <w:sz w:val="24"/>
          <w:szCs w:val="24"/>
        </w:rPr>
        <w:t xml:space="preserve"> tražbin</w:t>
      </w:r>
      <w:r w:rsidR="008621AE" w:rsidRPr="00187CAB">
        <w:rPr>
          <w:rFonts w:hAnsi="Times New Roman" w:ascii="Times New Roman"/>
          <w:sz w:val="24"/>
          <w:szCs w:val="24"/>
        </w:rPr>
        <w:t>a</w:t>
      </w:r>
      <w:r w:rsidRPr="00187CAB">
        <w:rPr>
          <w:rFonts w:hAnsi="Times New Roman" w:ascii="Times New Roman"/>
          <w:sz w:val="24"/>
          <w:szCs w:val="24"/>
        </w:rPr>
        <w:t xml:space="preserve"> pokrenu parnicu</w:t>
      </w:r>
      <w:r w:rsidR="008621AE" w:rsidRPr="00187CAB">
        <w:rPr>
          <w:rFonts w:hAnsi="Times New Roman" w:ascii="Times New Roman"/>
          <w:sz w:val="24"/>
          <w:szCs w:val="24"/>
        </w:rPr>
        <w:t xml:space="preserve">, </w:t>
      </w:r>
      <w:r w:rsidRPr="00187CAB">
        <w:rPr>
          <w:rFonts w:hAnsi="Times New Roman" w:ascii="Times New Roman"/>
          <w:sz w:val="24"/>
          <w:szCs w:val="24"/>
        </w:rPr>
        <w:t xml:space="preserve">u roku od 8 </w:t>
      </w:r>
      <w:r w:rsidR="00B20F51" w:rsidRPr="00187CAB">
        <w:rPr>
          <w:rFonts w:hAnsi="Times New Roman" w:ascii="Times New Roman"/>
          <w:sz w:val="24"/>
          <w:szCs w:val="24"/>
        </w:rPr>
        <w:t xml:space="preserve">(osam) </w:t>
      </w:r>
      <w:r w:rsidRPr="00187CAB">
        <w:rPr>
          <w:rFonts w:hAnsi="Times New Roman" w:ascii="Times New Roman"/>
          <w:sz w:val="24"/>
          <w:szCs w:val="24"/>
        </w:rPr>
        <w:t>dana od pravomoćnosti rješenja o upućivanju u parnicu, odnosno primitka drugostupanjske odluke</w:t>
      </w:r>
      <w:r w:rsidR="00B20F51" w:rsidRPr="00187CAB">
        <w:rPr>
          <w:rFonts w:hAnsi="Times New Roman" w:ascii="Times New Roman"/>
          <w:sz w:val="24"/>
          <w:szCs w:val="24"/>
        </w:rPr>
        <w:t>.</w:t>
      </w:r>
      <w:r w:rsidR="00264B8F">
        <w:rPr>
          <w:rFonts w:hAnsi="Times New Roman" w:ascii="Times New Roman"/>
          <w:sz w:val="24"/>
          <w:szCs w:val="24"/>
        </w:rPr>
        <w:t xml:space="preserve"> U odnosu na stečajne vjerovnike koji su osporili tražbinu stečajnom vjerovniku</w:t>
      </w:r>
      <w:r w:rsidR="00C74C10">
        <w:rPr>
          <w:rFonts w:hAnsi="Times New Roman" w:ascii="Times New Roman"/>
          <w:sz w:val="24"/>
          <w:szCs w:val="24"/>
        </w:rPr>
        <w:t>, a</w:t>
      </w:r>
      <w:r w:rsidR="00264B8F">
        <w:rPr>
          <w:rFonts w:hAnsi="Times New Roman" w:ascii="Times New Roman"/>
          <w:sz w:val="24"/>
          <w:szCs w:val="24"/>
        </w:rPr>
        <w:t xml:space="preserve"> koju </w:t>
      </w:r>
      <w:r w:rsidR="00C74C10">
        <w:rPr>
          <w:rFonts w:hAnsi="Times New Roman" w:ascii="Times New Roman"/>
          <w:sz w:val="24"/>
          <w:szCs w:val="24"/>
        </w:rPr>
        <w:t xml:space="preserve">tražbinu </w:t>
      </w:r>
      <w:r w:rsidR="00264B8F">
        <w:rPr>
          <w:rFonts w:hAnsi="Times New Roman" w:ascii="Times New Roman"/>
          <w:sz w:val="24"/>
          <w:szCs w:val="24"/>
        </w:rPr>
        <w:t xml:space="preserve">je priznao stečajni upravitelj, osporavatelj u takvoj parnici nastupa u ime i za račun stečajnog dužnika. </w:t>
      </w:r>
    </w:p>
    <w:p w:rsidRDefault="00B20F51" w:rsidP="00B20F51" w:rsidR="00B20F51" w:rsidRPr="00187CAB">
      <w:pPr>
        <w:pStyle w:val="Odlomakpopisa"/>
        <w:spacing w:lineRule="auto" w:line="240" w:after="0"/>
        <w:ind w:left="0"/>
        <w:jc w:val="both"/>
        <w:rPr>
          <w:rFonts w:hAnsi="Times New Roman" w:ascii="Times New Roman"/>
          <w:sz w:val="24"/>
          <w:szCs w:val="24"/>
        </w:rPr>
      </w:pPr>
    </w:p>
    <w:p w:rsidRDefault="00B20F51" w:rsidP="0070306D" w:rsidR="00E3197C" w:rsidRPr="00187CAB">
      <w:pPr>
        <w:pStyle w:val="Odlomakpopisa"/>
        <w:spacing w:lineRule="auto" w:line="240" w:after="0"/>
        <w:ind w:left="0"/>
        <w:jc w:val="both"/>
        <w:rPr>
          <w:rFonts w:hAnsi="Times New Roman" w:ascii="Times New Roman"/>
          <w:sz w:val="24"/>
          <w:szCs w:val="24"/>
        </w:rPr>
      </w:pPr>
      <w:r w:rsidRPr="00187CAB">
        <w:rPr>
          <w:rFonts w:hAnsi="Times New Roman" w:ascii="Times New Roman"/>
          <w:sz w:val="24"/>
          <w:szCs w:val="24"/>
        </w:rPr>
        <w:t xml:space="preserve">VI. </w:t>
      </w:r>
      <w:r w:rsidR="001B40D5">
        <w:rPr>
          <w:rFonts w:hAnsi="Times New Roman" w:ascii="Times New Roman"/>
          <w:sz w:val="24"/>
          <w:szCs w:val="24"/>
        </w:rPr>
        <w:t xml:space="preserve">Osporavatelji vjerovnici i to radnici Filip Perković i dr. zastupani po punomoćniku Vedranu Uraniji, pravnom zastupniku Saveza samostalnih sindikata Hrvatske, Ured za zadarsku i šibensko-kninsku županiju i Nezavisni sindikat "Slap" Šibenik, </w:t>
      </w:r>
      <w:r w:rsidR="0070306D">
        <w:rPr>
          <w:rFonts w:hAnsi="Times New Roman" w:ascii="Times New Roman"/>
          <w:sz w:val="24"/>
          <w:szCs w:val="24"/>
        </w:rPr>
        <w:t xml:space="preserve">upućuje </w:t>
      </w:r>
      <w:r w:rsidR="001B40D5">
        <w:rPr>
          <w:rFonts w:hAnsi="Times New Roman" w:ascii="Times New Roman"/>
          <w:sz w:val="24"/>
          <w:szCs w:val="24"/>
        </w:rPr>
        <w:t>se</w:t>
      </w:r>
      <w:r w:rsidR="0070306D">
        <w:rPr>
          <w:rFonts w:hAnsi="Times New Roman" w:ascii="Times New Roman"/>
          <w:sz w:val="24"/>
          <w:szCs w:val="24"/>
        </w:rPr>
        <w:t>,</w:t>
      </w:r>
      <w:r w:rsidR="001B40D5">
        <w:rPr>
          <w:rFonts w:hAnsi="Times New Roman" w:ascii="Times New Roman"/>
          <w:sz w:val="24"/>
          <w:szCs w:val="24"/>
        </w:rPr>
        <w:t xml:space="preserve"> da radi utvrđivanja osnovanosti svog osporavanja tražbine vjerovnika Tonća Kandid</w:t>
      </w:r>
      <w:r w:rsidR="0070306D">
        <w:rPr>
          <w:rFonts w:hAnsi="Times New Roman" w:ascii="Times New Roman"/>
          <w:sz w:val="24"/>
          <w:szCs w:val="24"/>
        </w:rPr>
        <w:t>e</w:t>
      </w:r>
      <w:r w:rsidR="001B40D5">
        <w:rPr>
          <w:rFonts w:hAnsi="Times New Roman" w:ascii="Times New Roman"/>
          <w:sz w:val="24"/>
          <w:szCs w:val="24"/>
        </w:rPr>
        <w:t xml:space="preserve"> pod rednim brojem 5. </w:t>
      </w:r>
      <w:r w:rsidR="00C74C10">
        <w:rPr>
          <w:rFonts w:hAnsi="Times New Roman" w:ascii="Times New Roman"/>
          <w:sz w:val="24"/>
          <w:szCs w:val="24"/>
        </w:rPr>
        <w:t>točk</w:t>
      </w:r>
      <w:r w:rsidR="001B40D5">
        <w:rPr>
          <w:rFonts w:hAnsi="Times New Roman" w:ascii="Times New Roman"/>
          <w:sz w:val="24"/>
          <w:szCs w:val="24"/>
        </w:rPr>
        <w:t>e</w:t>
      </w:r>
      <w:r w:rsidR="00C74C10">
        <w:rPr>
          <w:rFonts w:hAnsi="Times New Roman" w:ascii="Times New Roman"/>
          <w:sz w:val="24"/>
          <w:szCs w:val="24"/>
        </w:rPr>
        <w:t xml:space="preserve"> IV izreke ovog rješenja pokrenu parnicu u roku od 8 (osam) dana od pravomoćnosti rješenja o upućivanju u parnicu</w:t>
      </w:r>
      <w:r w:rsidR="0070306D">
        <w:rPr>
          <w:rFonts w:hAnsi="Times New Roman" w:ascii="Times New Roman"/>
          <w:sz w:val="24"/>
          <w:szCs w:val="24"/>
        </w:rPr>
        <w:t>,</w:t>
      </w:r>
      <w:r w:rsidR="00C74C10">
        <w:rPr>
          <w:rFonts w:hAnsi="Times New Roman" w:ascii="Times New Roman"/>
          <w:sz w:val="24"/>
          <w:szCs w:val="24"/>
        </w:rPr>
        <w:t xml:space="preserve"> odnosno primitka drugostupanjske odluke.  </w:t>
      </w:r>
    </w:p>
    <w:p w:rsidRDefault="00E3197C" w:rsidP="007162A0" w:rsidR="00E3197C">
      <w:pPr>
        <w:spacing w:lineRule="atLeast" w:line="240" w:after="0"/>
        <w:rPr>
          <w:rFonts w:hAnsi="Times New Roman" w:ascii="Times New Roman"/>
          <w:sz w:val="24"/>
          <w:szCs w:val="24"/>
        </w:rPr>
      </w:pPr>
    </w:p>
    <w:p w:rsidRDefault="001B40D5" w:rsidP="007162A0" w:rsidR="001B40D5" w:rsidRPr="00187CAB">
      <w:pPr>
        <w:spacing w:lineRule="atLeast" w:line="240" w:after="0"/>
        <w:rPr>
          <w:rFonts w:hAnsi="Times New Roman" w:ascii="Times New Roman"/>
          <w:sz w:val="24"/>
          <w:szCs w:val="24"/>
        </w:rPr>
      </w:pPr>
    </w:p>
    <w:p w:rsidRDefault="00903677" w:rsidP="00903677" w:rsidR="00903677" w:rsidRPr="00187CAB">
      <w:pPr>
        <w:spacing w:lineRule="atLeast" w:line="240" w:after="0"/>
        <w:jc w:val="center"/>
        <w:rPr>
          <w:rFonts w:hAnsi="Times New Roman" w:ascii="Times New Roman"/>
          <w:sz w:val="24"/>
          <w:szCs w:val="24"/>
        </w:rPr>
      </w:pPr>
      <w:r w:rsidRPr="00187CAB">
        <w:rPr>
          <w:rFonts w:hAnsi="Times New Roman" w:ascii="Times New Roman"/>
          <w:sz w:val="24"/>
          <w:szCs w:val="24"/>
        </w:rPr>
        <w:t>Obrazloženje</w:t>
      </w:r>
    </w:p>
    <w:p w:rsidRDefault="00903677" w:rsidP="00903677" w:rsidR="00903677" w:rsidRPr="00187CAB">
      <w:pPr>
        <w:spacing w:lineRule="atLeast" w:line="240" w:after="0"/>
        <w:rPr>
          <w:rFonts w:hAnsi="Times New Roman" w:ascii="Times New Roman"/>
          <w:sz w:val="24"/>
          <w:szCs w:val="24"/>
        </w:rPr>
      </w:pPr>
    </w:p>
    <w:p w:rsidRDefault="00903677" w:rsidP="006A7C95" w:rsidR="001B40D5" w:rsidRPr="00187CAB">
      <w:pPr>
        <w:spacing w:lineRule="atLeast" w:line="240" w:after="0"/>
        <w:jc w:val="both"/>
        <w:rPr>
          <w:rFonts w:hAnsi="Times New Roman" w:ascii="Times New Roman"/>
          <w:sz w:val="24"/>
          <w:szCs w:val="24"/>
        </w:rPr>
      </w:pPr>
      <w:r w:rsidRPr="00187CAB">
        <w:rPr>
          <w:rFonts w:hAnsi="Times New Roman" w:ascii="Times New Roman"/>
          <w:sz w:val="24"/>
          <w:szCs w:val="24"/>
        </w:rPr>
        <w:t xml:space="preserve">          U stečajnom postupku koji se vodi kod ovog suda pod gornjim poslovnim brojem nad imovinom dužnika</w:t>
      </w:r>
      <w:r w:rsidR="00B20F51" w:rsidRPr="00187CAB">
        <w:rPr>
          <w:rFonts w:hAnsi="Times New Roman" w:ascii="Times New Roman"/>
          <w:sz w:val="24"/>
          <w:szCs w:val="24"/>
        </w:rPr>
        <w:t xml:space="preserve"> TLM Aluminium d.d. u stečaju, Šibenik, OIB:82733440679,</w:t>
      </w:r>
      <w:r w:rsidRPr="00187CAB">
        <w:rPr>
          <w:rFonts w:hAnsi="Times New Roman" w:ascii="Times New Roman"/>
          <w:sz w:val="24"/>
          <w:szCs w:val="24"/>
        </w:rPr>
        <w:t xml:space="preserve"> na ispitnom ročištu održanom dana </w:t>
      </w:r>
      <w:r w:rsidR="00E3197C" w:rsidRPr="00187CAB">
        <w:rPr>
          <w:rFonts w:hAnsi="Times New Roman" w:ascii="Times New Roman"/>
          <w:sz w:val="24"/>
          <w:szCs w:val="24"/>
        </w:rPr>
        <w:t xml:space="preserve">9. </w:t>
      </w:r>
      <w:r w:rsidR="00B20F51" w:rsidRPr="00187CAB">
        <w:rPr>
          <w:rFonts w:hAnsi="Times New Roman" w:ascii="Times New Roman"/>
          <w:sz w:val="24"/>
          <w:szCs w:val="24"/>
        </w:rPr>
        <w:t xml:space="preserve">ožujka </w:t>
      </w:r>
      <w:r w:rsidR="00E3197C" w:rsidRPr="00187CAB">
        <w:rPr>
          <w:rFonts w:hAnsi="Times New Roman" w:ascii="Times New Roman"/>
          <w:sz w:val="24"/>
          <w:szCs w:val="24"/>
        </w:rPr>
        <w:t>2016.</w:t>
      </w:r>
      <w:r w:rsidRPr="00187CAB">
        <w:rPr>
          <w:rFonts w:hAnsi="Times New Roman" w:ascii="Times New Roman"/>
          <w:sz w:val="24"/>
          <w:szCs w:val="24"/>
        </w:rPr>
        <w:t xml:space="preserve"> </w:t>
      </w:r>
      <w:r w:rsidR="0066178F" w:rsidRPr="00187CAB">
        <w:rPr>
          <w:rFonts w:hAnsi="Times New Roman" w:ascii="Times New Roman"/>
          <w:sz w:val="24"/>
          <w:szCs w:val="24"/>
        </w:rPr>
        <w:t>ispitan</w:t>
      </w:r>
      <w:r w:rsidR="00E3197C" w:rsidRPr="00187CAB">
        <w:rPr>
          <w:rFonts w:hAnsi="Times New Roman" w:ascii="Times New Roman"/>
          <w:sz w:val="24"/>
          <w:szCs w:val="24"/>
        </w:rPr>
        <w:t>e su</w:t>
      </w:r>
      <w:r w:rsidR="0066178F" w:rsidRPr="00187CAB">
        <w:rPr>
          <w:rFonts w:hAnsi="Times New Roman" w:ascii="Times New Roman"/>
          <w:sz w:val="24"/>
          <w:szCs w:val="24"/>
        </w:rPr>
        <w:t xml:space="preserve"> tražbin</w:t>
      </w:r>
      <w:r w:rsidR="00E3197C" w:rsidRPr="00187CAB">
        <w:rPr>
          <w:rFonts w:hAnsi="Times New Roman" w:ascii="Times New Roman"/>
          <w:sz w:val="24"/>
          <w:szCs w:val="24"/>
        </w:rPr>
        <w:t>e</w:t>
      </w:r>
      <w:r w:rsidR="0066178F" w:rsidRPr="00187CAB">
        <w:rPr>
          <w:rFonts w:hAnsi="Times New Roman" w:ascii="Times New Roman"/>
          <w:sz w:val="24"/>
          <w:szCs w:val="24"/>
        </w:rPr>
        <w:t xml:space="preserve"> vjerovnika</w:t>
      </w:r>
      <w:r w:rsidR="007162A0" w:rsidRPr="00187CAB">
        <w:rPr>
          <w:rFonts w:hAnsi="Times New Roman" w:ascii="Times New Roman"/>
          <w:sz w:val="24"/>
          <w:szCs w:val="24"/>
        </w:rPr>
        <w:t xml:space="preserve"> iz toč. I.</w:t>
      </w:r>
      <w:r w:rsidR="00187CAB" w:rsidRPr="00187CAB">
        <w:rPr>
          <w:rFonts w:hAnsi="Times New Roman" w:ascii="Times New Roman"/>
          <w:sz w:val="24"/>
          <w:szCs w:val="24"/>
        </w:rPr>
        <w:t xml:space="preserve"> do IV</w:t>
      </w:r>
      <w:r w:rsidR="00E3197C" w:rsidRPr="00187CAB">
        <w:rPr>
          <w:rFonts w:hAnsi="Times New Roman" w:ascii="Times New Roman"/>
          <w:sz w:val="24"/>
          <w:szCs w:val="24"/>
        </w:rPr>
        <w:t>.</w:t>
      </w:r>
      <w:r w:rsidR="007162A0" w:rsidRPr="00187CAB">
        <w:rPr>
          <w:rFonts w:hAnsi="Times New Roman" w:ascii="Times New Roman"/>
          <w:sz w:val="24"/>
          <w:szCs w:val="24"/>
        </w:rPr>
        <w:t xml:space="preserve"> ovog rješenja.</w:t>
      </w:r>
    </w:p>
    <w:p w:rsidRDefault="00903677" w:rsidP="006A7C95" w:rsidR="006A7C95">
      <w:pPr>
        <w:spacing w:lineRule="atLeast" w:line="240" w:after="0"/>
        <w:jc w:val="both"/>
        <w:rPr>
          <w:rFonts w:hAnsi="Times New Roman" w:ascii="Times New Roman"/>
          <w:sz w:val="24"/>
          <w:szCs w:val="24"/>
        </w:rPr>
      </w:pPr>
      <w:r w:rsidRPr="00187CAB">
        <w:rPr>
          <w:rFonts w:hAnsi="Times New Roman" w:ascii="Times New Roman"/>
          <w:sz w:val="24"/>
          <w:szCs w:val="24"/>
        </w:rPr>
        <w:t xml:space="preserve">       </w:t>
      </w:r>
      <w:r w:rsidR="00E36CD0" w:rsidRPr="00187CAB">
        <w:rPr>
          <w:rFonts w:hAnsi="Times New Roman" w:ascii="Times New Roman"/>
          <w:sz w:val="24"/>
          <w:szCs w:val="24"/>
        </w:rPr>
        <w:t xml:space="preserve">    </w:t>
      </w:r>
    </w:p>
    <w:p w:rsidRDefault="00E36CD0" w:rsidP="0070306D" w:rsidR="006A7C95">
      <w:pPr>
        <w:spacing w:lineRule="atLeast" w:line="240" w:after="0"/>
        <w:ind w:firstLine="708"/>
        <w:jc w:val="both"/>
        <w:rPr>
          <w:rFonts w:hAnsi="Times New Roman" w:ascii="Times New Roman"/>
          <w:sz w:val="24"/>
          <w:szCs w:val="24"/>
        </w:rPr>
      </w:pPr>
      <w:r w:rsidRPr="00187CAB">
        <w:rPr>
          <w:rFonts w:hAnsi="Times New Roman" w:ascii="Times New Roman"/>
          <w:sz w:val="24"/>
          <w:szCs w:val="24"/>
        </w:rPr>
        <w:t>Stečajn</w:t>
      </w:r>
      <w:r w:rsidR="00187CAB" w:rsidRPr="00187CAB">
        <w:rPr>
          <w:rFonts w:hAnsi="Times New Roman" w:ascii="Times New Roman"/>
          <w:sz w:val="24"/>
          <w:szCs w:val="24"/>
        </w:rPr>
        <w:t xml:space="preserve">i upravitelj </w:t>
      </w:r>
      <w:r w:rsidR="007162A0" w:rsidRPr="00187CAB">
        <w:rPr>
          <w:rFonts w:hAnsi="Times New Roman" w:ascii="Times New Roman"/>
          <w:sz w:val="24"/>
          <w:szCs w:val="24"/>
        </w:rPr>
        <w:t>prizna</w:t>
      </w:r>
      <w:r w:rsidR="00187CAB" w:rsidRPr="00187CAB">
        <w:rPr>
          <w:rFonts w:hAnsi="Times New Roman" w:ascii="Times New Roman"/>
          <w:sz w:val="24"/>
          <w:szCs w:val="24"/>
        </w:rPr>
        <w:t xml:space="preserve">o je tražbine iz </w:t>
      </w:r>
      <w:r w:rsidR="007162A0" w:rsidRPr="00187CAB">
        <w:rPr>
          <w:rFonts w:hAnsi="Times New Roman" w:ascii="Times New Roman"/>
          <w:sz w:val="24"/>
          <w:szCs w:val="24"/>
        </w:rPr>
        <w:t>točke I.</w:t>
      </w:r>
      <w:r w:rsidR="00E3197C" w:rsidRPr="00187CAB">
        <w:rPr>
          <w:rFonts w:hAnsi="Times New Roman" w:ascii="Times New Roman"/>
          <w:sz w:val="24"/>
          <w:szCs w:val="24"/>
        </w:rPr>
        <w:t xml:space="preserve"> </w:t>
      </w:r>
      <w:r w:rsidR="00187CAB" w:rsidRPr="00187CAB">
        <w:rPr>
          <w:rFonts w:hAnsi="Times New Roman" w:ascii="Times New Roman"/>
          <w:sz w:val="24"/>
          <w:szCs w:val="24"/>
        </w:rPr>
        <w:t xml:space="preserve">ovog rješenja, s time da predmetne tražbine nije osporio niti </w:t>
      </w:r>
      <w:r w:rsidRPr="00187CAB">
        <w:rPr>
          <w:rFonts w:hAnsi="Times New Roman" w:ascii="Times New Roman"/>
          <w:sz w:val="24"/>
          <w:szCs w:val="24"/>
        </w:rPr>
        <w:t>jedan vjerovnik,</w:t>
      </w:r>
      <w:r w:rsidR="00E3197C" w:rsidRPr="00187CAB">
        <w:rPr>
          <w:rFonts w:hAnsi="Times New Roman" w:ascii="Times New Roman"/>
          <w:sz w:val="24"/>
          <w:szCs w:val="24"/>
        </w:rPr>
        <w:t xml:space="preserve"> pa </w:t>
      </w:r>
      <w:r w:rsidRPr="00187CAB">
        <w:rPr>
          <w:rFonts w:hAnsi="Times New Roman" w:ascii="Times New Roman"/>
          <w:sz w:val="24"/>
          <w:szCs w:val="24"/>
        </w:rPr>
        <w:t xml:space="preserve">se iste u smislu čl. </w:t>
      </w:r>
      <w:r w:rsidR="007D011D" w:rsidRPr="00187CAB">
        <w:rPr>
          <w:rFonts w:hAnsi="Times New Roman" w:ascii="Times New Roman"/>
          <w:sz w:val="24"/>
          <w:szCs w:val="24"/>
        </w:rPr>
        <w:t>263.</w:t>
      </w:r>
      <w:r w:rsidR="00195D2F" w:rsidRPr="00187CAB">
        <w:rPr>
          <w:rFonts w:hAnsi="Times New Roman" w:ascii="Times New Roman"/>
          <w:sz w:val="24"/>
          <w:szCs w:val="24"/>
        </w:rPr>
        <w:t xml:space="preserve"> Stečajnog zakona</w:t>
      </w:r>
      <w:r w:rsidRPr="00187CAB">
        <w:rPr>
          <w:rFonts w:hAnsi="Times New Roman" w:ascii="Times New Roman"/>
          <w:sz w:val="24"/>
          <w:szCs w:val="24"/>
        </w:rPr>
        <w:t>, smatraju utvrđenim.</w:t>
      </w:r>
    </w:p>
    <w:p w:rsidRDefault="00187CAB" w:rsidP="006A7C95" w:rsidR="00E36CD0" w:rsidRPr="00187CAB">
      <w:pPr>
        <w:spacing w:lineRule="auto" w:line="240" w:after="0"/>
        <w:ind w:firstLine="708"/>
        <w:jc w:val="both"/>
        <w:rPr>
          <w:rFonts w:hAnsi="Times New Roman" w:ascii="Times New Roman"/>
          <w:sz w:val="24"/>
          <w:szCs w:val="24"/>
        </w:rPr>
      </w:pPr>
      <w:r w:rsidRPr="00187CAB">
        <w:rPr>
          <w:rFonts w:hAnsi="Times New Roman" w:ascii="Times New Roman"/>
          <w:sz w:val="24"/>
          <w:szCs w:val="24"/>
        </w:rPr>
        <w:lastRenderedPageBreak/>
        <w:t xml:space="preserve">Stečajni upravitelj priznao </w:t>
      </w:r>
      <w:r w:rsidR="001B40D5" w:rsidRPr="00187CAB">
        <w:rPr>
          <w:rFonts w:hAnsi="Times New Roman" w:ascii="Times New Roman"/>
          <w:sz w:val="24"/>
          <w:szCs w:val="24"/>
        </w:rPr>
        <w:t>je</w:t>
      </w:r>
      <w:r w:rsidRPr="00187CAB">
        <w:rPr>
          <w:rFonts w:hAnsi="Times New Roman" w:ascii="Times New Roman"/>
          <w:sz w:val="24"/>
          <w:szCs w:val="24"/>
        </w:rPr>
        <w:t xml:space="preserve"> tražbin</w:t>
      </w:r>
      <w:r w:rsidR="001B40D5">
        <w:rPr>
          <w:rFonts w:hAnsi="Times New Roman" w:ascii="Times New Roman"/>
          <w:sz w:val="24"/>
          <w:szCs w:val="24"/>
        </w:rPr>
        <w:t>u</w:t>
      </w:r>
      <w:r w:rsidRPr="00187CAB">
        <w:rPr>
          <w:rFonts w:hAnsi="Times New Roman" w:ascii="Times New Roman"/>
          <w:sz w:val="24"/>
          <w:szCs w:val="24"/>
        </w:rPr>
        <w:t xml:space="preserve"> prvog višeg isplatnog reda i to vjerovnicima </w:t>
      </w:r>
    </w:p>
    <w:p w:rsidRDefault="00187CAB" w:rsidP="0070306D" w:rsidR="001B40D5">
      <w:pPr>
        <w:spacing w:lineRule="auto" w:line="240"/>
        <w:jc w:val="both"/>
        <w:rPr>
          <w:rFonts w:hAnsi="Times New Roman" w:ascii="Times New Roman"/>
          <w:sz w:val="24"/>
          <w:szCs w:val="24"/>
        </w:rPr>
      </w:pPr>
      <w:r w:rsidRPr="00187CAB">
        <w:rPr>
          <w:rFonts w:hAnsi="Times New Roman" w:ascii="Times New Roman"/>
          <w:sz w:val="24"/>
          <w:szCs w:val="24"/>
        </w:rPr>
        <w:t>Branimiru Lepuru u iznosu 415.276,98 kn</w:t>
      </w:r>
      <w:r>
        <w:rPr>
          <w:rFonts w:hAnsi="Times New Roman" w:ascii="Times New Roman"/>
          <w:sz w:val="24"/>
          <w:szCs w:val="24"/>
        </w:rPr>
        <w:t xml:space="preserve">, </w:t>
      </w:r>
      <w:r w:rsidRPr="00187CAB">
        <w:rPr>
          <w:rFonts w:hAnsi="Times New Roman" w:ascii="Times New Roman"/>
          <w:sz w:val="24"/>
          <w:szCs w:val="24"/>
        </w:rPr>
        <w:t xml:space="preserve">Miri Čule u iznosu od 163.621,03 i Stipi Grubišiću u iznosu od 159.106,38 kn, </w:t>
      </w:r>
      <w:r>
        <w:rPr>
          <w:rFonts w:hAnsi="Times New Roman" w:ascii="Times New Roman"/>
          <w:sz w:val="24"/>
          <w:szCs w:val="24"/>
        </w:rPr>
        <w:t>a koje tražbine su ospo</w:t>
      </w:r>
      <w:r w:rsidR="00264B8F">
        <w:rPr>
          <w:rFonts w:hAnsi="Times New Roman" w:ascii="Times New Roman"/>
          <w:sz w:val="24"/>
          <w:szCs w:val="24"/>
        </w:rPr>
        <w:t>rili vjerovnici radnici Filip Perković</w:t>
      </w:r>
      <w:r>
        <w:rPr>
          <w:rFonts w:hAnsi="Times New Roman" w:ascii="Times New Roman"/>
          <w:sz w:val="24"/>
          <w:szCs w:val="24"/>
        </w:rPr>
        <w:t xml:space="preserve"> i dr. zastupani po </w:t>
      </w:r>
      <w:r w:rsidR="001B40D5">
        <w:rPr>
          <w:rFonts w:hAnsi="Times New Roman" w:ascii="Times New Roman"/>
          <w:sz w:val="24"/>
          <w:szCs w:val="24"/>
        </w:rPr>
        <w:t xml:space="preserve">punomoćniku </w:t>
      </w:r>
      <w:r>
        <w:rPr>
          <w:rFonts w:hAnsi="Times New Roman" w:ascii="Times New Roman"/>
          <w:sz w:val="24"/>
          <w:szCs w:val="24"/>
        </w:rPr>
        <w:t>Vedranu Uraniji</w:t>
      </w:r>
      <w:r w:rsidR="00264B8F">
        <w:rPr>
          <w:rFonts w:hAnsi="Times New Roman" w:ascii="Times New Roman"/>
          <w:sz w:val="24"/>
          <w:szCs w:val="24"/>
        </w:rPr>
        <w:t>,</w:t>
      </w:r>
      <w:r>
        <w:rPr>
          <w:rFonts w:hAnsi="Times New Roman" w:ascii="Times New Roman"/>
          <w:sz w:val="24"/>
          <w:szCs w:val="24"/>
        </w:rPr>
        <w:t xml:space="preserve"> pravno</w:t>
      </w:r>
      <w:r w:rsidR="00264B8F">
        <w:rPr>
          <w:rFonts w:hAnsi="Times New Roman" w:ascii="Times New Roman"/>
          <w:sz w:val="24"/>
          <w:szCs w:val="24"/>
        </w:rPr>
        <w:t>m</w:t>
      </w:r>
      <w:r>
        <w:rPr>
          <w:rFonts w:hAnsi="Times New Roman" w:ascii="Times New Roman"/>
          <w:sz w:val="24"/>
          <w:szCs w:val="24"/>
        </w:rPr>
        <w:t xml:space="preserve"> zastupniku</w:t>
      </w:r>
      <w:r w:rsidR="00264B8F">
        <w:rPr>
          <w:rFonts w:hAnsi="Times New Roman" w:ascii="Times New Roman"/>
          <w:sz w:val="24"/>
          <w:szCs w:val="24"/>
        </w:rPr>
        <w:t xml:space="preserve"> Saveza samostalnih sindikata Hrvatske, Ureda za zadarsku i šibensko-kninsku županiju</w:t>
      </w:r>
      <w:r>
        <w:rPr>
          <w:rFonts w:hAnsi="Times New Roman" w:ascii="Times New Roman"/>
          <w:sz w:val="24"/>
          <w:szCs w:val="24"/>
        </w:rPr>
        <w:t xml:space="preserve"> iz razloga jer da se radi o</w:t>
      </w:r>
      <w:r w:rsidRPr="00187CAB">
        <w:rPr>
          <w:rFonts w:hAnsi="Times New Roman" w:ascii="Times New Roman"/>
          <w:sz w:val="24"/>
          <w:szCs w:val="24"/>
        </w:rPr>
        <w:t xml:space="preserve"> osobama iz bivše uprave ili pri upravi stečajnog dužnika za koje smatra</w:t>
      </w:r>
      <w:r w:rsidR="00242184">
        <w:rPr>
          <w:rFonts w:hAnsi="Times New Roman" w:ascii="Times New Roman"/>
          <w:sz w:val="24"/>
          <w:szCs w:val="24"/>
        </w:rPr>
        <w:t xml:space="preserve">ju </w:t>
      </w:r>
      <w:r w:rsidRPr="00187CAB">
        <w:rPr>
          <w:rFonts w:hAnsi="Times New Roman" w:ascii="Times New Roman"/>
          <w:sz w:val="24"/>
          <w:szCs w:val="24"/>
        </w:rPr>
        <w:t>da nema</w:t>
      </w:r>
      <w:r w:rsidR="00242184">
        <w:rPr>
          <w:rFonts w:hAnsi="Times New Roman" w:ascii="Times New Roman"/>
          <w:sz w:val="24"/>
          <w:szCs w:val="24"/>
        </w:rPr>
        <w:t xml:space="preserve"> ni pravnog, </w:t>
      </w:r>
      <w:r w:rsidRPr="00187CAB">
        <w:rPr>
          <w:rFonts w:hAnsi="Times New Roman" w:ascii="Times New Roman"/>
          <w:sz w:val="24"/>
          <w:szCs w:val="24"/>
        </w:rPr>
        <w:t>ni zakonskog</w:t>
      </w:r>
      <w:r w:rsidR="0070306D">
        <w:rPr>
          <w:rFonts w:hAnsi="Times New Roman" w:ascii="Times New Roman"/>
          <w:sz w:val="24"/>
          <w:szCs w:val="24"/>
        </w:rPr>
        <w:t>,</w:t>
      </w:r>
      <w:r w:rsidRPr="00187CAB">
        <w:rPr>
          <w:rFonts w:hAnsi="Times New Roman" w:ascii="Times New Roman"/>
          <w:sz w:val="24"/>
          <w:szCs w:val="24"/>
        </w:rPr>
        <w:t xml:space="preserve"> ni moralnog temelja da im se priznaju tražbine po bilo kojoj osnovi, jer </w:t>
      </w:r>
      <w:r w:rsidR="001B40D5">
        <w:rPr>
          <w:rFonts w:hAnsi="Times New Roman" w:ascii="Times New Roman"/>
          <w:sz w:val="24"/>
          <w:szCs w:val="24"/>
        </w:rPr>
        <w:t xml:space="preserve">da </w:t>
      </w:r>
      <w:r w:rsidRPr="00187CAB">
        <w:rPr>
          <w:rFonts w:hAnsi="Times New Roman" w:ascii="Times New Roman"/>
          <w:sz w:val="24"/>
          <w:szCs w:val="24"/>
        </w:rPr>
        <w:t xml:space="preserve">su </w:t>
      </w:r>
      <w:r w:rsidR="001B40D5">
        <w:rPr>
          <w:rFonts w:hAnsi="Times New Roman" w:ascii="Times New Roman"/>
          <w:sz w:val="24"/>
          <w:szCs w:val="24"/>
        </w:rPr>
        <w:t xml:space="preserve">isti </w:t>
      </w:r>
      <w:r w:rsidRPr="00187CAB">
        <w:rPr>
          <w:rFonts w:hAnsi="Times New Roman" w:ascii="Times New Roman"/>
          <w:sz w:val="24"/>
          <w:szCs w:val="24"/>
        </w:rPr>
        <w:t>svojim postupanjem nanijeli nesagledivu š</w:t>
      </w:r>
      <w:r w:rsidR="00245E89">
        <w:rPr>
          <w:rFonts w:hAnsi="Times New Roman" w:ascii="Times New Roman"/>
          <w:sz w:val="24"/>
          <w:szCs w:val="24"/>
        </w:rPr>
        <w:t>tetu i doveli do propasti TLM</w:t>
      </w:r>
      <w:r w:rsidR="001B40D5">
        <w:rPr>
          <w:rFonts w:hAnsi="Times New Roman" w:ascii="Times New Roman"/>
          <w:sz w:val="24"/>
          <w:szCs w:val="24"/>
        </w:rPr>
        <w:t xml:space="preserve"> Aluminum d.d., Šibenik</w:t>
      </w:r>
      <w:r w:rsidR="00245E89">
        <w:rPr>
          <w:rFonts w:hAnsi="Times New Roman" w:ascii="Times New Roman"/>
          <w:sz w:val="24"/>
          <w:szCs w:val="24"/>
        </w:rPr>
        <w:t>.</w:t>
      </w:r>
      <w:r w:rsidR="00AC63F2">
        <w:rPr>
          <w:rFonts w:hAnsi="Times New Roman" w:ascii="Times New Roman"/>
          <w:sz w:val="24"/>
          <w:szCs w:val="24"/>
        </w:rPr>
        <w:t xml:space="preserve"> </w:t>
      </w:r>
      <w:r w:rsidR="001B40D5">
        <w:rPr>
          <w:rFonts w:hAnsi="Times New Roman" w:ascii="Times New Roman"/>
          <w:sz w:val="24"/>
          <w:szCs w:val="24"/>
        </w:rPr>
        <w:t>Osporav</w:t>
      </w:r>
      <w:r w:rsidR="0070306D">
        <w:rPr>
          <w:rFonts w:hAnsi="Times New Roman" w:ascii="Times New Roman"/>
          <w:sz w:val="24"/>
          <w:szCs w:val="24"/>
        </w:rPr>
        <w:t>anje</w:t>
      </w:r>
      <w:r w:rsidR="006A7C95">
        <w:rPr>
          <w:rFonts w:hAnsi="Times New Roman" w:ascii="Times New Roman"/>
          <w:sz w:val="24"/>
          <w:szCs w:val="24"/>
        </w:rPr>
        <w:t xml:space="preserve"> nije otklonjeno.</w:t>
      </w:r>
      <w:r w:rsidR="00245E89">
        <w:rPr>
          <w:rFonts w:hAnsi="Times New Roman" w:ascii="Times New Roman"/>
          <w:sz w:val="24"/>
          <w:szCs w:val="24"/>
        </w:rPr>
        <w:t xml:space="preserve"> </w:t>
      </w:r>
    </w:p>
    <w:p w:rsidRDefault="001B40D5" w:rsidP="0070306D" w:rsidR="006A7C95" w:rsidRPr="00AC63F2">
      <w:pPr>
        <w:spacing w:lineRule="auto" w:line="240"/>
        <w:jc w:val="both"/>
        <w:rPr>
          <w:rFonts w:cstheme="majorBidi" w:hAnsiTheme="majorBidi" w:asciiTheme="majorBidi" w:eastAsia="Times New Roman"/>
          <w:sz w:val="24"/>
          <w:szCs w:val="24"/>
          <w:lang w:eastAsia="hr-HR"/>
        </w:rPr>
      </w:pPr>
      <w:r>
        <w:rPr>
          <w:rFonts w:hAnsi="Times New Roman" w:ascii="Times New Roman"/>
          <w:sz w:val="24"/>
          <w:szCs w:val="24"/>
        </w:rPr>
        <w:tab/>
      </w:r>
      <w:r w:rsidR="00242184">
        <w:rPr>
          <w:rFonts w:hAnsi="Times New Roman" w:ascii="Times New Roman"/>
          <w:sz w:val="24"/>
          <w:szCs w:val="24"/>
        </w:rPr>
        <w:t>Stečajni upravitelj osporio je tražbin</w:t>
      </w:r>
      <w:r w:rsidR="006A7C95">
        <w:rPr>
          <w:rFonts w:hAnsi="Times New Roman" w:ascii="Times New Roman"/>
          <w:sz w:val="24"/>
          <w:szCs w:val="24"/>
        </w:rPr>
        <w:t>u</w:t>
      </w:r>
      <w:r w:rsidR="00242184">
        <w:rPr>
          <w:rFonts w:hAnsi="Times New Roman" w:ascii="Times New Roman"/>
          <w:sz w:val="24"/>
          <w:szCs w:val="24"/>
        </w:rPr>
        <w:t xml:space="preserve"> prvog višeg isplatnog reda vjero</w:t>
      </w:r>
      <w:r w:rsidR="00264B8F">
        <w:rPr>
          <w:rFonts w:hAnsi="Times New Roman" w:ascii="Times New Roman"/>
          <w:sz w:val="24"/>
          <w:szCs w:val="24"/>
        </w:rPr>
        <w:t>v</w:t>
      </w:r>
      <w:r w:rsidR="00242184">
        <w:rPr>
          <w:rFonts w:hAnsi="Times New Roman" w:ascii="Times New Roman"/>
          <w:sz w:val="24"/>
          <w:szCs w:val="24"/>
        </w:rPr>
        <w:t xml:space="preserve">nicima </w:t>
      </w:r>
      <w:r w:rsidR="00245E89">
        <w:rPr>
          <w:rFonts w:hAnsi="Times New Roman" w:ascii="Times New Roman"/>
          <w:sz w:val="24"/>
          <w:szCs w:val="24"/>
        </w:rPr>
        <w:t xml:space="preserve">Zoranu Petkoviću i Ozrenu Lacmanoviću. Zoranu Petkoviću osporio </w:t>
      </w:r>
      <w:r w:rsidR="006A7C95">
        <w:rPr>
          <w:rFonts w:hAnsi="Times New Roman" w:ascii="Times New Roman"/>
          <w:sz w:val="24"/>
          <w:szCs w:val="24"/>
        </w:rPr>
        <w:t xml:space="preserve">je </w:t>
      </w:r>
      <w:r w:rsidR="00245E89">
        <w:rPr>
          <w:rFonts w:hAnsi="Times New Roman" w:ascii="Times New Roman"/>
          <w:sz w:val="24"/>
          <w:szCs w:val="24"/>
        </w:rPr>
        <w:t xml:space="preserve">tražbinu </w:t>
      </w:r>
      <w:r w:rsidR="00245E89" w:rsidRPr="00245E89">
        <w:rPr>
          <w:rFonts w:cstheme="majorBidi" w:hAnsiTheme="majorBidi" w:asciiTheme="majorBidi" w:eastAsia="Times New Roman"/>
          <w:sz w:val="24"/>
          <w:szCs w:val="24"/>
          <w:lang w:eastAsia="hr-HR"/>
        </w:rPr>
        <w:t xml:space="preserve">u iznosu od 66.375,00 kn iz razloga jer da su u dopunskoj prijavi obračunate tri bruto plaće za otkazni rok od tri mjeseca. Otkazni rok zbog stečaja </w:t>
      </w:r>
      <w:r w:rsidR="006A7C95">
        <w:rPr>
          <w:rFonts w:cstheme="majorBidi" w:hAnsiTheme="majorBidi" w:asciiTheme="majorBidi" w:eastAsia="Times New Roman"/>
          <w:sz w:val="24"/>
          <w:szCs w:val="24"/>
          <w:lang w:eastAsia="hr-HR"/>
        </w:rPr>
        <w:t xml:space="preserve">da </w:t>
      </w:r>
      <w:r w:rsidR="00245E89" w:rsidRPr="00245E89">
        <w:rPr>
          <w:rFonts w:cstheme="majorBidi" w:hAnsiTheme="majorBidi" w:asciiTheme="majorBidi" w:eastAsia="Times New Roman"/>
          <w:sz w:val="24"/>
          <w:szCs w:val="24"/>
          <w:lang w:eastAsia="hr-HR"/>
        </w:rPr>
        <w:t>je mjesec dana bez obzira na ugovoreni otkazni rok (čl.191. st. 2. i 3. SZ) na temelju kojeg članka je odluka o otkazu i donijeta. Za jedan mjesec otkaznog roka plaća je vjerovniku obračunata u stečajnom postupku kao trošak, i ne može biti tražbina, tako da ni to vjerovnik Zoran Petković nije uzeo u obzir kad traži i tu plaću u tražbinama.</w:t>
      </w:r>
      <w:r w:rsidR="00245E89">
        <w:rPr>
          <w:rFonts w:cstheme="majorBidi" w:hAnsiTheme="majorBidi" w:asciiTheme="majorBidi" w:eastAsia="Times New Roman"/>
          <w:sz w:val="24"/>
          <w:szCs w:val="24"/>
          <w:lang w:eastAsia="hr-HR"/>
        </w:rPr>
        <w:t xml:space="preserve"> </w:t>
      </w:r>
      <w:r w:rsidR="00245E89" w:rsidRPr="00245E89">
        <w:rPr>
          <w:rFonts w:cstheme="majorBidi" w:hAnsiTheme="majorBidi" w:asciiTheme="majorBidi" w:eastAsia="Times New Roman"/>
          <w:sz w:val="24"/>
          <w:szCs w:val="24"/>
          <w:lang w:eastAsia="hr-HR"/>
        </w:rPr>
        <w:t xml:space="preserve">Stečajni upravitelj je </w:t>
      </w:r>
      <w:r w:rsidR="006A7C95">
        <w:rPr>
          <w:rFonts w:cstheme="majorBidi" w:hAnsiTheme="majorBidi" w:asciiTheme="majorBidi" w:eastAsia="Times New Roman"/>
          <w:sz w:val="24"/>
          <w:szCs w:val="24"/>
          <w:lang w:eastAsia="hr-HR"/>
        </w:rPr>
        <w:t xml:space="preserve">nadalje </w:t>
      </w:r>
      <w:r w:rsidR="00245E89" w:rsidRPr="00245E89">
        <w:rPr>
          <w:rFonts w:cstheme="majorBidi" w:hAnsiTheme="majorBidi" w:asciiTheme="majorBidi" w:eastAsia="Times New Roman"/>
          <w:sz w:val="24"/>
          <w:szCs w:val="24"/>
          <w:lang w:eastAsia="hr-HR"/>
        </w:rPr>
        <w:t>osporio tražbinu vjerovnik</w:t>
      </w:r>
      <w:r w:rsidR="0070306D">
        <w:rPr>
          <w:rFonts w:cstheme="majorBidi" w:hAnsiTheme="majorBidi" w:asciiTheme="majorBidi" w:eastAsia="Times New Roman"/>
          <w:sz w:val="24"/>
          <w:szCs w:val="24"/>
          <w:lang w:eastAsia="hr-HR"/>
        </w:rPr>
        <w:t>u</w:t>
      </w:r>
      <w:r w:rsidR="00245E89" w:rsidRPr="00245E89">
        <w:rPr>
          <w:rFonts w:cstheme="majorBidi" w:hAnsiTheme="majorBidi" w:asciiTheme="majorBidi" w:eastAsia="Times New Roman"/>
          <w:sz w:val="24"/>
          <w:szCs w:val="24"/>
          <w:lang w:eastAsia="hr-HR"/>
        </w:rPr>
        <w:t xml:space="preserve"> Ozren</w:t>
      </w:r>
      <w:r w:rsidR="0070306D">
        <w:rPr>
          <w:rFonts w:cstheme="majorBidi" w:hAnsiTheme="majorBidi" w:asciiTheme="majorBidi" w:eastAsia="Times New Roman"/>
          <w:sz w:val="24"/>
          <w:szCs w:val="24"/>
          <w:lang w:eastAsia="hr-HR"/>
        </w:rPr>
        <w:t xml:space="preserve">u Lacmanovićui </w:t>
      </w:r>
      <w:r w:rsidR="00245E89" w:rsidRPr="00245E89">
        <w:rPr>
          <w:rFonts w:cstheme="majorBidi" w:hAnsiTheme="majorBidi" w:asciiTheme="majorBidi" w:eastAsia="Times New Roman"/>
          <w:sz w:val="24"/>
          <w:szCs w:val="24"/>
          <w:lang w:eastAsia="hr-HR"/>
        </w:rPr>
        <w:t xml:space="preserve">u iznosu od 81.500,00 kn iz razloga jer je u dopunskoj prijavi koju je podnio </w:t>
      </w:r>
      <w:r w:rsidR="006A7C95">
        <w:rPr>
          <w:rFonts w:cstheme="majorBidi" w:hAnsiTheme="majorBidi" w:asciiTheme="majorBidi" w:eastAsia="Times New Roman"/>
          <w:sz w:val="24"/>
          <w:szCs w:val="24"/>
          <w:lang w:eastAsia="hr-HR"/>
        </w:rPr>
        <w:t xml:space="preserve">predmetni </w:t>
      </w:r>
      <w:r w:rsidR="00245E89" w:rsidRPr="00245E89">
        <w:rPr>
          <w:rFonts w:cstheme="majorBidi" w:hAnsiTheme="majorBidi" w:asciiTheme="majorBidi" w:eastAsia="Times New Roman"/>
          <w:sz w:val="24"/>
          <w:szCs w:val="24"/>
          <w:lang w:eastAsia="hr-HR"/>
        </w:rPr>
        <w:t xml:space="preserve">vjerovnik plaća obračunata po menadžerskom ugovoru, a otpremnine po kolektivnom ugovoru. Priznata je tražbina radniku po osnovu prijave koju je računovodstvo i stečajni upravitelj dao na potpis radniku, a </w:t>
      </w:r>
      <w:r w:rsidR="0070306D">
        <w:rPr>
          <w:rFonts w:cstheme="majorBidi" w:hAnsiTheme="majorBidi" w:asciiTheme="majorBidi" w:eastAsia="Times New Roman"/>
          <w:sz w:val="24"/>
          <w:szCs w:val="24"/>
          <w:lang w:eastAsia="hr-HR"/>
        </w:rPr>
        <w:t xml:space="preserve">po kojoj je plaća i otpremnina </w:t>
      </w:r>
      <w:r w:rsidR="00245E89" w:rsidRPr="00245E89">
        <w:rPr>
          <w:rFonts w:cstheme="majorBidi" w:hAnsiTheme="majorBidi" w:asciiTheme="majorBidi" w:eastAsia="Times New Roman"/>
          <w:sz w:val="24"/>
          <w:szCs w:val="24"/>
          <w:lang w:eastAsia="hr-HR"/>
        </w:rPr>
        <w:t>obračunata temeljem ugovora o radu radnika, a to je menadžerski ugovor u kojem je ugovoren i iznos otpremnine, koja je vjerovniku priznata u tablici priznatih tražbina.</w:t>
      </w:r>
      <w:r w:rsidR="00245E89">
        <w:rPr>
          <w:rFonts w:cstheme="majorBidi" w:hAnsiTheme="majorBidi" w:asciiTheme="majorBidi" w:eastAsia="Times New Roman"/>
          <w:sz w:val="24"/>
          <w:szCs w:val="24"/>
          <w:lang w:eastAsia="hr-HR"/>
        </w:rPr>
        <w:t xml:space="preserve"> </w:t>
      </w:r>
      <w:r w:rsidR="006A7C95">
        <w:rPr>
          <w:rFonts w:hAnsi="Times New Roman" w:ascii="Times New Roman"/>
          <w:sz w:val="24"/>
          <w:szCs w:val="24"/>
        </w:rPr>
        <w:t>Osporavanj</w:t>
      </w:r>
      <w:r w:rsidR="0070306D">
        <w:rPr>
          <w:rFonts w:hAnsi="Times New Roman" w:ascii="Times New Roman"/>
          <w:sz w:val="24"/>
          <w:szCs w:val="24"/>
        </w:rPr>
        <w:t>e</w:t>
      </w:r>
      <w:r w:rsidR="006A7C95">
        <w:rPr>
          <w:rFonts w:hAnsi="Times New Roman" w:ascii="Times New Roman"/>
          <w:sz w:val="24"/>
          <w:szCs w:val="24"/>
        </w:rPr>
        <w:t xml:space="preserve"> nije otklonjeno. </w:t>
      </w:r>
    </w:p>
    <w:p w:rsidRDefault="00245E89" w:rsidP="0098354F" w:rsidR="00245E89">
      <w:pPr>
        <w:spacing w:lineRule="auto" w:line="240"/>
        <w:ind w:firstLine="708"/>
        <w:jc w:val="both"/>
        <w:rPr>
          <w:rFonts w:cstheme="majorBidi" w:hAnsiTheme="majorBidi" w:asciiTheme="majorBidi" w:eastAsia="Times New Roman"/>
          <w:sz w:val="24"/>
          <w:szCs w:val="24"/>
          <w:lang w:eastAsia="hr-HR"/>
        </w:rPr>
      </w:pPr>
      <w:r>
        <w:rPr>
          <w:rFonts w:cstheme="majorBidi" w:hAnsiTheme="majorBidi" w:asciiTheme="majorBidi" w:eastAsia="Times New Roman"/>
          <w:sz w:val="24"/>
          <w:szCs w:val="24"/>
          <w:lang w:eastAsia="hr-HR"/>
        </w:rPr>
        <w:t>U odnosu na tražbine drugog višeg isplatnog reda stečajni upravitelj priznao je iste iz točke III</w:t>
      </w:r>
      <w:r w:rsidR="006A7C95">
        <w:rPr>
          <w:rFonts w:cstheme="majorBidi" w:hAnsiTheme="majorBidi" w:asciiTheme="majorBidi" w:eastAsia="Times New Roman"/>
          <w:sz w:val="24"/>
          <w:szCs w:val="24"/>
          <w:lang w:eastAsia="hr-HR"/>
        </w:rPr>
        <w:t>.</w:t>
      </w:r>
      <w:r>
        <w:rPr>
          <w:rFonts w:cstheme="majorBidi" w:hAnsiTheme="majorBidi" w:asciiTheme="majorBidi" w:eastAsia="Times New Roman"/>
          <w:sz w:val="24"/>
          <w:szCs w:val="24"/>
          <w:lang w:eastAsia="hr-HR"/>
        </w:rPr>
        <w:t xml:space="preserve"> ovog rješenja, a </w:t>
      </w:r>
      <w:r w:rsidR="0098354F">
        <w:rPr>
          <w:rFonts w:cstheme="majorBidi" w:hAnsiTheme="majorBidi" w:asciiTheme="majorBidi" w:eastAsia="Times New Roman"/>
          <w:sz w:val="24"/>
          <w:szCs w:val="24"/>
          <w:lang w:eastAsia="hr-HR"/>
        </w:rPr>
        <w:t xml:space="preserve">kako ih </w:t>
      </w:r>
      <w:r>
        <w:rPr>
          <w:rFonts w:cstheme="majorBidi" w:hAnsiTheme="majorBidi" w:asciiTheme="majorBidi" w:eastAsia="Times New Roman"/>
          <w:sz w:val="24"/>
          <w:szCs w:val="24"/>
          <w:lang w:eastAsia="hr-HR"/>
        </w:rPr>
        <w:t xml:space="preserve">niti jedan vjerovnik nije osporio </w:t>
      </w:r>
      <w:r w:rsidR="0098354F">
        <w:rPr>
          <w:rFonts w:cstheme="majorBidi" w:hAnsiTheme="majorBidi" w:asciiTheme="majorBidi" w:eastAsia="Times New Roman"/>
          <w:sz w:val="24"/>
          <w:szCs w:val="24"/>
          <w:lang w:eastAsia="hr-HR"/>
        </w:rPr>
        <w:t xml:space="preserve">to se </w:t>
      </w:r>
      <w:r>
        <w:rPr>
          <w:rFonts w:cstheme="majorBidi" w:hAnsiTheme="majorBidi" w:asciiTheme="majorBidi" w:eastAsia="Times New Roman"/>
          <w:sz w:val="24"/>
          <w:szCs w:val="24"/>
          <w:lang w:eastAsia="hr-HR"/>
        </w:rPr>
        <w:t xml:space="preserve">iste u smislu čl. 263. Stečajnog zakona smatraju utvrđenim. </w:t>
      </w:r>
    </w:p>
    <w:p w:rsidRDefault="00245E89" w:rsidP="0098354F" w:rsidR="006A7C95" w:rsidRPr="00AC63F2">
      <w:pPr>
        <w:spacing w:lineRule="auto" w:line="240"/>
        <w:ind w:firstLine="708"/>
        <w:jc w:val="both"/>
        <w:rPr>
          <w:rFonts w:cstheme="majorBidi" w:hAnsiTheme="majorBidi" w:asciiTheme="majorBidi" w:eastAsia="Times New Roman"/>
          <w:sz w:val="24"/>
          <w:szCs w:val="24"/>
          <w:lang w:eastAsia="hr-HR"/>
        </w:rPr>
      </w:pPr>
      <w:r>
        <w:rPr>
          <w:rFonts w:cstheme="majorBidi" w:hAnsiTheme="majorBidi" w:asciiTheme="majorBidi" w:eastAsia="Times New Roman"/>
          <w:sz w:val="24"/>
          <w:szCs w:val="24"/>
          <w:lang w:eastAsia="hr-HR"/>
        </w:rPr>
        <w:t xml:space="preserve">Stečajni upravitelj je osporio tražbinu </w:t>
      </w:r>
      <w:r w:rsidR="006A7C95">
        <w:rPr>
          <w:rFonts w:cstheme="majorBidi" w:hAnsiTheme="majorBidi" w:asciiTheme="majorBidi" w:eastAsia="Times New Roman"/>
          <w:sz w:val="24"/>
          <w:szCs w:val="24"/>
          <w:lang w:eastAsia="hr-HR"/>
        </w:rPr>
        <w:t xml:space="preserve">drugog višeg isplatnog reda </w:t>
      </w:r>
      <w:r>
        <w:rPr>
          <w:rFonts w:cstheme="majorBidi" w:hAnsiTheme="majorBidi" w:asciiTheme="majorBidi" w:eastAsia="Times New Roman"/>
          <w:sz w:val="24"/>
          <w:szCs w:val="24"/>
          <w:lang w:eastAsia="hr-HR"/>
        </w:rPr>
        <w:t>iz točke IV</w:t>
      </w:r>
      <w:r w:rsidR="006A7C95">
        <w:rPr>
          <w:rFonts w:cstheme="majorBidi" w:hAnsiTheme="majorBidi" w:asciiTheme="majorBidi" w:eastAsia="Times New Roman"/>
          <w:sz w:val="24"/>
          <w:szCs w:val="24"/>
          <w:lang w:eastAsia="hr-HR"/>
        </w:rPr>
        <w:t>.</w:t>
      </w:r>
      <w:r>
        <w:rPr>
          <w:rFonts w:cstheme="majorBidi" w:hAnsiTheme="majorBidi" w:asciiTheme="majorBidi" w:eastAsia="Times New Roman"/>
          <w:sz w:val="24"/>
          <w:szCs w:val="24"/>
          <w:lang w:eastAsia="hr-HR"/>
        </w:rPr>
        <w:t xml:space="preserve"> ovog rješenja i to </w:t>
      </w:r>
      <w:r w:rsidR="006A7C95">
        <w:rPr>
          <w:rFonts w:cstheme="majorBidi" w:hAnsiTheme="majorBidi" w:asciiTheme="majorBidi" w:eastAsia="Times New Roman"/>
          <w:sz w:val="24"/>
          <w:szCs w:val="24"/>
          <w:lang w:eastAsia="hr-HR"/>
        </w:rPr>
        <w:t xml:space="preserve">vjerovniku </w:t>
      </w:r>
      <w:r>
        <w:rPr>
          <w:rFonts w:cstheme="majorBidi" w:hAnsiTheme="majorBidi" w:asciiTheme="majorBidi" w:eastAsia="Times New Roman"/>
          <w:sz w:val="24"/>
          <w:szCs w:val="24"/>
          <w:lang w:eastAsia="hr-HR"/>
        </w:rPr>
        <w:t xml:space="preserve">IVANAL d.o.o. Šibenik u iznosu od 12.000.000,00 kn iz razloga jer </w:t>
      </w:r>
      <w:r w:rsidR="006A7C95">
        <w:rPr>
          <w:rFonts w:cstheme="majorBidi" w:hAnsiTheme="majorBidi" w:asciiTheme="majorBidi" w:eastAsia="Times New Roman"/>
          <w:sz w:val="24"/>
          <w:szCs w:val="24"/>
          <w:lang w:eastAsia="hr-HR"/>
        </w:rPr>
        <w:t xml:space="preserve">da </w:t>
      </w:r>
      <w:r>
        <w:rPr>
          <w:rFonts w:cstheme="majorBidi" w:hAnsiTheme="majorBidi" w:asciiTheme="majorBidi" w:eastAsia="Times New Roman"/>
          <w:sz w:val="24"/>
          <w:szCs w:val="24"/>
          <w:lang w:eastAsia="hr-HR"/>
        </w:rPr>
        <w:t>je predmetni vjerovnik kao dokaz postojanja svoje tražbine dostavio ugovor sa TLM</w:t>
      </w:r>
      <w:r w:rsidR="006A7C95">
        <w:rPr>
          <w:rFonts w:cstheme="majorBidi" w:hAnsiTheme="majorBidi" w:asciiTheme="majorBidi" w:eastAsia="Times New Roman"/>
          <w:sz w:val="24"/>
          <w:szCs w:val="24"/>
          <w:lang w:eastAsia="hr-HR"/>
        </w:rPr>
        <w:t xml:space="preserve"> d.d. iz Šibenika</w:t>
      </w:r>
      <w:r w:rsidR="0098354F">
        <w:rPr>
          <w:rFonts w:cstheme="majorBidi" w:hAnsiTheme="majorBidi" w:asciiTheme="majorBidi" w:eastAsia="Times New Roman"/>
          <w:sz w:val="24"/>
          <w:szCs w:val="24"/>
          <w:lang w:eastAsia="hr-HR"/>
        </w:rPr>
        <w:t xml:space="preserve"> koje</w:t>
      </w:r>
      <w:r>
        <w:rPr>
          <w:rFonts w:cstheme="majorBidi" w:hAnsiTheme="majorBidi" w:asciiTheme="majorBidi" w:eastAsia="Times New Roman"/>
          <w:sz w:val="24"/>
          <w:szCs w:val="24"/>
          <w:lang w:eastAsia="hr-HR"/>
        </w:rPr>
        <w:t xml:space="preserve"> </w:t>
      </w:r>
      <w:r w:rsidR="006A7C95">
        <w:rPr>
          <w:rFonts w:cstheme="majorBidi" w:hAnsiTheme="majorBidi" w:asciiTheme="majorBidi" w:eastAsia="Times New Roman"/>
          <w:sz w:val="24"/>
          <w:szCs w:val="24"/>
          <w:lang w:eastAsia="hr-HR"/>
        </w:rPr>
        <w:t>društvo posluje i koje je upisano u sudskom registru</w:t>
      </w:r>
      <w:r w:rsidR="0098354F">
        <w:rPr>
          <w:rFonts w:cstheme="majorBidi" w:hAnsiTheme="majorBidi" w:asciiTheme="majorBidi" w:eastAsia="Times New Roman"/>
          <w:sz w:val="24"/>
          <w:szCs w:val="24"/>
          <w:lang w:eastAsia="hr-HR"/>
        </w:rPr>
        <w:t>, dok</w:t>
      </w:r>
      <w:r w:rsidR="006A7C95">
        <w:rPr>
          <w:rFonts w:cstheme="majorBidi" w:hAnsiTheme="majorBidi" w:asciiTheme="majorBidi" w:eastAsia="Times New Roman"/>
          <w:sz w:val="24"/>
          <w:szCs w:val="24"/>
          <w:lang w:eastAsia="hr-HR"/>
        </w:rPr>
        <w:t xml:space="preserve"> da se stečajni postupak vodi nad društvom </w:t>
      </w:r>
      <w:r>
        <w:rPr>
          <w:rFonts w:cstheme="majorBidi" w:hAnsiTheme="majorBidi" w:asciiTheme="majorBidi" w:eastAsia="Times New Roman"/>
          <w:sz w:val="24"/>
          <w:szCs w:val="24"/>
          <w:lang w:eastAsia="hr-HR"/>
        </w:rPr>
        <w:t>TLM AL</w:t>
      </w:r>
      <w:r w:rsidR="006A7C95">
        <w:rPr>
          <w:rFonts w:cstheme="majorBidi" w:hAnsiTheme="majorBidi" w:asciiTheme="majorBidi" w:eastAsia="Times New Roman"/>
          <w:sz w:val="24"/>
          <w:szCs w:val="24"/>
          <w:lang w:eastAsia="hr-HR"/>
        </w:rPr>
        <w:t>UMINIUM d.d. u stečaju Šibenik.</w:t>
      </w:r>
      <w:r w:rsidR="00AC63F2">
        <w:rPr>
          <w:rFonts w:cstheme="majorBidi" w:hAnsiTheme="majorBidi" w:asciiTheme="majorBidi" w:eastAsia="Times New Roman"/>
          <w:sz w:val="24"/>
          <w:szCs w:val="24"/>
          <w:lang w:eastAsia="hr-HR"/>
        </w:rPr>
        <w:t xml:space="preserve"> </w:t>
      </w:r>
      <w:r w:rsidR="006A7C95">
        <w:rPr>
          <w:rFonts w:hAnsi="Times New Roman" w:ascii="Times New Roman"/>
          <w:sz w:val="24"/>
          <w:szCs w:val="24"/>
        </w:rPr>
        <w:t>Osporavan</w:t>
      </w:r>
      <w:r w:rsidR="0098354F">
        <w:rPr>
          <w:rFonts w:hAnsi="Times New Roman" w:ascii="Times New Roman"/>
          <w:sz w:val="24"/>
          <w:szCs w:val="24"/>
        </w:rPr>
        <w:t>e</w:t>
      </w:r>
      <w:r w:rsidR="006A7C95">
        <w:rPr>
          <w:rFonts w:hAnsi="Times New Roman" w:ascii="Times New Roman"/>
          <w:sz w:val="24"/>
          <w:szCs w:val="24"/>
        </w:rPr>
        <w:t xml:space="preserve"> nije otklonjeno. </w:t>
      </w:r>
    </w:p>
    <w:p w:rsidRDefault="00245E89" w:rsidP="0098354F" w:rsidR="00AC63F2" w:rsidRPr="00AC63F2">
      <w:pPr>
        <w:ind w:firstLine="708"/>
        <w:jc w:val="both"/>
        <w:rPr>
          <w:rFonts w:cstheme="majorBidi" w:hAnsiTheme="majorBidi" w:asciiTheme="majorBidi"/>
          <w:sz w:val="24"/>
          <w:szCs w:val="24"/>
        </w:rPr>
      </w:pPr>
      <w:r w:rsidRPr="00245E89">
        <w:rPr>
          <w:rFonts w:cstheme="majorBidi" w:hAnsiTheme="majorBidi" w:asciiTheme="majorBidi" w:eastAsia="Times New Roman"/>
          <w:sz w:val="24"/>
          <w:szCs w:val="24"/>
          <w:lang w:eastAsia="hr-HR"/>
        </w:rPr>
        <w:t xml:space="preserve">Vjerovnici, radnici Filip Perković i dr. </w:t>
      </w:r>
      <w:r w:rsidRPr="00245E89">
        <w:rPr>
          <w:rFonts w:hAnsi="Times New Roman" w:ascii="Times New Roman"/>
          <w:sz w:val="24"/>
          <w:szCs w:val="24"/>
        </w:rPr>
        <w:t xml:space="preserve">zastupani po </w:t>
      </w:r>
      <w:r w:rsidR="006A7C95">
        <w:rPr>
          <w:rFonts w:hAnsi="Times New Roman" w:ascii="Times New Roman"/>
          <w:sz w:val="24"/>
          <w:szCs w:val="24"/>
        </w:rPr>
        <w:t xml:space="preserve">punomoćniku </w:t>
      </w:r>
      <w:r w:rsidRPr="00245E89">
        <w:rPr>
          <w:rFonts w:hAnsi="Times New Roman" w:ascii="Times New Roman"/>
          <w:sz w:val="24"/>
          <w:szCs w:val="24"/>
        </w:rPr>
        <w:t>Vedranu Uraniji, pravnom zastupniku Saveza samostalnih sindikata Hrvatske, Ureda za zadarsku i šibensko-knins</w:t>
      </w:r>
      <w:r w:rsidR="006A7C95">
        <w:rPr>
          <w:rFonts w:hAnsi="Times New Roman" w:ascii="Times New Roman"/>
          <w:sz w:val="24"/>
          <w:szCs w:val="24"/>
        </w:rPr>
        <w:t>ku županiju osporili su tražbinu</w:t>
      </w:r>
      <w:r w:rsidRPr="00245E89">
        <w:rPr>
          <w:rFonts w:hAnsi="Times New Roman" w:ascii="Times New Roman"/>
          <w:sz w:val="24"/>
          <w:szCs w:val="24"/>
        </w:rPr>
        <w:t xml:space="preserve"> drugog višeg isplatnog reda, a koje je priznao stečajni upravitelj i to </w:t>
      </w:r>
      <w:r>
        <w:rPr>
          <w:rFonts w:hAnsi="Times New Roman" w:ascii="Times New Roman"/>
          <w:sz w:val="24"/>
          <w:szCs w:val="24"/>
        </w:rPr>
        <w:t xml:space="preserve">vjerovnicima </w:t>
      </w:r>
      <w:r w:rsidR="006A7C95">
        <w:rPr>
          <w:rFonts w:cstheme="majorBidi" w:hAnsiTheme="majorBidi" w:asciiTheme="majorBidi"/>
          <w:sz w:val="24"/>
          <w:szCs w:val="24"/>
        </w:rPr>
        <w:t>Tonć</w:t>
      </w:r>
      <w:r>
        <w:rPr>
          <w:rFonts w:cstheme="majorBidi" w:hAnsiTheme="majorBidi" w:asciiTheme="majorBidi"/>
          <w:sz w:val="24"/>
          <w:szCs w:val="24"/>
        </w:rPr>
        <w:t>u</w:t>
      </w:r>
      <w:r w:rsidRPr="00245E89">
        <w:rPr>
          <w:rFonts w:cstheme="majorBidi" w:hAnsiTheme="majorBidi" w:asciiTheme="majorBidi"/>
          <w:sz w:val="24"/>
          <w:szCs w:val="24"/>
        </w:rPr>
        <w:t xml:space="preserve"> Kandid</w:t>
      </w:r>
      <w:r>
        <w:rPr>
          <w:rFonts w:cstheme="majorBidi" w:hAnsiTheme="majorBidi" w:asciiTheme="majorBidi"/>
          <w:sz w:val="24"/>
          <w:szCs w:val="24"/>
        </w:rPr>
        <w:t>u</w:t>
      </w:r>
      <w:r w:rsidRPr="00245E89">
        <w:rPr>
          <w:rFonts w:cstheme="majorBidi" w:hAnsiTheme="majorBidi" w:asciiTheme="majorBidi"/>
          <w:sz w:val="24"/>
          <w:szCs w:val="24"/>
        </w:rPr>
        <w:t xml:space="preserve"> u iznosu od 1.701.862,20 kn, Miri Čule u iznosu od 138.706,66 kn, Branimir</w:t>
      </w:r>
      <w:r w:rsidR="00057C9A">
        <w:rPr>
          <w:rFonts w:cstheme="majorBidi" w:hAnsiTheme="majorBidi" w:asciiTheme="majorBidi"/>
          <w:sz w:val="24"/>
          <w:szCs w:val="24"/>
        </w:rPr>
        <w:t>u</w:t>
      </w:r>
      <w:r w:rsidRPr="00245E89">
        <w:rPr>
          <w:rFonts w:cstheme="majorBidi" w:hAnsiTheme="majorBidi" w:asciiTheme="majorBidi"/>
          <w:sz w:val="24"/>
          <w:szCs w:val="24"/>
        </w:rPr>
        <w:t xml:space="preserve"> Lepur</w:t>
      </w:r>
      <w:r w:rsidR="00057C9A">
        <w:rPr>
          <w:rFonts w:cstheme="majorBidi" w:hAnsiTheme="majorBidi" w:asciiTheme="majorBidi"/>
          <w:sz w:val="24"/>
          <w:szCs w:val="24"/>
        </w:rPr>
        <w:t>u</w:t>
      </w:r>
      <w:r w:rsidR="0098354F">
        <w:rPr>
          <w:rFonts w:cstheme="majorBidi" w:hAnsiTheme="majorBidi" w:asciiTheme="majorBidi"/>
          <w:sz w:val="24"/>
          <w:szCs w:val="24"/>
        </w:rPr>
        <w:t xml:space="preserve"> u iznosu od 2.823.852,63 kn i</w:t>
      </w:r>
      <w:r w:rsidRPr="00245E89">
        <w:rPr>
          <w:rFonts w:cstheme="majorBidi" w:hAnsiTheme="majorBidi" w:asciiTheme="majorBidi"/>
          <w:sz w:val="24"/>
          <w:szCs w:val="24"/>
        </w:rPr>
        <w:t xml:space="preserve"> Stip</w:t>
      </w:r>
      <w:r w:rsidR="00057C9A">
        <w:rPr>
          <w:rFonts w:cstheme="majorBidi" w:hAnsiTheme="majorBidi" w:asciiTheme="majorBidi"/>
          <w:sz w:val="24"/>
          <w:szCs w:val="24"/>
        </w:rPr>
        <w:t>i</w:t>
      </w:r>
      <w:r w:rsidRPr="00245E89">
        <w:rPr>
          <w:rFonts w:cstheme="majorBidi" w:hAnsiTheme="majorBidi" w:asciiTheme="majorBidi"/>
          <w:sz w:val="24"/>
          <w:szCs w:val="24"/>
        </w:rPr>
        <w:t xml:space="preserve"> Grubišić</w:t>
      </w:r>
      <w:r w:rsidR="00057C9A">
        <w:rPr>
          <w:rFonts w:cstheme="majorBidi" w:hAnsiTheme="majorBidi" w:asciiTheme="majorBidi"/>
          <w:sz w:val="24"/>
          <w:szCs w:val="24"/>
        </w:rPr>
        <w:t>u u iznosu od 735.830,02 kn</w:t>
      </w:r>
      <w:r w:rsidRPr="00245E89">
        <w:rPr>
          <w:rFonts w:cstheme="majorBidi" w:hAnsiTheme="majorBidi" w:asciiTheme="majorBidi"/>
          <w:sz w:val="24"/>
          <w:szCs w:val="24"/>
        </w:rPr>
        <w:t>,</w:t>
      </w:r>
      <w:r w:rsidR="00057C9A">
        <w:rPr>
          <w:rFonts w:cstheme="majorBidi" w:hAnsiTheme="majorBidi" w:asciiTheme="majorBidi"/>
          <w:sz w:val="24"/>
          <w:szCs w:val="24"/>
        </w:rPr>
        <w:t xml:space="preserve"> iz razloga jer da se </w:t>
      </w:r>
      <w:r w:rsidRPr="00245E89">
        <w:rPr>
          <w:rFonts w:cstheme="majorBidi" w:hAnsiTheme="majorBidi" w:asciiTheme="majorBidi"/>
          <w:sz w:val="24"/>
          <w:szCs w:val="24"/>
        </w:rPr>
        <w:t>radi o osobama iz bivše uprave ili pri upravi stečajnog dužnika za koje smatra</w:t>
      </w:r>
      <w:r w:rsidR="006A7C95">
        <w:rPr>
          <w:rFonts w:cstheme="majorBidi" w:hAnsiTheme="majorBidi" w:asciiTheme="majorBidi"/>
          <w:sz w:val="24"/>
          <w:szCs w:val="24"/>
        </w:rPr>
        <w:t xml:space="preserve">ju da nema </w:t>
      </w:r>
      <w:r w:rsidRPr="00245E89">
        <w:rPr>
          <w:rFonts w:cstheme="majorBidi" w:hAnsiTheme="majorBidi" w:asciiTheme="majorBidi"/>
          <w:sz w:val="24"/>
          <w:szCs w:val="24"/>
        </w:rPr>
        <w:t>ni pravnog</w:t>
      </w:r>
      <w:r w:rsidR="006A7C95">
        <w:rPr>
          <w:rFonts w:cstheme="majorBidi" w:hAnsiTheme="majorBidi" w:asciiTheme="majorBidi"/>
          <w:sz w:val="24"/>
          <w:szCs w:val="24"/>
        </w:rPr>
        <w:t>,</w:t>
      </w:r>
      <w:r w:rsidRPr="00245E89">
        <w:rPr>
          <w:rFonts w:cstheme="majorBidi" w:hAnsiTheme="majorBidi" w:asciiTheme="majorBidi"/>
          <w:sz w:val="24"/>
          <w:szCs w:val="24"/>
        </w:rPr>
        <w:t xml:space="preserve"> ni zakonskog</w:t>
      </w:r>
      <w:r w:rsidR="006A7C95">
        <w:rPr>
          <w:rFonts w:cstheme="majorBidi" w:hAnsiTheme="majorBidi" w:asciiTheme="majorBidi"/>
          <w:sz w:val="24"/>
          <w:szCs w:val="24"/>
        </w:rPr>
        <w:t>,</w:t>
      </w:r>
      <w:r w:rsidRPr="00245E89">
        <w:rPr>
          <w:rFonts w:cstheme="majorBidi" w:hAnsiTheme="majorBidi" w:asciiTheme="majorBidi"/>
          <w:sz w:val="24"/>
          <w:szCs w:val="24"/>
        </w:rPr>
        <w:t xml:space="preserve"> ni moralnog temelja da im se priznaju tražbine po bilo kojoj osnovi, jer </w:t>
      </w:r>
      <w:r w:rsidR="00057C9A">
        <w:rPr>
          <w:rFonts w:cstheme="majorBidi" w:hAnsiTheme="majorBidi" w:asciiTheme="majorBidi"/>
          <w:sz w:val="24"/>
          <w:szCs w:val="24"/>
        </w:rPr>
        <w:t xml:space="preserve">da </w:t>
      </w:r>
      <w:r w:rsidRPr="00245E89">
        <w:rPr>
          <w:rFonts w:cstheme="majorBidi" w:hAnsiTheme="majorBidi" w:asciiTheme="majorBidi"/>
          <w:sz w:val="24"/>
          <w:szCs w:val="24"/>
        </w:rPr>
        <w:t>su svojim postupanjem nanijeli nesagledivu št</w:t>
      </w:r>
      <w:r w:rsidR="00057C9A">
        <w:rPr>
          <w:rFonts w:cstheme="majorBidi" w:hAnsiTheme="majorBidi" w:asciiTheme="majorBidi"/>
          <w:sz w:val="24"/>
          <w:szCs w:val="24"/>
        </w:rPr>
        <w:t>etu i doveli do propasti TLM ALUMINIUM d.d. Šibenik. Nadalje</w:t>
      </w:r>
      <w:r w:rsidR="00AC63F2">
        <w:rPr>
          <w:rFonts w:cstheme="majorBidi" w:hAnsiTheme="majorBidi" w:asciiTheme="majorBidi"/>
          <w:sz w:val="24"/>
          <w:szCs w:val="24"/>
        </w:rPr>
        <w:t>,</w:t>
      </w:r>
      <w:r w:rsidR="00057C9A">
        <w:rPr>
          <w:rFonts w:cstheme="majorBidi" w:hAnsiTheme="majorBidi" w:asciiTheme="majorBidi"/>
          <w:sz w:val="24"/>
          <w:szCs w:val="24"/>
        </w:rPr>
        <w:t xml:space="preserve"> isti vjerovnici osporili su i tražbinu </w:t>
      </w:r>
      <w:r w:rsidR="00AC63F2">
        <w:rPr>
          <w:rFonts w:cstheme="majorBidi" w:hAnsiTheme="majorBidi" w:asciiTheme="majorBidi"/>
          <w:sz w:val="24"/>
          <w:szCs w:val="24"/>
        </w:rPr>
        <w:t xml:space="preserve">drugog višeg isplatnog reda </w:t>
      </w:r>
      <w:r w:rsidR="00057C9A">
        <w:rPr>
          <w:rFonts w:cstheme="majorBidi" w:hAnsiTheme="majorBidi" w:asciiTheme="majorBidi"/>
          <w:sz w:val="24"/>
          <w:szCs w:val="24"/>
        </w:rPr>
        <w:t>vjerovniku Nezavisn</w:t>
      </w:r>
      <w:r w:rsidR="00AC63F2">
        <w:rPr>
          <w:rFonts w:cstheme="majorBidi" w:hAnsiTheme="majorBidi" w:asciiTheme="majorBidi"/>
          <w:sz w:val="24"/>
          <w:szCs w:val="24"/>
        </w:rPr>
        <w:t>om</w:t>
      </w:r>
      <w:r w:rsidR="00057C9A">
        <w:rPr>
          <w:rFonts w:cstheme="majorBidi" w:hAnsiTheme="majorBidi" w:asciiTheme="majorBidi"/>
          <w:sz w:val="24"/>
          <w:szCs w:val="24"/>
        </w:rPr>
        <w:t xml:space="preserve"> sindikat</w:t>
      </w:r>
      <w:r w:rsidR="00AC63F2">
        <w:rPr>
          <w:rFonts w:cstheme="majorBidi" w:hAnsiTheme="majorBidi" w:asciiTheme="majorBidi"/>
          <w:sz w:val="24"/>
          <w:szCs w:val="24"/>
        </w:rPr>
        <w:t>u</w:t>
      </w:r>
      <w:r w:rsidR="00057C9A">
        <w:rPr>
          <w:rFonts w:cstheme="majorBidi" w:hAnsiTheme="majorBidi" w:asciiTheme="majorBidi"/>
          <w:sz w:val="24"/>
          <w:szCs w:val="24"/>
        </w:rPr>
        <w:t xml:space="preserve"> "Slap" </w:t>
      </w:r>
      <w:r w:rsidR="00057C9A" w:rsidRPr="00057C9A">
        <w:rPr>
          <w:rFonts w:cstheme="majorBidi" w:hAnsiTheme="majorBidi" w:asciiTheme="majorBidi"/>
          <w:sz w:val="24"/>
          <w:szCs w:val="24"/>
        </w:rPr>
        <w:t xml:space="preserve">Šibenik, u iznosu od 381.260,67 kn iz razloga jer </w:t>
      </w:r>
      <w:r w:rsidR="00AC63F2">
        <w:rPr>
          <w:rFonts w:cstheme="majorBidi" w:hAnsiTheme="majorBidi" w:asciiTheme="majorBidi"/>
          <w:sz w:val="24"/>
          <w:szCs w:val="24"/>
        </w:rPr>
        <w:t xml:space="preserve">smatraju spornim </w:t>
      </w:r>
      <w:r w:rsidR="00057C9A">
        <w:rPr>
          <w:rFonts w:cstheme="majorBidi" w:hAnsiTheme="majorBidi" w:asciiTheme="majorBidi"/>
          <w:sz w:val="24"/>
          <w:szCs w:val="24"/>
        </w:rPr>
        <w:t xml:space="preserve">pravni osnov priznate </w:t>
      </w:r>
      <w:r w:rsidR="00057C9A" w:rsidRPr="00057C9A">
        <w:rPr>
          <w:rFonts w:cstheme="majorBidi" w:hAnsiTheme="majorBidi" w:asciiTheme="majorBidi"/>
          <w:sz w:val="24"/>
          <w:szCs w:val="24"/>
        </w:rPr>
        <w:t>tražbine</w:t>
      </w:r>
      <w:r w:rsidR="00AC63F2">
        <w:rPr>
          <w:rFonts w:cstheme="majorBidi" w:hAnsiTheme="majorBidi" w:asciiTheme="majorBidi"/>
          <w:sz w:val="24"/>
          <w:szCs w:val="24"/>
        </w:rPr>
        <w:t xml:space="preserve"> navedenog vjerovnika</w:t>
      </w:r>
      <w:r w:rsidR="00057C9A">
        <w:rPr>
          <w:rFonts w:cstheme="majorBidi" w:hAnsiTheme="majorBidi" w:asciiTheme="majorBidi"/>
          <w:sz w:val="24"/>
          <w:szCs w:val="24"/>
        </w:rPr>
        <w:t xml:space="preserve">. </w:t>
      </w:r>
      <w:r w:rsidR="00AC63F2">
        <w:rPr>
          <w:rFonts w:hAnsi="Times New Roman" w:ascii="Times New Roman"/>
          <w:sz w:val="24"/>
          <w:szCs w:val="24"/>
        </w:rPr>
        <w:t>Osporavanj</w:t>
      </w:r>
      <w:r w:rsidR="0098354F">
        <w:rPr>
          <w:rFonts w:hAnsi="Times New Roman" w:ascii="Times New Roman"/>
          <w:sz w:val="24"/>
          <w:szCs w:val="24"/>
        </w:rPr>
        <w:t>e</w:t>
      </w:r>
      <w:r w:rsidR="00AC63F2">
        <w:rPr>
          <w:rFonts w:hAnsi="Times New Roman" w:ascii="Times New Roman"/>
          <w:sz w:val="24"/>
          <w:szCs w:val="24"/>
        </w:rPr>
        <w:t xml:space="preserve"> nije otklonjeno. </w:t>
      </w:r>
    </w:p>
    <w:p w:rsidRDefault="00057C9A" w:rsidP="0098354F" w:rsidR="00242184" w:rsidRPr="00AC63F2">
      <w:pPr>
        <w:jc w:val="both"/>
        <w:rPr>
          <w:rFonts w:cstheme="majorBidi" w:hAnsiTheme="majorBidi" w:asciiTheme="majorBidi"/>
          <w:sz w:val="24"/>
          <w:szCs w:val="24"/>
        </w:rPr>
      </w:pPr>
      <w:r>
        <w:rPr>
          <w:rFonts w:cstheme="majorBidi" w:hAnsiTheme="majorBidi" w:asciiTheme="majorBidi"/>
          <w:sz w:val="24"/>
          <w:szCs w:val="24"/>
        </w:rPr>
        <w:tab/>
        <w:t xml:space="preserve">Vjerovnik Nezavisni sindikat "Slap" Šibenik </w:t>
      </w:r>
      <w:r>
        <w:rPr>
          <w:rFonts w:hAnsi="Times New Roman" w:ascii="Times New Roman"/>
          <w:sz w:val="24"/>
          <w:szCs w:val="24"/>
        </w:rPr>
        <w:t>osporio je</w:t>
      </w:r>
      <w:r w:rsidR="00AC63F2">
        <w:rPr>
          <w:rFonts w:hAnsi="Times New Roman" w:ascii="Times New Roman"/>
          <w:sz w:val="24"/>
          <w:szCs w:val="24"/>
        </w:rPr>
        <w:t xml:space="preserve"> tražbinu</w:t>
      </w:r>
      <w:r w:rsidRPr="00245E89">
        <w:rPr>
          <w:rFonts w:hAnsi="Times New Roman" w:ascii="Times New Roman"/>
          <w:sz w:val="24"/>
          <w:szCs w:val="24"/>
        </w:rPr>
        <w:t xml:space="preserve"> drugog višeg isplatnog reda, a koje je priznao stečajni upravitelj i to </w:t>
      </w:r>
      <w:r>
        <w:rPr>
          <w:rFonts w:hAnsi="Times New Roman" w:ascii="Times New Roman"/>
          <w:sz w:val="24"/>
          <w:szCs w:val="24"/>
        </w:rPr>
        <w:t xml:space="preserve">vjerovnicima </w:t>
      </w:r>
      <w:r w:rsidRPr="00245E89">
        <w:rPr>
          <w:rFonts w:cstheme="majorBidi" w:hAnsiTheme="majorBidi" w:asciiTheme="majorBidi"/>
          <w:sz w:val="24"/>
          <w:szCs w:val="24"/>
        </w:rPr>
        <w:t xml:space="preserve">Miri Čule u iznosu od </w:t>
      </w:r>
      <w:r w:rsidRPr="00245E89">
        <w:rPr>
          <w:rFonts w:cstheme="majorBidi" w:hAnsiTheme="majorBidi" w:asciiTheme="majorBidi"/>
          <w:sz w:val="24"/>
          <w:szCs w:val="24"/>
        </w:rPr>
        <w:lastRenderedPageBreak/>
        <w:t>138.706,66 kn, Branimir</w:t>
      </w:r>
      <w:r>
        <w:rPr>
          <w:rFonts w:cstheme="majorBidi" w:hAnsiTheme="majorBidi" w:asciiTheme="majorBidi"/>
          <w:sz w:val="24"/>
          <w:szCs w:val="24"/>
        </w:rPr>
        <w:t>u</w:t>
      </w:r>
      <w:r w:rsidRPr="00245E89">
        <w:rPr>
          <w:rFonts w:cstheme="majorBidi" w:hAnsiTheme="majorBidi" w:asciiTheme="majorBidi"/>
          <w:sz w:val="24"/>
          <w:szCs w:val="24"/>
        </w:rPr>
        <w:t xml:space="preserve"> Lepur</w:t>
      </w:r>
      <w:r>
        <w:rPr>
          <w:rFonts w:cstheme="majorBidi" w:hAnsiTheme="majorBidi" w:asciiTheme="majorBidi"/>
          <w:sz w:val="24"/>
          <w:szCs w:val="24"/>
        </w:rPr>
        <w:t>u</w:t>
      </w:r>
      <w:r w:rsidRPr="00245E89">
        <w:rPr>
          <w:rFonts w:cstheme="majorBidi" w:hAnsiTheme="majorBidi" w:asciiTheme="majorBidi"/>
          <w:sz w:val="24"/>
          <w:szCs w:val="24"/>
        </w:rPr>
        <w:t xml:space="preserve"> u iznosu od 2.823.852,63 kn i </w:t>
      </w:r>
      <w:r>
        <w:rPr>
          <w:rFonts w:cstheme="majorBidi" w:hAnsiTheme="majorBidi" w:asciiTheme="majorBidi"/>
          <w:sz w:val="24"/>
          <w:szCs w:val="24"/>
        </w:rPr>
        <w:t>u</w:t>
      </w:r>
      <w:r w:rsidRPr="00245E89">
        <w:rPr>
          <w:rFonts w:cstheme="majorBidi" w:hAnsiTheme="majorBidi" w:asciiTheme="majorBidi"/>
          <w:sz w:val="24"/>
          <w:szCs w:val="24"/>
        </w:rPr>
        <w:t xml:space="preserve"> Stip</w:t>
      </w:r>
      <w:r>
        <w:rPr>
          <w:rFonts w:cstheme="majorBidi" w:hAnsiTheme="majorBidi" w:asciiTheme="majorBidi"/>
          <w:sz w:val="24"/>
          <w:szCs w:val="24"/>
        </w:rPr>
        <w:t>i</w:t>
      </w:r>
      <w:r w:rsidRPr="00245E89">
        <w:rPr>
          <w:rFonts w:cstheme="majorBidi" w:hAnsiTheme="majorBidi" w:asciiTheme="majorBidi"/>
          <w:sz w:val="24"/>
          <w:szCs w:val="24"/>
        </w:rPr>
        <w:t xml:space="preserve"> Grubišić</w:t>
      </w:r>
      <w:r>
        <w:rPr>
          <w:rFonts w:cstheme="majorBidi" w:hAnsiTheme="majorBidi" w:asciiTheme="majorBidi"/>
          <w:sz w:val="24"/>
          <w:szCs w:val="24"/>
        </w:rPr>
        <w:t>u u iznosu od 735.830,02 kn</w:t>
      </w:r>
      <w:r w:rsidRPr="00245E89">
        <w:rPr>
          <w:rFonts w:cstheme="majorBidi" w:hAnsiTheme="majorBidi" w:asciiTheme="majorBidi"/>
          <w:sz w:val="24"/>
          <w:szCs w:val="24"/>
        </w:rPr>
        <w:t>,</w:t>
      </w:r>
      <w:r>
        <w:rPr>
          <w:rFonts w:cstheme="majorBidi" w:hAnsiTheme="majorBidi" w:asciiTheme="majorBidi"/>
          <w:sz w:val="24"/>
          <w:szCs w:val="24"/>
        </w:rPr>
        <w:t xml:space="preserve"> iz razloga jer iznos otpremnina  utvrđenih menadžerskim ugovorom </w:t>
      </w:r>
      <w:r w:rsidR="0098354F">
        <w:rPr>
          <w:rFonts w:cstheme="majorBidi" w:hAnsiTheme="majorBidi" w:asciiTheme="majorBidi"/>
          <w:sz w:val="24"/>
          <w:szCs w:val="24"/>
        </w:rPr>
        <w:t xml:space="preserve">da </w:t>
      </w:r>
      <w:r>
        <w:rPr>
          <w:rFonts w:cstheme="majorBidi" w:hAnsiTheme="majorBidi" w:asciiTheme="majorBidi"/>
          <w:sz w:val="24"/>
          <w:szCs w:val="24"/>
        </w:rPr>
        <w:t>nije bi</w:t>
      </w:r>
      <w:r w:rsidR="00AC63F2">
        <w:rPr>
          <w:rFonts w:cstheme="majorBidi" w:hAnsiTheme="majorBidi" w:asciiTheme="majorBidi"/>
          <w:sz w:val="24"/>
          <w:szCs w:val="24"/>
        </w:rPr>
        <w:t>o</w:t>
      </w:r>
      <w:r>
        <w:rPr>
          <w:rFonts w:cstheme="majorBidi" w:hAnsiTheme="majorBidi" w:asciiTheme="majorBidi"/>
          <w:sz w:val="24"/>
          <w:szCs w:val="24"/>
        </w:rPr>
        <w:t xml:space="preserve"> primjerena gospodarskom trenutku i društvu u kojem su isti potpisali menadžerski ugovor, a sve u skladu sa čl. 247. Zakona o trgovačkim društvima. Nadalje, isti vjerovnik osporio je i tražbinu stečajnom vjerovniku </w:t>
      </w:r>
      <w:r w:rsidRPr="00245E89">
        <w:rPr>
          <w:rFonts w:cstheme="majorBidi" w:hAnsiTheme="majorBidi" w:asciiTheme="majorBidi"/>
          <w:sz w:val="24"/>
          <w:szCs w:val="24"/>
        </w:rPr>
        <w:t>Tonć</w:t>
      </w:r>
      <w:r>
        <w:rPr>
          <w:rFonts w:cstheme="majorBidi" w:hAnsiTheme="majorBidi" w:asciiTheme="majorBidi"/>
          <w:sz w:val="24"/>
          <w:szCs w:val="24"/>
        </w:rPr>
        <w:t>u</w:t>
      </w:r>
      <w:r w:rsidRPr="00245E89">
        <w:rPr>
          <w:rFonts w:cstheme="majorBidi" w:hAnsiTheme="majorBidi" w:asciiTheme="majorBidi"/>
          <w:sz w:val="24"/>
          <w:szCs w:val="24"/>
        </w:rPr>
        <w:t xml:space="preserve"> Kandid</w:t>
      </w:r>
      <w:r>
        <w:rPr>
          <w:rFonts w:cstheme="majorBidi" w:hAnsiTheme="majorBidi" w:asciiTheme="majorBidi"/>
          <w:sz w:val="24"/>
          <w:szCs w:val="24"/>
        </w:rPr>
        <w:t>u</w:t>
      </w:r>
      <w:r w:rsidRPr="00245E89">
        <w:rPr>
          <w:rFonts w:cstheme="majorBidi" w:hAnsiTheme="majorBidi" w:asciiTheme="majorBidi"/>
          <w:sz w:val="24"/>
          <w:szCs w:val="24"/>
        </w:rPr>
        <w:t xml:space="preserve"> u iznosu od 1.701.862,20 kn,</w:t>
      </w:r>
      <w:r>
        <w:rPr>
          <w:rFonts w:cstheme="majorBidi" w:hAnsiTheme="majorBidi" w:asciiTheme="majorBidi"/>
          <w:sz w:val="24"/>
          <w:szCs w:val="24"/>
        </w:rPr>
        <w:t xml:space="preserve"> a koju tražbinu je priznao stečajni upravitelj iz razloga jer </w:t>
      </w:r>
      <w:r w:rsidR="0098354F">
        <w:rPr>
          <w:rFonts w:cstheme="majorBidi" w:hAnsiTheme="majorBidi" w:asciiTheme="majorBidi"/>
          <w:sz w:val="24"/>
          <w:szCs w:val="24"/>
        </w:rPr>
        <w:t xml:space="preserve">da </w:t>
      </w:r>
      <w:r>
        <w:rPr>
          <w:rFonts w:cstheme="majorBidi" w:hAnsiTheme="majorBidi" w:asciiTheme="majorBidi"/>
          <w:sz w:val="24"/>
          <w:szCs w:val="24"/>
        </w:rPr>
        <w:t xml:space="preserve">je isti svoju tražbinu osigurao ovršnom ispravom, a koju </w:t>
      </w:r>
      <w:r w:rsidR="00AC63F2">
        <w:rPr>
          <w:rFonts w:cstheme="majorBidi" w:hAnsiTheme="majorBidi" w:asciiTheme="majorBidi"/>
          <w:sz w:val="24"/>
          <w:szCs w:val="24"/>
        </w:rPr>
        <w:t xml:space="preserve">ovršnu ispravu predmetni vjerovnik </w:t>
      </w:r>
      <w:r>
        <w:rPr>
          <w:rFonts w:cstheme="majorBidi" w:hAnsiTheme="majorBidi" w:asciiTheme="majorBidi"/>
          <w:sz w:val="24"/>
          <w:szCs w:val="24"/>
        </w:rPr>
        <w:t>smatra</w:t>
      </w:r>
      <w:r w:rsidR="0098354F">
        <w:rPr>
          <w:rFonts w:cstheme="majorBidi" w:hAnsiTheme="majorBidi" w:asciiTheme="majorBidi"/>
          <w:sz w:val="24"/>
          <w:szCs w:val="24"/>
        </w:rPr>
        <w:t xml:space="preserve"> nepravovaljanom. </w:t>
      </w:r>
      <w:r w:rsidR="00AC63F2">
        <w:rPr>
          <w:rFonts w:hAnsi="Times New Roman" w:ascii="Times New Roman"/>
          <w:sz w:val="24"/>
          <w:szCs w:val="24"/>
        </w:rPr>
        <w:t>Osporavanj</w:t>
      </w:r>
      <w:r w:rsidR="0098354F">
        <w:rPr>
          <w:rFonts w:hAnsi="Times New Roman" w:ascii="Times New Roman"/>
          <w:sz w:val="24"/>
          <w:szCs w:val="24"/>
        </w:rPr>
        <w:t>e</w:t>
      </w:r>
      <w:r w:rsidR="00AC63F2">
        <w:rPr>
          <w:rFonts w:hAnsi="Times New Roman" w:ascii="Times New Roman"/>
          <w:sz w:val="24"/>
          <w:szCs w:val="24"/>
        </w:rPr>
        <w:t xml:space="preserve"> nije otklonjeno. </w:t>
      </w:r>
    </w:p>
    <w:p w:rsidRDefault="00E3197C" w:rsidP="0070306D" w:rsidR="00AC63F2">
      <w:pPr>
        <w:spacing w:lineRule="auto" w:line="240" w:after="0"/>
        <w:ind w:firstLine="708"/>
        <w:jc w:val="both"/>
        <w:rPr>
          <w:rFonts w:hAnsi="Times New Roman" w:ascii="Times New Roman"/>
          <w:b/>
          <w:sz w:val="24"/>
          <w:szCs w:val="24"/>
        </w:rPr>
      </w:pPr>
      <w:r w:rsidRPr="00187CAB">
        <w:rPr>
          <w:rFonts w:eastAsia="Times New Roman" w:hAnsi="Times New Roman" w:ascii="Times New Roman"/>
          <w:sz w:val="24"/>
          <w:szCs w:val="24"/>
          <w:lang w:eastAsia="hr-HR"/>
        </w:rPr>
        <w:t>Kako osporavanj</w:t>
      </w:r>
      <w:r w:rsidR="008621AE" w:rsidRPr="00187CAB">
        <w:rPr>
          <w:rFonts w:eastAsia="Times New Roman" w:hAnsi="Times New Roman" w:ascii="Times New Roman"/>
          <w:sz w:val="24"/>
          <w:szCs w:val="24"/>
          <w:lang w:eastAsia="hr-HR"/>
        </w:rPr>
        <w:t>a</w:t>
      </w:r>
      <w:r w:rsidRPr="00187CAB">
        <w:rPr>
          <w:rFonts w:eastAsia="Times New Roman" w:hAnsi="Times New Roman" w:ascii="Times New Roman"/>
          <w:sz w:val="24"/>
          <w:szCs w:val="24"/>
          <w:lang w:eastAsia="hr-HR"/>
        </w:rPr>
        <w:t xml:space="preserve"> na ročištu </w:t>
      </w:r>
      <w:r w:rsidR="008621AE" w:rsidRPr="00187CAB">
        <w:rPr>
          <w:rFonts w:eastAsia="Times New Roman" w:hAnsi="Times New Roman" w:ascii="Times New Roman"/>
          <w:sz w:val="24"/>
          <w:szCs w:val="24"/>
          <w:lang w:eastAsia="hr-HR"/>
        </w:rPr>
        <w:t>nisu</w:t>
      </w:r>
      <w:r w:rsidRPr="00187CAB">
        <w:rPr>
          <w:rFonts w:eastAsia="Times New Roman" w:hAnsi="Times New Roman" w:ascii="Times New Roman"/>
          <w:sz w:val="24"/>
          <w:szCs w:val="24"/>
          <w:lang w:eastAsia="hr-HR"/>
        </w:rPr>
        <w:t xml:space="preserve"> otklonjen</w:t>
      </w:r>
      <w:r w:rsidR="008621AE" w:rsidRPr="00187CAB">
        <w:rPr>
          <w:rFonts w:eastAsia="Times New Roman" w:hAnsi="Times New Roman" w:ascii="Times New Roman"/>
          <w:sz w:val="24"/>
          <w:szCs w:val="24"/>
          <w:lang w:eastAsia="hr-HR"/>
        </w:rPr>
        <w:t>a</w:t>
      </w:r>
      <w:r w:rsidRPr="00187CAB">
        <w:rPr>
          <w:rFonts w:eastAsia="Times New Roman" w:hAnsi="Times New Roman" w:ascii="Times New Roman"/>
          <w:sz w:val="24"/>
          <w:szCs w:val="24"/>
          <w:lang w:eastAsia="hr-HR"/>
        </w:rPr>
        <w:t>, to se vjerovni</w:t>
      </w:r>
      <w:r w:rsidR="008621AE" w:rsidRPr="00187CAB">
        <w:rPr>
          <w:rFonts w:eastAsia="Times New Roman" w:hAnsi="Times New Roman" w:ascii="Times New Roman"/>
          <w:sz w:val="24"/>
          <w:szCs w:val="24"/>
          <w:lang w:eastAsia="hr-HR"/>
        </w:rPr>
        <w:t>ci</w:t>
      </w:r>
      <w:r w:rsidRPr="00187CAB">
        <w:rPr>
          <w:rFonts w:eastAsia="Times New Roman" w:hAnsi="Times New Roman" w:ascii="Times New Roman"/>
          <w:sz w:val="24"/>
          <w:szCs w:val="24"/>
          <w:lang w:eastAsia="hr-HR"/>
        </w:rPr>
        <w:t xml:space="preserve"> čij</w:t>
      </w:r>
      <w:r w:rsidR="008621AE" w:rsidRPr="00187CAB">
        <w:rPr>
          <w:rFonts w:eastAsia="Times New Roman" w:hAnsi="Times New Roman" w:ascii="Times New Roman"/>
          <w:sz w:val="24"/>
          <w:szCs w:val="24"/>
          <w:lang w:eastAsia="hr-HR"/>
        </w:rPr>
        <w:t>e su</w:t>
      </w:r>
      <w:r w:rsidRPr="00187CAB">
        <w:rPr>
          <w:rFonts w:eastAsia="Times New Roman" w:hAnsi="Times New Roman" w:ascii="Times New Roman"/>
          <w:sz w:val="24"/>
          <w:szCs w:val="24"/>
          <w:lang w:eastAsia="hr-HR"/>
        </w:rPr>
        <w:t xml:space="preserve"> tražbin</w:t>
      </w:r>
      <w:r w:rsidR="008621AE" w:rsidRPr="00187CAB">
        <w:rPr>
          <w:rFonts w:eastAsia="Times New Roman" w:hAnsi="Times New Roman" w:ascii="Times New Roman"/>
          <w:sz w:val="24"/>
          <w:szCs w:val="24"/>
          <w:lang w:eastAsia="hr-HR"/>
        </w:rPr>
        <w:t>e</w:t>
      </w:r>
      <w:r w:rsidRPr="00187CAB">
        <w:rPr>
          <w:rFonts w:eastAsia="Times New Roman" w:hAnsi="Times New Roman" w:ascii="Times New Roman"/>
          <w:sz w:val="24"/>
          <w:szCs w:val="24"/>
          <w:lang w:eastAsia="hr-HR"/>
        </w:rPr>
        <w:t xml:space="preserve"> osporen</w:t>
      </w:r>
      <w:r w:rsidR="008621AE" w:rsidRPr="00187CAB">
        <w:rPr>
          <w:rFonts w:eastAsia="Times New Roman" w:hAnsi="Times New Roman" w:ascii="Times New Roman"/>
          <w:sz w:val="24"/>
          <w:szCs w:val="24"/>
          <w:lang w:eastAsia="hr-HR"/>
        </w:rPr>
        <w:t>e</w:t>
      </w:r>
      <w:r w:rsidRPr="00187CAB">
        <w:rPr>
          <w:rFonts w:eastAsia="Times New Roman" w:hAnsi="Times New Roman" w:ascii="Times New Roman"/>
          <w:sz w:val="24"/>
          <w:szCs w:val="24"/>
          <w:lang w:eastAsia="hr-HR"/>
        </w:rPr>
        <w:t xml:space="preserve"> upućuj</w:t>
      </w:r>
      <w:r w:rsidR="008621AE" w:rsidRPr="00187CAB">
        <w:rPr>
          <w:rFonts w:eastAsia="Times New Roman" w:hAnsi="Times New Roman" w:ascii="Times New Roman"/>
          <w:sz w:val="24"/>
          <w:szCs w:val="24"/>
          <w:lang w:eastAsia="hr-HR"/>
        </w:rPr>
        <w:t>u</w:t>
      </w:r>
      <w:r w:rsidRPr="00187CAB">
        <w:rPr>
          <w:rFonts w:eastAsia="Times New Roman" w:hAnsi="Times New Roman" w:ascii="Times New Roman"/>
          <w:sz w:val="24"/>
          <w:szCs w:val="24"/>
          <w:lang w:eastAsia="hr-HR"/>
        </w:rPr>
        <w:t xml:space="preserve"> na </w:t>
      </w:r>
      <w:r w:rsidR="008621AE" w:rsidRPr="00187CAB">
        <w:rPr>
          <w:rFonts w:eastAsia="Times New Roman" w:hAnsi="Times New Roman" w:ascii="Times New Roman"/>
          <w:sz w:val="24"/>
          <w:szCs w:val="24"/>
          <w:lang w:eastAsia="hr-HR"/>
        </w:rPr>
        <w:t xml:space="preserve">pokretanje </w:t>
      </w:r>
      <w:r w:rsidRPr="00187CAB">
        <w:rPr>
          <w:rFonts w:eastAsia="Times New Roman" w:hAnsi="Times New Roman" w:ascii="Times New Roman"/>
          <w:sz w:val="24"/>
          <w:szCs w:val="24"/>
          <w:lang w:eastAsia="hr-HR"/>
        </w:rPr>
        <w:t>parnic</w:t>
      </w:r>
      <w:r w:rsidR="008621AE" w:rsidRPr="00187CAB">
        <w:rPr>
          <w:rFonts w:eastAsia="Times New Roman" w:hAnsi="Times New Roman" w:ascii="Times New Roman"/>
          <w:sz w:val="24"/>
          <w:szCs w:val="24"/>
          <w:lang w:eastAsia="hr-HR"/>
        </w:rPr>
        <w:t>e</w:t>
      </w:r>
      <w:r w:rsidR="0070306D">
        <w:rPr>
          <w:rFonts w:eastAsia="Times New Roman" w:hAnsi="Times New Roman" w:ascii="Times New Roman"/>
          <w:sz w:val="24"/>
          <w:szCs w:val="24"/>
          <w:lang w:eastAsia="hr-HR"/>
        </w:rPr>
        <w:t xml:space="preserve"> protiv stečajnog dužnika</w:t>
      </w:r>
      <w:r w:rsidR="008621AE" w:rsidRPr="00187CAB">
        <w:rPr>
          <w:rFonts w:eastAsia="Times New Roman" w:hAnsi="Times New Roman" w:ascii="Times New Roman"/>
          <w:sz w:val="24"/>
          <w:szCs w:val="24"/>
          <w:lang w:eastAsia="hr-HR"/>
        </w:rPr>
        <w:t xml:space="preserve">, </w:t>
      </w:r>
      <w:r w:rsidRPr="00187CAB">
        <w:rPr>
          <w:rFonts w:eastAsia="Times New Roman" w:hAnsi="Times New Roman" w:ascii="Times New Roman"/>
          <w:sz w:val="24"/>
          <w:szCs w:val="24"/>
          <w:lang w:eastAsia="hr-HR"/>
        </w:rPr>
        <w:t xml:space="preserve">radi utvrđivanja osnovanosti svoje tražbine temeljem čl. 266. st. </w:t>
      </w:r>
      <w:r w:rsidR="008621AE" w:rsidRPr="00187CAB">
        <w:rPr>
          <w:rFonts w:eastAsia="Times New Roman" w:hAnsi="Times New Roman" w:ascii="Times New Roman"/>
          <w:sz w:val="24"/>
          <w:szCs w:val="24"/>
          <w:lang w:eastAsia="hr-HR"/>
        </w:rPr>
        <w:t xml:space="preserve">1. Stečajnog zakona, </w:t>
      </w:r>
      <w:r w:rsidR="00AC63F2">
        <w:rPr>
          <w:rFonts w:eastAsia="Times New Roman" w:hAnsi="Times New Roman" w:ascii="Times New Roman"/>
          <w:sz w:val="24"/>
          <w:szCs w:val="24"/>
          <w:lang w:eastAsia="hr-HR"/>
        </w:rPr>
        <w:t>dok u odnosu na osporenu</w:t>
      </w:r>
      <w:r w:rsidR="00057C9A">
        <w:rPr>
          <w:rFonts w:eastAsia="Times New Roman" w:hAnsi="Times New Roman" w:ascii="Times New Roman"/>
          <w:sz w:val="24"/>
          <w:szCs w:val="24"/>
          <w:lang w:eastAsia="hr-HR"/>
        </w:rPr>
        <w:t xml:space="preserve"> tražbin</w:t>
      </w:r>
      <w:r w:rsidR="0070306D">
        <w:rPr>
          <w:rFonts w:eastAsia="Times New Roman" w:hAnsi="Times New Roman" w:ascii="Times New Roman"/>
          <w:sz w:val="24"/>
          <w:szCs w:val="24"/>
          <w:lang w:eastAsia="hr-HR"/>
        </w:rPr>
        <w:t>u</w:t>
      </w:r>
      <w:r w:rsidR="00057C9A">
        <w:rPr>
          <w:rFonts w:eastAsia="Times New Roman" w:hAnsi="Times New Roman" w:ascii="Times New Roman"/>
          <w:sz w:val="24"/>
          <w:szCs w:val="24"/>
          <w:lang w:eastAsia="hr-HR"/>
        </w:rPr>
        <w:t xml:space="preserve"> za koj</w:t>
      </w:r>
      <w:r w:rsidR="00AC63F2">
        <w:rPr>
          <w:rFonts w:eastAsia="Times New Roman" w:hAnsi="Times New Roman" w:ascii="Times New Roman"/>
          <w:sz w:val="24"/>
          <w:szCs w:val="24"/>
          <w:lang w:eastAsia="hr-HR"/>
        </w:rPr>
        <w:t>u</w:t>
      </w:r>
      <w:r w:rsidR="00057C9A">
        <w:rPr>
          <w:rFonts w:eastAsia="Times New Roman" w:hAnsi="Times New Roman" w:ascii="Times New Roman"/>
          <w:sz w:val="24"/>
          <w:szCs w:val="24"/>
          <w:lang w:eastAsia="hr-HR"/>
        </w:rPr>
        <w:t xml:space="preserve"> postoji ovršna isprava </w:t>
      </w:r>
      <w:r w:rsidR="006A4427">
        <w:rPr>
          <w:rFonts w:eastAsia="Times New Roman" w:hAnsi="Times New Roman" w:ascii="Times New Roman"/>
          <w:sz w:val="24"/>
          <w:szCs w:val="24"/>
          <w:lang w:eastAsia="hr-HR"/>
        </w:rPr>
        <w:t xml:space="preserve">sukladno čl. 23. Ovršnog zakona (Narodne novine broj 112/12, </w:t>
      </w:r>
      <w:r w:rsidR="0070306D">
        <w:rPr>
          <w:rFonts w:eastAsia="Times New Roman" w:hAnsi="Times New Roman" w:ascii="Times New Roman"/>
          <w:sz w:val="24"/>
          <w:szCs w:val="24"/>
          <w:lang w:eastAsia="hr-HR"/>
        </w:rPr>
        <w:t xml:space="preserve">93/14) </w:t>
      </w:r>
      <w:r w:rsidR="00057C9A">
        <w:rPr>
          <w:rFonts w:eastAsia="Times New Roman" w:hAnsi="Times New Roman" w:ascii="Times New Roman"/>
          <w:sz w:val="24"/>
          <w:szCs w:val="24"/>
          <w:lang w:eastAsia="hr-HR"/>
        </w:rPr>
        <w:t xml:space="preserve">na parnicu se upućuju osporavatelji </w:t>
      </w:r>
      <w:r w:rsidR="0070306D">
        <w:rPr>
          <w:rFonts w:eastAsia="Times New Roman" w:hAnsi="Times New Roman" w:ascii="Times New Roman"/>
          <w:sz w:val="24"/>
          <w:szCs w:val="24"/>
          <w:lang w:eastAsia="hr-HR"/>
        </w:rPr>
        <w:t xml:space="preserve">i to </w:t>
      </w:r>
      <w:r w:rsidR="00AC63F2">
        <w:rPr>
          <w:rFonts w:cstheme="majorBidi" w:hAnsiTheme="majorBidi" w:asciiTheme="majorBidi" w:eastAsia="Times New Roman"/>
          <w:sz w:val="24"/>
          <w:szCs w:val="24"/>
          <w:lang w:eastAsia="hr-HR"/>
        </w:rPr>
        <w:t>v</w:t>
      </w:r>
      <w:r w:rsidR="00AC63F2" w:rsidRPr="00245E89">
        <w:rPr>
          <w:rFonts w:cstheme="majorBidi" w:hAnsiTheme="majorBidi" w:asciiTheme="majorBidi" w:eastAsia="Times New Roman"/>
          <w:sz w:val="24"/>
          <w:szCs w:val="24"/>
          <w:lang w:eastAsia="hr-HR"/>
        </w:rPr>
        <w:t xml:space="preserve">jerovnici, radnici Filip Perković i dr. </w:t>
      </w:r>
      <w:r w:rsidR="00AC63F2" w:rsidRPr="00245E89">
        <w:rPr>
          <w:rFonts w:hAnsi="Times New Roman" w:ascii="Times New Roman"/>
          <w:sz w:val="24"/>
          <w:szCs w:val="24"/>
        </w:rPr>
        <w:t xml:space="preserve">zastupani po </w:t>
      </w:r>
      <w:r w:rsidR="00AC63F2">
        <w:rPr>
          <w:rFonts w:hAnsi="Times New Roman" w:ascii="Times New Roman"/>
          <w:sz w:val="24"/>
          <w:szCs w:val="24"/>
        </w:rPr>
        <w:t xml:space="preserve">punomoćniku </w:t>
      </w:r>
      <w:r w:rsidR="00AC63F2" w:rsidRPr="00245E89">
        <w:rPr>
          <w:rFonts w:hAnsi="Times New Roman" w:ascii="Times New Roman"/>
          <w:sz w:val="24"/>
          <w:szCs w:val="24"/>
        </w:rPr>
        <w:t>Vedranu Uraniji, pravnom zastupniku Saveza samostalnih sindikata Hrvatske, Ureda za zadarsku i šibensko-knins</w:t>
      </w:r>
      <w:r w:rsidR="00AC63F2">
        <w:rPr>
          <w:rFonts w:hAnsi="Times New Roman" w:ascii="Times New Roman"/>
          <w:sz w:val="24"/>
          <w:szCs w:val="24"/>
        </w:rPr>
        <w:t>ku županiju</w:t>
      </w:r>
      <w:r w:rsidR="00AC63F2">
        <w:rPr>
          <w:rFonts w:eastAsia="Times New Roman" w:hAnsi="Times New Roman" w:ascii="Times New Roman"/>
          <w:sz w:val="24"/>
          <w:szCs w:val="24"/>
          <w:lang w:eastAsia="hr-HR"/>
        </w:rPr>
        <w:t xml:space="preserve"> i </w:t>
      </w:r>
      <w:r w:rsidR="0070306D">
        <w:rPr>
          <w:rFonts w:eastAsia="Times New Roman" w:hAnsi="Times New Roman" w:ascii="Times New Roman"/>
          <w:sz w:val="24"/>
          <w:szCs w:val="24"/>
          <w:lang w:eastAsia="hr-HR"/>
        </w:rPr>
        <w:t>vjerovnik Nezavisni sindikat "S</w:t>
      </w:r>
      <w:r w:rsidR="00AC63F2">
        <w:rPr>
          <w:rFonts w:eastAsia="Times New Roman" w:hAnsi="Times New Roman" w:ascii="Times New Roman"/>
          <w:sz w:val="24"/>
          <w:szCs w:val="24"/>
          <w:lang w:eastAsia="hr-HR"/>
        </w:rPr>
        <w:t xml:space="preserve">lap" Šibenik </w:t>
      </w:r>
      <w:r w:rsidR="00057C9A">
        <w:rPr>
          <w:rFonts w:eastAsia="Times New Roman" w:hAnsi="Times New Roman" w:ascii="Times New Roman"/>
          <w:sz w:val="24"/>
          <w:szCs w:val="24"/>
          <w:lang w:eastAsia="hr-HR"/>
        </w:rPr>
        <w:t xml:space="preserve">da dokažu osnovanost svog osporavanja. </w:t>
      </w:r>
      <w:r w:rsidR="00654C55">
        <w:rPr>
          <w:rFonts w:eastAsia="Times New Roman" w:hAnsi="Times New Roman" w:ascii="Times New Roman"/>
          <w:sz w:val="24"/>
          <w:szCs w:val="24"/>
          <w:lang w:eastAsia="hr-HR"/>
        </w:rPr>
        <w:t>R</w:t>
      </w:r>
      <w:r w:rsidR="0070306D">
        <w:rPr>
          <w:rFonts w:eastAsia="Times New Roman" w:hAnsi="Times New Roman" w:ascii="Times New Roman"/>
          <w:sz w:val="24"/>
          <w:szCs w:val="24"/>
          <w:lang w:eastAsia="hr-HR"/>
        </w:rPr>
        <w:t>ok za pokretanje</w:t>
      </w:r>
      <w:r w:rsidR="008621AE" w:rsidRPr="00187CAB">
        <w:rPr>
          <w:rFonts w:eastAsia="Times New Roman" w:hAnsi="Times New Roman" w:ascii="Times New Roman"/>
          <w:sz w:val="24"/>
          <w:szCs w:val="24"/>
          <w:lang w:eastAsia="hr-HR"/>
        </w:rPr>
        <w:t xml:space="preserve"> parnic</w:t>
      </w:r>
      <w:r w:rsidR="0070306D">
        <w:rPr>
          <w:rFonts w:eastAsia="Times New Roman" w:hAnsi="Times New Roman" w:ascii="Times New Roman"/>
          <w:sz w:val="24"/>
          <w:szCs w:val="24"/>
          <w:lang w:eastAsia="hr-HR"/>
        </w:rPr>
        <w:t>a</w:t>
      </w:r>
      <w:r w:rsidR="008621AE" w:rsidRPr="00187CAB">
        <w:rPr>
          <w:rFonts w:eastAsia="Times New Roman" w:hAnsi="Times New Roman" w:ascii="Times New Roman"/>
          <w:sz w:val="24"/>
          <w:szCs w:val="24"/>
          <w:lang w:eastAsia="hr-HR"/>
        </w:rPr>
        <w:t xml:space="preserve"> temelji se na odredbi čl. 267. st. 1. Stečajnog zakona.</w:t>
      </w:r>
      <w:r w:rsidRPr="00187CAB">
        <w:rPr>
          <w:rFonts w:eastAsia="Times New Roman" w:hAnsi="Times New Roman" w:ascii="Times New Roman"/>
          <w:sz w:val="24"/>
          <w:szCs w:val="24"/>
          <w:lang w:eastAsia="hr-HR"/>
        </w:rPr>
        <w:t xml:space="preserve"> </w:t>
      </w:r>
      <w:r w:rsidR="00AC63F2">
        <w:rPr>
          <w:rFonts w:hAnsi="Times New Roman" w:ascii="Times New Roman"/>
          <w:b/>
          <w:sz w:val="24"/>
          <w:szCs w:val="24"/>
        </w:rPr>
        <w:t xml:space="preserve"> </w:t>
      </w:r>
    </w:p>
    <w:p w:rsidRDefault="00AC63F2" w:rsidP="00AC63F2" w:rsidR="00AC63F2">
      <w:pPr>
        <w:spacing w:lineRule="auto" w:line="240" w:after="0"/>
        <w:ind w:firstLine="708"/>
        <w:jc w:val="both"/>
        <w:rPr>
          <w:rFonts w:hAnsi="Times New Roman" w:ascii="Times New Roman"/>
          <w:b/>
          <w:sz w:val="24"/>
          <w:szCs w:val="24"/>
        </w:rPr>
      </w:pPr>
    </w:p>
    <w:p w:rsidRDefault="00E36CD0" w:rsidP="00AC63F2" w:rsidR="00E36CD0" w:rsidRPr="00AC63F2">
      <w:pPr>
        <w:spacing w:lineRule="auto" w:line="240" w:after="0"/>
        <w:ind w:firstLine="708"/>
        <w:jc w:val="both"/>
        <w:rPr>
          <w:rFonts w:hAnsi="Times New Roman" w:ascii="Times New Roman"/>
          <w:b/>
          <w:sz w:val="24"/>
          <w:szCs w:val="24"/>
        </w:rPr>
      </w:pPr>
      <w:r w:rsidRPr="00187CAB">
        <w:rPr>
          <w:rFonts w:hAnsi="Times New Roman" w:ascii="Times New Roman"/>
          <w:sz w:val="24"/>
          <w:szCs w:val="24"/>
        </w:rPr>
        <w:t>S</w:t>
      </w:r>
      <w:r w:rsidR="00654C55">
        <w:rPr>
          <w:rFonts w:hAnsi="Times New Roman" w:ascii="Times New Roman"/>
          <w:sz w:val="24"/>
          <w:szCs w:val="24"/>
        </w:rPr>
        <w:t xml:space="preserve">lijedom navedenog </w:t>
      </w:r>
      <w:r w:rsidRPr="00187CAB">
        <w:rPr>
          <w:rFonts w:hAnsi="Times New Roman" w:ascii="Times New Roman"/>
          <w:sz w:val="24"/>
          <w:szCs w:val="24"/>
        </w:rPr>
        <w:t>odlučeno</w:t>
      </w:r>
      <w:r w:rsidR="00654C55">
        <w:rPr>
          <w:rFonts w:hAnsi="Times New Roman" w:ascii="Times New Roman"/>
          <w:sz w:val="24"/>
          <w:szCs w:val="24"/>
        </w:rPr>
        <w:t xml:space="preserve"> je</w:t>
      </w:r>
      <w:r w:rsidRPr="00187CAB">
        <w:rPr>
          <w:rFonts w:hAnsi="Times New Roman" w:ascii="Times New Roman"/>
          <w:sz w:val="24"/>
          <w:szCs w:val="24"/>
        </w:rPr>
        <w:t xml:space="preserve"> kao u izreci.</w:t>
      </w:r>
    </w:p>
    <w:p w:rsidRDefault="00187CAB" w:rsidP="00187CAB" w:rsidR="00187CAB" w:rsidRPr="00187CAB">
      <w:pPr>
        <w:spacing w:lineRule="auto" w:line="240" w:after="0"/>
        <w:rPr>
          <w:rFonts w:hAnsi="Times New Roman" w:ascii="Times New Roman"/>
          <w:sz w:val="24"/>
          <w:szCs w:val="24"/>
        </w:rPr>
      </w:pPr>
    </w:p>
    <w:p w:rsidRDefault="00E36CD0" w:rsidP="003D44AF" w:rsidR="00E36CD0" w:rsidRPr="00187CAB">
      <w:pPr>
        <w:spacing w:lineRule="atLeast" w:line="240" w:after="0"/>
        <w:jc w:val="center"/>
        <w:rPr>
          <w:rFonts w:hAnsi="Times New Roman" w:ascii="Times New Roman"/>
          <w:sz w:val="24"/>
          <w:szCs w:val="24"/>
        </w:rPr>
      </w:pPr>
      <w:r w:rsidRPr="00187CAB">
        <w:rPr>
          <w:rFonts w:hAnsi="Times New Roman" w:ascii="Times New Roman"/>
          <w:sz w:val="24"/>
          <w:szCs w:val="24"/>
        </w:rPr>
        <w:t>U Zadru</w:t>
      </w:r>
      <w:r w:rsidR="00187CAB" w:rsidRPr="00187CAB">
        <w:rPr>
          <w:rFonts w:hAnsi="Times New Roman" w:ascii="Times New Roman"/>
          <w:sz w:val="24"/>
          <w:szCs w:val="24"/>
        </w:rPr>
        <w:t xml:space="preserve"> 14. ožujka 2016. </w:t>
      </w:r>
    </w:p>
    <w:p w:rsidRDefault="00307414" w:rsidP="003D44AF" w:rsidR="00307414" w:rsidRPr="00187CAB">
      <w:pPr>
        <w:spacing w:lineRule="atLeast" w:line="240" w:after="0"/>
        <w:jc w:val="center"/>
        <w:rPr>
          <w:rFonts w:hAnsi="Times New Roman" w:ascii="Times New Roman"/>
          <w:sz w:val="24"/>
          <w:szCs w:val="24"/>
        </w:rPr>
      </w:pPr>
    </w:p>
    <w:p w:rsidRDefault="007B1DE8" w:rsidP="007B1DE8" w:rsidR="00187CAB" w:rsidRPr="00187CAB">
      <w:pPr>
        <w:spacing w:lineRule="auto" w:line="240" w:after="0"/>
        <w:rPr>
          <w:rFonts w:hAnsi="Times New Roman" w:ascii="Times New Roman"/>
          <w:sz w:val="24"/>
          <w:szCs w:val="24"/>
        </w:rPr>
      </w:pPr>
      <w:r>
        <w:rPr>
          <w:rFonts w:hAnsi="Times New Roman" w:ascii="Times New Roman"/>
          <w:sz w:val="24"/>
          <w:szCs w:val="24"/>
        </w:rPr>
        <w:t xml:space="preserve">Za točnost otpravka-ovlaštena službenica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057C9A">
        <w:rPr>
          <w:rFonts w:hAnsi="Times New Roman" w:ascii="Times New Roman"/>
          <w:sz w:val="24"/>
          <w:szCs w:val="24"/>
        </w:rPr>
        <w:t>S</w:t>
      </w:r>
      <w:r w:rsidR="00187CAB" w:rsidRPr="00187CAB">
        <w:rPr>
          <w:rFonts w:hAnsi="Times New Roman" w:ascii="Times New Roman"/>
          <w:sz w:val="24"/>
          <w:szCs w:val="24"/>
        </w:rPr>
        <w:t xml:space="preserve">utkinja </w:t>
      </w:r>
    </w:p>
    <w:p w:rsidRDefault="007B1DE8" w:rsidP="007B1DE8" w:rsidR="007E3967" w:rsidRPr="00187CAB">
      <w:pPr>
        <w:spacing w:lineRule="auto" w:line="240" w:after="0"/>
        <w:rPr>
          <w:rFonts w:hAnsi="Times New Roman" w:ascii="Times New Roman"/>
          <w:sz w:val="24"/>
          <w:szCs w:val="24"/>
        </w:rPr>
      </w:pPr>
      <w:r>
        <w:rPr>
          <w:rFonts w:hAnsi="Times New Roman" w:ascii="Times New Roman"/>
          <w:sz w:val="24"/>
          <w:szCs w:val="24"/>
        </w:rPr>
        <w:t>Merlina Klišmanić</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3D44AF" w:rsidRPr="00187CAB">
        <w:rPr>
          <w:rFonts w:hAnsi="Times New Roman" w:ascii="Times New Roman"/>
          <w:sz w:val="24"/>
          <w:szCs w:val="24"/>
        </w:rPr>
        <w:t>A</w:t>
      </w:r>
      <w:r w:rsidR="00187CAB" w:rsidRPr="00187CAB">
        <w:rPr>
          <w:rFonts w:hAnsi="Times New Roman" w:ascii="Times New Roman"/>
          <w:sz w:val="24"/>
          <w:szCs w:val="24"/>
        </w:rPr>
        <w:t>na Markač</w:t>
      </w:r>
      <w:r>
        <w:rPr>
          <w:rFonts w:hAnsi="Times New Roman" w:ascii="Times New Roman"/>
          <w:sz w:val="24"/>
          <w:szCs w:val="24"/>
        </w:rPr>
        <w:t>, v.r.</w:t>
      </w:r>
    </w:p>
    <w:p w:rsidRDefault="00DE0A15" w:rsidP="00E36CD0" w:rsidR="00DE0A15" w:rsidRPr="00187CAB">
      <w:pPr>
        <w:spacing w:lineRule="atLeast" w:line="240" w:after="0"/>
        <w:rPr>
          <w:rFonts w:hAnsi="Times New Roman" w:ascii="Times New Roman"/>
          <w:sz w:val="24"/>
          <w:szCs w:val="24"/>
        </w:rPr>
      </w:pPr>
    </w:p>
    <w:p w:rsidRDefault="003D44AF" w:rsidP="00E36CD0" w:rsidR="003D44AF" w:rsidRPr="00187CAB">
      <w:pPr>
        <w:spacing w:lineRule="atLeast" w:line="240" w:after="0"/>
        <w:rPr>
          <w:rFonts w:hAnsi="Times New Roman" w:ascii="Times New Roman"/>
          <w:sz w:val="24"/>
          <w:szCs w:val="24"/>
        </w:rPr>
      </w:pPr>
    </w:p>
    <w:p w:rsidRDefault="00E36CD0" w:rsidP="00E36CD0" w:rsidR="00E36CD0" w:rsidRPr="00AC63F2">
      <w:pPr>
        <w:spacing w:lineRule="atLeast" w:line="240" w:after="0"/>
        <w:rPr>
          <w:rFonts w:hAnsi="Times New Roman" w:ascii="Times New Roman"/>
          <w:b/>
          <w:bCs/>
          <w:sz w:val="24"/>
          <w:szCs w:val="24"/>
        </w:rPr>
      </w:pPr>
      <w:r w:rsidRPr="00AC63F2">
        <w:rPr>
          <w:rFonts w:hAnsi="Times New Roman" w:ascii="Times New Roman"/>
          <w:sz w:val="24"/>
          <w:szCs w:val="24"/>
        </w:rPr>
        <w:t>Pouka o pravnom lijeku</w:t>
      </w:r>
      <w:r w:rsidRPr="00AC63F2">
        <w:rPr>
          <w:rFonts w:hAnsi="Times New Roman" w:ascii="Times New Roman"/>
          <w:b/>
          <w:bCs/>
          <w:sz w:val="24"/>
          <w:szCs w:val="24"/>
        </w:rPr>
        <w:t xml:space="preserve">: </w:t>
      </w:r>
    </w:p>
    <w:p w:rsidRDefault="00E36CD0" w:rsidP="00935079" w:rsidR="00E36CD0" w:rsidRPr="00187CAB">
      <w:pPr>
        <w:spacing w:lineRule="atLeast" w:line="240" w:after="0"/>
        <w:jc w:val="both"/>
        <w:rPr>
          <w:rFonts w:hAnsi="Times New Roman" w:ascii="Times New Roman"/>
          <w:sz w:val="24"/>
          <w:szCs w:val="24"/>
        </w:rPr>
      </w:pPr>
      <w:r w:rsidRPr="00187CAB">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187CAB">
        <w:rPr>
          <w:rFonts w:hAnsi="Times New Roman" w:ascii="Times New Roman"/>
          <w:sz w:val="24"/>
          <w:szCs w:val="24"/>
        </w:rPr>
        <w:t xml:space="preserve">(osam) </w:t>
      </w:r>
      <w:r w:rsidRPr="00187CAB">
        <w:rPr>
          <w:rFonts w:hAnsi="Times New Roman" w:ascii="Times New Roman"/>
          <w:sz w:val="24"/>
          <w:szCs w:val="24"/>
        </w:rPr>
        <w:t>dana računajući od dana dostave pisanog otpravka ovog rješenja, a ista se pod</w:t>
      </w:r>
      <w:r w:rsidR="00935079" w:rsidRPr="00187CAB">
        <w:rPr>
          <w:rFonts w:hAnsi="Times New Roman" w:ascii="Times New Roman"/>
          <w:sz w:val="24"/>
          <w:szCs w:val="24"/>
        </w:rPr>
        <w:t xml:space="preserve">nosi ovom sudu u </w:t>
      </w:r>
      <w:r w:rsidR="00187CAB" w:rsidRPr="00187CAB">
        <w:rPr>
          <w:rFonts w:hAnsi="Times New Roman" w:ascii="Times New Roman"/>
          <w:sz w:val="24"/>
          <w:szCs w:val="24"/>
        </w:rPr>
        <w:t>2 (</w:t>
      </w:r>
      <w:r w:rsidR="00935079" w:rsidRPr="00187CAB">
        <w:rPr>
          <w:rFonts w:hAnsi="Times New Roman" w:ascii="Times New Roman"/>
          <w:sz w:val="24"/>
          <w:szCs w:val="24"/>
        </w:rPr>
        <w:t>dva</w:t>
      </w:r>
      <w:r w:rsidR="00187CAB" w:rsidRPr="00187CAB">
        <w:rPr>
          <w:rFonts w:hAnsi="Times New Roman" w:ascii="Times New Roman"/>
          <w:sz w:val="24"/>
          <w:szCs w:val="24"/>
        </w:rPr>
        <w:t xml:space="preserve">) istovjetna </w:t>
      </w:r>
      <w:r w:rsidR="00AC63F2">
        <w:rPr>
          <w:rFonts w:hAnsi="Times New Roman" w:ascii="Times New Roman"/>
          <w:sz w:val="24"/>
          <w:szCs w:val="24"/>
        </w:rPr>
        <w:t>primjerka, a o žalbi odlučuje Visoki trgovački sud Republike Hrvatske.</w:t>
      </w:r>
    </w:p>
    <w:p w:rsidRDefault="0052773F" w:rsidP="0052773F" w:rsidR="0052773F" w:rsidRPr="00187CAB">
      <w:pPr>
        <w:spacing w:lineRule="atLeast" w:line="240" w:after="0"/>
        <w:jc w:val="both"/>
        <w:rPr>
          <w:rFonts w:hAnsi="Times New Roman" w:ascii="Times New Roman"/>
          <w:sz w:val="24"/>
          <w:szCs w:val="24"/>
        </w:rPr>
      </w:pPr>
    </w:p>
    <w:p w:rsidRDefault="006B6181" w:rsidP="0052773F" w:rsidR="006B6181">
      <w:pPr>
        <w:spacing w:lineRule="atLeast" w:line="240" w:after="0"/>
        <w:jc w:val="both"/>
        <w:rPr>
          <w:rFonts w:hAnsi="Times New Roman" w:ascii="Times New Roman"/>
          <w:sz w:val="24"/>
          <w:szCs w:val="24"/>
        </w:rPr>
      </w:pPr>
    </w:p>
    <w:p w:rsidRDefault="00875C2A" w:rsidP="00875C2A" w:rsidR="00875C2A" w:rsidRPr="00187CAB">
      <w:pPr>
        <w:spacing w:lineRule="atLeast" w:line="240" w:after="0"/>
        <w:rPr>
          <w:rFonts w:hAnsi="Times New Roman" w:ascii="Times New Roman"/>
          <w:sz w:val="24"/>
          <w:szCs w:val="24"/>
        </w:rPr>
      </w:pPr>
      <w:r w:rsidRPr="00187CAB">
        <w:rPr>
          <w:rFonts w:hAnsi="Times New Roman" w:ascii="Times New Roman"/>
          <w:sz w:val="24"/>
          <w:szCs w:val="24"/>
        </w:rPr>
        <w:t>Dostaviti:</w:t>
      </w:r>
    </w:p>
    <w:p w:rsidRDefault="00875C2A" w:rsidP="00875C2A" w:rsidR="00875C2A" w:rsidRPr="00187CAB">
      <w:pPr>
        <w:numPr>
          <w:ilvl w:val="0"/>
          <w:numId w:val="1"/>
        </w:numPr>
        <w:spacing w:lineRule="atLeast" w:line="240" w:after="0"/>
        <w:rPr>
          <w:rFonts w:hAnsi="Times New Roman" w:ascii="Times New Roman"/>
          <w:sz w:val="24"/>
          <w:szCs w:val="24"/>
        </w:rPr>
      </w:pPr>
      <w:r w:rsidRPr="00187CAB">
        <w:rPr>
          <w:rFonts w:hAnsi="Times New Roman" w:ascii="Times New Roman"/>
          <w:sz w:val="24"/>
          <w:szCs w:val="24"/>
        </w:rPr>
        <w:t>stečajnom upravitelju,</w:t>
      </w:r>
    </w:p>
    <w:p w:rsidRDefault="00C77B1B" w:rsidP="00875C2A" w:rsidR="00C77B1B" w:rsidRPr="00187CAB">
      <w:pPr>
        <w:numPr>
          <w:ilvl w:val="0"/>
          <w:numId w:val="1"/>
        </w:numPr>
        <w:spacing w:lineRule="atLeast" w:line="240" w:after="0"/>
        <w:rPr>
          <w:rFonts w:hAnsi="Times New Roman" w:ascii="Times New Roman"/>
          <w:sz w:val="24"/>
          <w:szCs w:val="24"/>
        </w:rPr>
      </w:pPr>
      <w:r w:rsidRPr="00187CAB">
        <w:rPr>
          <w:rFonts w:hAnsi="Times New Roman" w:ascii="Times New Roman"/>
          <w:sz w:val="24"/>
          <w:szCs w:val="24"/>
        </w:rPr>
        <w:t>vjerovnicima čije su tražbine osporene</w:t>
      </w:r>
      <w:r w:rsidR="00187CAB" w:rsidRPr="00187CAB">
        <w:rPr>
          <w:rFonts w:hAnsi="Times New Roman" w:ascii="Times New Roman"/>
          <w:sz w:val="24"/>
          <w:szCs w:val="24"/>
        </w:rPr>
        <w:t xml:space="preserve"> i to:</w:t>
      </w:r>
    </w:p>
    <w:p w:rsidRDefault="00654C55" w:rsidP="00654C55" w:rsidR="00187CAB">
      <w:pPr>
        <w:spacing w:lineRule="atLeast" w:line="240" w:after="0"/>
        <w:ind w:left="1068"/>
        <w:rPr>
          <w:rFonts w:hAnsi="Times New Roman" w:ascii="Times New Roman"/>
          <w:sz w:val="24"/>
          <w:szCs w:val="24"/>
        </w:rPr>
      </w:pPr>
      <w:r>
        <w:rPr>
          <w:rFonts w:hAnsi="Times New Roman" w:ascii="Times New Roman"/>
          <w:sz w:val="24"/>
          <w:szCs w:val="24"/>
        </w:rPr>
        <w:t xml:space="preserve">Mira Čule, Branimir Lepur, Stipe Grubišić, Zoran Petković, Ozren Lacmanović, Ivanal d.o.o. Šibenik, Nezavisni sindikat "Slap", </w:t>
      </w:r>
    </w:p>
    <w:p w:rsidRDefault="00654C55" w:rsidP="0032094B" w:rsidR="00654C55">
      <w:pPr>
        <w:pStyle w:val="Odlomakpopisa"/>
        <w:numPr>
          <w:ilvl w:val="0"/>
          <w:numId w:val="1"/>
        </w:numPr>
        <w:spacing w:lineRule="atLeast" w:line="240" w:after="0"/>
        <w:rPr>
          <w:rFonts w:hAnsi="Times New Roman" w:ascii="Times New Roman"/>
          <w:sz w:val="24"/>
          <w:szCs w:val="24"/>
        </w:rPr>
      </w:pPr>
      <w:r>
        <w:rPr>
          <w:rFonts w:hAnsi="Times New Roman" w:ascii="Times New Roman"/>
          <w:sz w:val="24"/>
          <w:szCs w:val="24"/>
        </w:rPr>
        <w:t>Osporavateljima za tražbin</w:t>
      </w:r>
      <w:r w:rsidR="0032094B">
        <w:rPr>
          <w:rFonts w:hAnsi="Times New Roman" w:ascii="Times New Roman"/>
          <w:sz w:val="24"/>
          <w:szCs w:val="24"/>
        </w:rPr>
        <w:t>u za koju</w:t>
      </w:r>
      <w:r>
        <w:rPr>
          <w:rFonts w:hAnsi="Times New Roman" w:ascii="Times New Roman"/>
          <w:sz w:val="24"/>
          <w:szCs w:val="24"/>
        </w:rPr>
        <w:t xml:space="preserve"> postoji ovršna isprava: Vjerovnici – radnici –Filip Perković i dr. zastupani po Vedranu Uraniji pravnom zastupniku Saveza samostalnih sindikata Hrvatske, Ureda za zadarsku i šibensko-kninsku županiju,  </w:t>
      </w:r>
    </w:p>
    <w:p w:rsidRDefault="00654C55" w:rsidP="00654C55" w:rsidR="00654C55" w:rsidRPr="00654C55">
      <w:pPr>
        <w:pStyle w:val="Odlomakpopisa"/>
        <w:spacing w:lineRule="atLeast" w:line="240" w:after="0"/>
        <w:ind w:left="1068"/>
        <w:rPr>
          <w:rFonts w:hAnsi="Times New Roman" w:ascii="Times New Roman"/>
          <w:sz w:val="24"/>
          <w:szCs w:val="24"/>
        </w:rPr>
      </w:pPr>
      <w:r>
        <w:rPr>
          <w:rFonts w:hAnsi="Times New Roman" w:ascii="Times New Roman"/>
          <w:sz w:val="24"/>
          <w:szCs w:val="24"/>
        </w:rPr>
        <w:t xml:space="preserve">Nezavisni sindikat "Slap" Šibenik </w:t>
      </w:r>
    </w:p>
    <w:p w:rsidRDefault="00DE0A15" w:rsidP="00875C2A" w:rsidR="00875C2A" w:rsidRPr="00187CAB">
      <w:pPr>
        <w:numPr>
          <w:ilvl w:val="0"/>
          <w:numId w:val="1"/>
        </w:numPr>
        <w:spacing w:lineRule="atLeast" w:line="240" w:after="0"/>
        <w:rPr>
          <w:rFonts w:hAnsi="Times New Roman" w:ascii="Times New Roman"/>
          <w:sz w:val="24"/>
          <w:szCs w:val="24"/>
        </w:rPr>
      </w:pPr>
      <w:r w:rsidRPr="00187CAB">
        <w:rPr>
          <w:rFonts w:hAnsi="Times New Roman" w:ascii="Times New Roman"/>
          <w:sz w:val="24"/>
          <w:szCs w:val="24"/>
        </w:rPr>
        <w:t>e-</w:t>
      </w:r>
      <w:r w:rsidR="00875C2A" w:rsidRPr="00187CAB">
        <w:rPr>
          <w:rFonts w:hAnsi="Times New Roman" w:ascii="Times New Roman"/>
          <w:sz w:val="24"/>
          <w:szCs w:val="24"/>
        </w:rPr>
        <w:t>oglasna ploča,</w:t>
      </w:r>
    </w:p>
    <w:p w:rsidRDefault="00875C2A" w:rsidP="00DA6DE3" w:rsidR="00935079" w:rsidRPr="00AC63F2">
      <w:pPr>
        <w:numPr>
          <w:ilvl w:val="0"/>
          <w:numId w:val="1"/>
        </w:numPr>
        <w:spacing w:lineRule="atLeast" w:line="240" w:after="0"/>
        <w:rPr>
          <w:rFonts w:hAnsi="Times New Roman" w:ascii="Times New Roman"/>
          <w:sz w:val="24"/>
          <w:szCs w:val="24"/>
        </w:rPr>
      </w:pPr>
      <w:r w:rsidRPr="00AC63F2">
        <w:rPr>
          <w:rFonts w:hAnsi="Times New Roman" w:ascii="Times New Roman"/>
          <w:sz w:val="24"/>
          <w:szCs w:val="24"/>
        </w:rPr>
        <w:t>u spis.</w:t>
      </w:r>
    </w:p>
    <w:p w:rsidRDefault="00DA6DE3" w:rsidP="00DA6DE3" w:rsidR="00DA6DE3" w:rsidRPr="00187CAB">
      <w:pPr>
        <w:spacing w:lineRule="atLeast" w:line="240" w:after="0"/>
        <w:jc w:val="both"/>
        <w:rPr>
          <w:rFonts w:hAnsi="Times New Roman" w:ascii="Times New Roman"/>
          <w:sz w:val="24"/>
          <w:szCs w:val="24"/>
        </w:rPr>
      </w:pPr>
    </w:p>
    <w:p w:rsidRDefault="0052773F" w:rsidP="0052773F" w:rsidR="0052773F" w:rsidRPr="00187CAB">
      <w:pPr>
        <w:spacing w:lineRule="atLeast" w:line="240" w:after="0"/>
        <w:jc w:val="both"/>
        <w:rPr>
          <w:rFonts w:hAnsi="Times New Roman" w:ascii="Times New Roman"/>
          <w:sz w:val="24"/>
          <w:szCs w:val="24"/>
        </w:rPr>
      </w:pPr>
    </w:p>
    <w:p w:rsidRDefault="00E36CD0" w:rsidP="001B70E5" w:rsidR="00E36CD0" w:rsidRPr="00187CAB">
      <w:pPr>
        <w:spacing w:lineRule="atLeast" w:line="240" w:after="0"/>
        <w:jc w:val="both"/>
        <w:rPr>
          <w:rFonts w:hAnsi="Times New Roman" w:ascii="Times New Roman"/>
          <w:sz w:val="24"/>
          <w:szCs w:val="24"/>
        </w:rPr>
      </w:pPr>
    </w:p>
    <w:p w:rsidRDefault="00E36CD0" w:rsidP="001B70E5" w:rsidR="00E36CD0" w:rsidRPr="00187CAB">
      <w:pPr>
        <w:spacing w:lineRule="atLeast" w:line="240" w:after="0"/>
        <w:jc w:val="both"/>
        <w:rPr>
          <w:rFonts w:hAnsi="Times New Roman" w:ascii="Times New Roman"/>
          <w:sz w:val="24"/>
          <w:szCs w:val="24"/>
        </w:rPr>
      </w:pPr>
    </w:p>
    <w:p w:rsidRDefault="00903677" w:rsidP="00903677" w:rsidR="00903677" w:rsidRPr="00187CAB">
      <w:pPr>
        <w:spacing w:lineRule="atLeast" w:line="240" w:after="0"/>
        <w:rPr>
          <w:rFonts w:hAnsi="Times New Roman" w:ascii="Times New Roman"/>
          <w:sz w:val="24"/>
          <w:szCs w:val="24"/>
        </w:rPr>
      </w:pPr>
    </w:p>
    <w:sectPr w:rsidSect="00AC63F2" w:rsidR="00903677" w:rsidRPr="00187CAB">
      <w:headerReference w:type="even" r:id="rId10"/>
      <w:headerReference w:type="default" r:id="rId11"/>
      <w:footerReference w:type="even" r:id="rId12"/>
      <w:footerReference w:type="default" r:id="rId13"/>
      <w:headerReference w:type="first" r:id="rId14"/>
      <w:pgSz w:h="16838" w:w="11906"/>
      <w:pgMar w:gutter="0" w:footer="708" w:header="708" w:left="1417" w:bottom="113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787B" w:rsidR="00EB787B">
      <w:pPr>
        <w:spacing w:lineRule="auto" w:line="240" w:after="0"/>
      </w:pPr>
      <w:r>
        <w:separator/>
      </w:r>
    </w:p>
  </w:endnote>
  <w:endnote w:id="0" w:type="continuationSeparator">
    <w:p w:rsidRDefault="00EB787B" w:rsidR="00EB78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787B" w:rsidP="004452BC" w:rsidR="00EB787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787B" w:rsidR="00EB787B">
      <w:pPr>
        <w:spacing w:lineRule="auto" w:line="240" w:after="0"/>
      </w:pPr>
      <w:r>
        <w:separator/>
      </w:r>
    </w:p>
  </w:footnote>
  <w:footnote w:id="0" w:type="continuationSeparator">
    <w:p w:rsidRDefault="00EB787B" w:rsidR="00EB78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787B" w:rsidR="00EB7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2918">
      <w:rPr>
        <w:rStyle w:val="Brojstranice"/>
        <w:noProof/>
      </w:rPr>
      <w:t>31</w:t>
    </w:r>
    <w:r>
      <w:rPr>
        <w:rStyle w:val="Brojstranice"/>
      </w:rPr>
      <w:fldChar w:fldCharType="end"/>
    </w:r>
  </w:p>
  <w:p w:rsidRDefault="00EB787B" w:rsidP="00264B8F" w:rsidR="00EB787B" w:rsidRPr="00F84E4B">
    <w:pPr>
      <w:spacing w:lineRule="atLeast" w:line="240" w:after="0"/>
      <w:jc w:val="right"/>
      <w:rPr>
        <w:rFonts w:hAnsi="Times New Roman" w:ascii="Times New Roman"/>
        <w:sz w:val="24"/>
        <w:szCs w:val="24"/>
      </w:rPr>
    </w:pPr>
    <w:r w:rsidRPr="00BD0C69">
      <w:rPr>
        <w:rFonts w:hAnsi="Arial" w:ascii="Arial"/>
      </w:rPr>
      <w:t xml:space="preserve">                                                                                                           </w:t>
    </w:r>
    <w:r>
      <w:rPr>
        <w:rFonts w:hAnsi="Arial" w:ascii="Arial"/>
      </w:rPr>
      <w:t xml:space="preserve"> </w:t>
    </w:r>
    <w:r w:rsidRPr="00BD0C69">
      <w:rPr>
        <w:rFonts w:hAnsi="Arial" w:ascii="Arial"/>
      </w:rPr>
      <w:t xml:space="preserve">     </w:t>
    </w:r>
    <w:r>
      <w:rPr>
        <w:rFonts w:hAnsi="Times New Roman" w:ascii="Times New Roman"/>
        <w:sz w:val="24"/>
        <w:szCs w:val="24"/>
      </w:rPr>
      <w:t>2</w:t>
    </w:r>
    <w:r w:rsidRPr="00F84E4B">
      <w:rPr>
        <w:rFonts w:hAnsi="Times New Roman" w:ascii="Times New Roman"/>
        <w:sz w:val="24"/>
        <w:szCs w:val="24"/>
      </w:rPr>
      <w:t xml:space="preserve"> St-</w:t>
    </w:r>
    <w:r>
      <w:rPr>
        <w:rFonts w:hAnsi="Times New Roman" w:ascii="Times New Roman"/>
        <w:sz w:val="24"/>
        <w:szCs w:val="24"/>
      </w:rPr>
      <w:t>653/15-174</w:t>
    </w:r>
  </w:p>
  <w:p w:rsidRDefault="00EB787B" w:rsidP="00264B8F" w:rsidR="00EB787B" w:rsidRPr="007162A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AB4650" w:rsidR="00EB787B" w:rsidRPr="00F84E4B">
    <w:pPr>
      <w:spacing w:lineRule="atLeast" w:line="240" w:after="0"/>
      <w:jc w:val="right"/>
      <w:rPr>
        <w:rFonts w:hAnsi="Times New Roman" w:ascii="Times New Roman"/>
        <w:sz w:val="24"/>
        <w:szCs w:val="24"/>
      </w:rPr>
    </w:pPr>
    <w:r>
      <w:rPr>
        <w:rFonts w:hAnsi="Times New Roman" w:ascii="Times New Roman"/>
        <w:sz w:val="24"/>
        <w:szCs w:val="24"/>
      </w:rPr>
      <w:t>2</w:t>
    </w:r>
    <w:r w:rsidRPr="00F84E4B">
      <w:rPr>
        <w:rFonts w:hAnsi="Times New Roman" w:ascii="Times New Roman"/>
        <w:sz w:val="24"/>
        <w:szCs w:val="24"/>
      </w:rPr>
      <w:t xml:space="preserve"> St-</w:t>
    </w:r>
    <w:r>
      <w:rPr>
        <w:rFonts w:hAnsi="Times New Roman" w:ascii="Times New Roman"/>
        <w:sz w:val="24"/>
        <w:szCs w:val="24"/>
      </w:rPr>
      <w:t>653/15-174</w:t>
    </w:r>
  </w:p>
  <w:p w:rsidRDefault="00EB787B" w:rsidP="00AB4650" w:rsidR="00EB787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8"/>
  </w:num>
  <w:num w:numId="3">
    <w:abstractNumId w:val="6"/>
  </w:num>
  <w:num w:numId="4">
    <w:abstractNumId w:val="5"/>
  </w:num>
  <w:num w:numId="5">
    <w:abstractNumId w:val="7"/>
  </w:num>
  <w:num w:numId="6">
    <w:abstractNumId w:val="11"/>
  </w:num>
  <w:num w:numId="7">
    <w:abstractNumId w:val="12"/>
  </w:num>
  <w:num w:numId="8">
    <w:abstractNumId w:val="9"/>
  </w:num>
  <w:num w:numId="9">
    <w:abstractNumId w:val="4"/>
  </w:num>
  <w:num w:numId="10">
    <w:abstractNumId w:val="1"/>
  </w:num>
  <w:num w:numId="11">
    <w:abstractNumId w:val="10"/>
  </w:num>
  <w:num w:numId="12">
    <w:abstractNumId w:val="0"/>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1057ED"/>
    <w:rsid w:val="0016584D"/>
    <w:rsid w:val="00166AF5"/>
    <w:rsid w:val="00171C6C"/>
    <w:rsid w:val="00187CAB"/>
    <w:rsid w:val="00195D2F"/>
    <w:rsid w:val="001A4527"/>
    <w:rsid w:val="001B40D5"/>
    <w:rsid w:val="001B70E5"/>
    <w:rsid w:val="001E22EE"/>
    <w:rsid w:val="00207D73"/>
    <w:rsid w:val="00242184"/>
    <w:rsid w:val="00245E89"/>
    <w:rsid w:val="00247422"/>
    <w:rsid w:val="00264B8F"/>
    <w:rsid w:val="002C2297"/>
    <w:rsid w:val="002F45C8"/>
    <w:rsid w:val="00307414"/>
    <w:rsid w:val="0032094B"/>
    <w:rsid w:val="003512A9"/>
    <w:rsid w:val="003A4EBB"/>
    <w:rsid w:val="003B5BBB"/>
    <w:rsid w:val="003D44AF"/>
    <w:rsid w:val="003D725D"/>
    <w:rsid w:val="0040284E"/>
    <w:rsid w:val="004452BC"/>
    <w:rsid w:val="00481593"/>
    <w:rsid w:val="004B44A2"/>
    <w:rsid w:val="004D3C1B"/>
    <w:rsid w:val="0052773F"/>
    <w:rsid w:val="00560B2E"/>
    <w:rsid w:val="00562227"/>
    <w:rsid w:val="00572EB9"/>
    <w:rsid w:val="005F76A1"/>
    <w:rsid w:val="00654894"/>
    <w:rsid w:val="00654C55"/>
    <w:rsid w:val="0066178F"/>
    <w:rsid w:val="00674C9C"/>
    <w:rsid w:val="006A0A0E"/>
    <w:rsid w:val="006A4427"/>
    <w:rsid w:val="006A50D3"/>
    <w:rsid w:val="006A7C95"/>
    <w:rsid w:val="006B1B0C"/>
    <w:rsid w:val="006B6181"/>
    <w:rsid w:val="006D4942"/>
    <w:rsid w:val="0070306D"/>
    <w:rsid w:val="007162A0"/>
    <w:rsid w:val="00720005"/>
    <w:rsid w:val="007260B9"/>
    <w:rsid w:val="007A3D96"/>
    <w:rsid w:val="007B1DE8"/>
    <w:rsid w:val="007D011D"/>
    <w:rsid w:val="007E3967"/>
    <w:rsid w:val="007F00EA"/>
    <w:rsid w:val="00861528"/>
    <w:rsid w:val="008621AE"/>
    <w:rsid w:val="00875C2A"/>
    <w:rsid w:val="008C353B"/>
    <w:rsid w:val="00903677"/>
    <w:rsid w:val="00935079"/>
    <w:rsid w:val="00937E72"/>
    <w:rsid w:val="009703E0"/>
    <w:rsid w:val="0098354F"/>
    <w:rsid w:val="009E34C6"/>
    <w:rsid w:val="009E3A82"/>
    <w:rsid w:val="00A02BD0"/>
    <w:rsid w:val="00A06DC9"/>
    <w:rsid w:val="00A9701A"/>
    <w:rsid w:val="00AB4650"/>
    <w:rsid w:val="00AC63F2"/>
    <w:rsid w:val="00B02E11"/>
    <w:rsid w:val="00B15D60"/>
    <w:rsid w:val="00B2047D"/>
    <w:rsid w:val="00B20F51"/>
    <w:rsid w:val="00B741FE"/>
    <w:rsid w:val="00BB2284"/>
    <w:rsid w:val="00BF1C02"/>
    <w:rsid w:val="00C50052"/>
    <w:rsid w:val="00C74C10"/>
    <w:rsid w:val="00C77B1B"/>
    <w:rsid w:val="00CA2918"/>
    <w:rsid w:val="00CB7A36"/>
    <w:rsid w:val="00CE2510"/>
    <w:rsid w:val="00CF1C71"/>
    <w:rsid w:val="00D057EA"/>
    <w:rsid w:val="00D37659"/>
    <w:rsid w:val="00D94B73"/>
    <w:rsid w:val="00DA4B3F"/>
    <w:rsid w:val="00DA6DE3"/>
    <w:rsid w:val="00DB052E"/>
    <w:rsid w:val="00DB1A14"/>
    <w:rsid w:val="00DE0A15"/>
    <w:rsid w:val="00E3197C"/>
    <w:rsid w:val="00E36CD0"/>
    <w:rsid w:val="00E63138"/>
    <w:rsid w:val="00E751B3"/>
    <w:rsid w:val="00E976B2"/>
    <w:rsid w:val="00EB787B"/>
    <w:rsid w:val="00F84E4B"/>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CA2918"/>
    <w:rPr>
      <w:color w:val="808080"/>
      <w:bdr w:space="0" w:sz="0" w:color="auto" w:val="none"/>
      <w:shd w:fill="auto" w:color="auto" w:val="clear"/>
    </w:rPr>
  </w:style>
  <w:style w:customStyle="true" w:styleId="eSPISCCParagraphDefaultFont" w:type="character">
    <w:name w:val="eSPIS_CC_Paragraph Default Font"/>
    <w:basedOn w:val="Zadanifontodlomka"/>
    <w:rsid w:val="00CA29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291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29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29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CA2918"/>
    <w:rPr>
      <w:color w:val="808080"/>
      <w:bdr w:color="auto" w:space="0" w:sz="0" w:val="none"/>
      <w:shd w:color="auto" w:fill="auto" w:val="clear"/>
    </w:rPr>
  </w:style>
  <w:style w:customStyle="1" w:styleId="eSPISCCParagraphDefaultFont" w:type="character">
    <w:name w:val="eSPIS_CC_Paragraph Default Font"/>
    <w:basedOn w:val="Zadanifontodlomka"/>
    <w:rsid w:val="00CA29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291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29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29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EFC2E3-90EE-4C78-9C62-7CF548B057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31</properties:Pages>
  <properties:Words>7189</properties:Words>
  <properties:Characters>47798</properties:Characters>
  <properties:Lines>4123</properties:Lines>
  <properties:Paragraphs>3493</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51637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2016-03-14T08:58:00Z</dcterms:created>
  <dc:creator>wsadmin</dc:creator>
  <cp:lastModifiedBy>Merlina Klišmanić</cp:lastModifiedBy>
  <cp:lastPrinted>2016-03-14T11:47:00Z</cp:lastPrinted>
  <dcterms:modified xmlns:xsi="http://www.w3.org/2001/XMLSchema-instance" xsi:type="dcterms:W3CDTF">2016-03-14T12:13:00Z</dcterms:modified>
  <cp:revision>10</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31</vt:i4>
  </prop:property>
</prop:Properties>
</file>