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C1DE7" w:rsidRDefault="00CC1DE7" w14:paraId="37673b1" w14:textId="37673b1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2D60CE" w:rsidRDefault="002D60CE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="00FF29C1" w:rsidP="000E261F" w:rsidRDefault="00FF29C1"/>
    <w:p w:rsidRPr="00180EFA" w:rsidR="000E261F" w:rsidP="00C0422E" w:rsidRDefault="00C0422E">
      <w:pPr>
        <w:jc w:val="right"/>
      </w:pPr>
      <w:r w:rsidRPr="008D6074">
        <w:t>87. St-</w:t>
      </w:r>
      <w:r>
        <w:t>2053/2019</w:t>
      </w:r>
    </w:p>
    <w:p w:rsidRPr="00180EFA" w:rsidR="000E261F" w:rsidP="000E261F" w:rsidRDefault="000E261F">
      <w:pPr>
        <w:jc w:val="center"/>
      </w:pPr>
      <w:r w:rsidRPr="00180EFA">
        <w:t>U  I M E  R E P U B L I K E  H R V A T S K E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R J E Š E N J E</w:t>
      </w:r>
    </w:p>
    <w:p w:rsidRPr="00180EFA" w:rsidR="000E261F" w:rsidP="000E261F" w:rsidRDefault="000E261F">
      <w:pPr>
        <w:jc w:val="both"/>
      </w:pPr>
    </w:p>
    <w:p w:rsidRPr="00180EFA" w:rsidR="000E261F" w:rsidP="000E261F" w:rsidRDefault="000E261F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Pr="0053656C" w:rsidR="0053656C">
        <w:t>FINANCIJSKE AGENCIJE, OIB 85821130368, Zagreb, Ulica grada Vukovara 70, za pokretanje stečajnog postupka nad du</w:t>
      </w:r>
      <w:r w:rsidR="0053656C">
        <w:t xml:space="preserve">žnikom </w:t>
      </w:r>
      <w:r w:rsidRPr="00987D8E" w:rsidR="00C0422E">
        <w:rPr>
          <w:rFonts w:eastAsia="Calibri"/>
          <w:shd w:val="clear" w:color="auto" w:fill="F8F8F8"/>
          <w:lang w:eastAsia="en-US"/>
        </w:rPr>
        <w:t>PLATINUM PROMET j.d.o.o.</w:t>
      </w:r>
      <w:r w:rsidR="00C0422E">
        <w:rPr>
          <w:rFonts w:eastAsia="Calibri"/>
          <w:shd w:val="clear" w:color="auto" w:fill="F8F8F8"/>
          <w:lang w:eastAsia="en-US"/>
        </w:rPr>
        <w:t xml:space="preserve"> OIB</w:t>
      </w:r>
      <w:r w:rsidRPr="00987D8E" w:rsidR="00C0422E">
        <w:rPr>
          <w:rFonts w:eastAsia="Calibri"/>
          <w:shd w:val="clear" w:color="auto" w:fill="F8F8F8"/>
          <w:lang w:eastAsia="en-US"/>
        </w:rPr>
        <w:t xml:space="preserve"> 35243007027, Zagreb</w:t>
      </w:r>
      <w:r w:rsidR="00C0422E">
        <w:rPr>
          <w:rFonts w:eastAsia="Calibri"/>
          <w:shd w:val="clear" w:color="auto" w:fill="F8F8F8"/>
          <w:lang w:eastAsia="en-US"/>
        </w:rPr>
        <w:t>,</w:t>
      </w:r>
      <w:r w:rsidRPr="00987D8E" w:rsidR="00C0422E">
        <w:rPr>
          <w:rFonts w:eastAsia="Calibri"/>
          <w:shd w:val="clear" w:color="auto" w:fill="F8F8F8"/>
          <w:lang w:eastAsia="en-US"/>
        </w:rPr>
        <w:t xml:space="preserve"> </w:t>
      </w:r>
      <w:r w:rsidR="00C0422E">
        <w:rPr>
          <w:rFonts w:eastAsia="Calibri"/>
          <w:shd w:val="clear" w:color="auto" w:fill="F8F8F8"/>
          <w:lang w:eastAsia="en-US"/>
        </w:rPr>
        <w:t>Južna 4. odvojak 4</w:t>
      </w:r>
      <w:r w:rsidR="00FF3F50">
        <w:t>,</w:t>
      </w:r>
      <w:r w:rsidRPr="0053656C" w:rsidR="0053656C">
        <w:t xml:space="preserve"> </w:t>
      </w:r>
      <w:r w:rsidR="00C0422E">
        <w:t>24. rujna</w:t>
      </w:r>
      <w:r w:rsidRPr="00180EFA">
        <w:t xml:space="preserve"> 2019.</w:t>
      </w:r>
    </w:p>
    <w:p w:rsidR="00D677F7" w:rsidP="00D677F7" w:rsidRDefault="00D677F7">
      <w:pPr>
        <w:jc w:val="both"/>
      </w:pPr>
    </w:p>
    <w:p w:rsidRPr="00B9015B" w:rsidR="00FF29C1" w:rsidP="00D677F7" w:rsidRDefault="00FF29C1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="00FF29C1" w:rsidP="00065B42" w:rsidRDefault="00065B42">
      <w:r w:rsidRPr="00B9015B">
        <w:t xml:space="preserve"> </w:t>
      </w:r>
    </w:p>
    <w:p w:rsidRPr="00B9015B" w:rsidR="00FF29C1" w:rsidP="00065B42" w:rsidRDefault="00FF29C1"/>
    <w:p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</w:t>
      </w:r>
      <w:r w:rsidR="00240982">
        <w:t xml:space="preserve"> za provedbom stečajnoga postup</w:t>
      </w:r>
      <w:r w:rsidRPr="00704DD0" w:rsid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Pr="00682CD1" w:rsidR="00682CD1">
        <w:rPr>
          <w:lang w:val="pt-BR"/>
        </w:rPr>
        <w:t xml:space="preserve"> </w:t>
      </w:r>
      <w:r w:rsidRPr="00987D8E" w:rsidR="00C0422E">
        <w:rPr>
          <w:rFonts w:eastAsia="Calibri"/>
          <w:shd w:val="clear" w:color="auto" w:fill="F8F8F8"/>
          <w:lang w:eastAsia="en-US"/>
        </w:rPr>
        <w:t>PLATINUM PROMET j.d.o.o.</w:t>
      </w:r>
      <w:r w:rsidR="00C0422E">
        <w:rPr>
          <w:rFonts w:eastAsia="Calibri"/>
          <w:shd w:val="clear" w:color="auto" w:fill="F8F8F8"/>
          <w:lang w:eastAsia="en-US"/>
        </w:rPr>
        <w:t xml:space="preserve"> OIB</w:t>
      </w:r>
      <w:r w:rsidRPr="00987D8E" w:rsidR="00C0422E">
        <w:rPr>
          <w:rFonts w:eastAsia="Calibri"/>
          <w:shd w:val="clear" w:color="auto" w:fill="F8F8F8"/>
          <w:lang w:eastAsia="en-US"/>
        </w:rPr>
        <w:t xml:space="preserve"> 35243007027, Zagreb</w:t>
      </w:r>
      <w:r w:rsidR="00C0422E">
        <w:rPr>
          <w:rFonts w:eastAsia="Calibri"/>
          <w:shd w:val="clear" w:color="auto" w:fill="F8F8F8"/>
          <w:lang w:eastAsia="en-US"/>
        </w:rPr>
        <w:t>,</w:t>
      </w:r>
      <w:r w:rsidRPr="00987D8E" w:rsidR="00C0422E">
        <w:rPr>
          <w:rFonts w:eastAsia="Calibri"/>
          <w:shd w:val="clear" w:color="auto" w:fill="F8F8F8"/>
          <w:lang w:eastAsia="en-US"/>
        </w:rPr>
        <w:t xml:space="preserve"> </w:t>
      </w:r>
      <w:r w:rsidR="00C0422E">
        <w:rPr>
          <w:rFonts w:eastAsia="Calibri"/>
          <w:shd w:val="clear" w:color="auto" w:fill="F8F8F8"/>
          <w:lang w:eastAsia="en-US"/>
        </w:rPr>
        <w:t>Južna 4. odvojak 4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Pr="005543BD" w:rsidR="005543BD">
        <w:rPr>
          <w:lang w:val="pt-BR"/>
        </w:rPr>
        <w:t xml:space="preserve"> </w:t>
      </w:r>
      <w:r w:rsidR="006A0147">
        <w:t>3.220,95</w:t>
      </w:r>
      <w:r w:rsidRPr="00134F3A" w:rsid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C0422E">
        <w:t>2053-19</w:t>
      </w:r>
      <w:r w:rsidRPr="00B9015B" w:rsidR="00A0793E">
        <w:t>.</w:t>
      </w:r>
    </w:p>
    <w:p w:rsidRPr="00B9015B" w:rsidR="00FF29C1" w:rsidP="0021298E" w:rsidRDefault="00FF29C1">
      <w:pPr>
        <w:ind w:firstLine="708"/>
        <w:jc w:val="both"/>
      </w:pP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 xml:space="preserve">osobe koje imaju pravni interes za </w:t>
      </w:r>
      <w:r w:rsidR="000E261F">
        <w:t>provedbom stečajnoga postup</w:t>
      </w:r>
      <w:r w:rsidRPr="00BF0DDB" w:rsidR="00BF0DDB">
        <w:t>ka nad dužnikom</w:t>
      </w:r>
      <w:r w:rsidRPr="00B9015B">
        <w:t xml:space="preserve"> ne postupe u skladu s točkom I</w:t>
      </w:r>
      <w:r w:rsidRPr="00B9015B" w:rsidR="00D677F7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="00FF29C1" w:rsidP="00901CFD" w:rsidRDefault="00065B42">
      <w:r w:rsidRPr="00B9015B">
        <w:t xml:space="preserve"> </w:t>
      </w:r>
    </w:p>
    <w:p w:rsidRPr="005543BD" w:rsidR="00FF29C1" w:rsidP="00901CFD" w:rsidRDefault="00FF29C1"/>
    <w:p w:rsidRPr="00E9014B" w:rsidR="00103798" w:rsidP="00E9014B" w:rsidRDefault="00103798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Pr="00103798" w:rsidR="00103798" w:rsidP="00103798" w:rsidRDefault="00103798">
      <w:pPr>
        <w:pStyle w:val="Tijeloteksta"/>
        <w:ind w:firstLine="708"/>
      </w:pPr>
    </w:p>
    <w:p w:rsidRPr="00C0422E" w:rsidR="00103798" w:rsidP="00103798" w:rsidRDefault="00E9014B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Pr="00103798" w:rsidR="00103798">
        <w:t>je u prijedlogu za otvaranje stečajnog postupka</w:t>
      </w:r>
      <w:r>
        <w:t xml:space="preserve"> navela da</w:t>
      </w:r>
      <w:r w:rsidRPr="00103798" w:rsidR="00103798">
        <w:t xml:space="preserve"> dužnik na dan </w:t>
      </w:r>
      <w:r w:rsidR="00C0422E">
        <w:t>20. kolovoza</w:t>
      </w:r>
      <w:r w:rsidR="00D50767">
        <w:t xml:space="preserve"> 2019</w:t>
      </w:r>
      <w:r w:rsidRPr="00103798" w:rsidR="00103798">
        <w:t xml:space="preserve">. u Očevidniku redoslijeda osnova za plaćanje ima evidentirane neizvršene osnove za plaćanje u neprekinutom razdoblju od </w:t>
      </w:r>
      <w:r w:rsidRPr="00D50767" w:rsidR="00103798">
        <w:t xml:space="preserve">120 dana, u ukupnom iznosu od </w:t>
      </w:r>
      <w:r w:rsidRPr="00C0422E" w:rsidR="00C0422E">
        <w:t>13.218,73</w:t>
      </w:r>
      <w:r w:rsidRPr="00C0422E" w:rsidR="00103798">
        <w:t xml:space="preserve"> kn, kao i da dužnik ima </w:t>
      </w:r>
      <w:r w:rsidRPr="00C0422E" w:rsidR="00C0422E">
        <w:t>1</w:t>
      </w:r>
      <w:r w:rsidRPr="00C0422E" w:rsidR="00103798">
        <w:t xml:space="preserve"> zaposlen</w:t>
      </w:r>
      <w:r w:rsidRPr="00C0422E" w:rsidR="00C0422E">
        <w:t>og</w:t>
      </w:r>
      <w:r w:rsidRPr="00C0422E" w:rsidR="005C6B01">
        <w:t xml:space="preserve">. </w:t>
      </w:r>
      <w:r w:rsidRPr="00C0422E" w:rsidR="00103798">
        <w:rPr>
          <w:lang w:val="en-GB"/>
        </w:rPr>
        <w:t xml:space="preserve"> </w:t>
      </w:r>
    </w:p>
    <w:p w:rsidR="008C5EDB" w:rsidP="008E6F22" w:rsidRDefault="008C5EDB">
      <w:pPr>
        <w:pStyle w:val="Tijeloteksta"/>
      </w:pPr>
    </w:p>
    <w:p w:rsidRPr="008C5EDB" w:rsidR="008C5EDB" w:rsidP="008C5EDB" w:rsidRDefault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Pr="00FD5550" w:rsidR="008E6F22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Pr="008C5EDB" w:rsidR="008C5EDB" w:rsidP="008C5EDB" w:rsidRDefault="008C5EDB">
      <w:pPr>
        <w:pStyle w:val="Tijeloteksta"/>
      </w:pPr>
    </w:p>
    <w:p w:rsidR="006948F8" w:rsidP="007B39B1" w:rsidRDefault="008C5EDB">
      <w:pPr>
        <w:ind w:firstLine="708"/>
        <w:jc w:val="both"/>
      </w:pPr>
      <w:r w:rsidRPr="008C5EDB">
        <w:lastRenderedPageBreak/>
        <w:t xml:space="preserve">U konkretnom slučaju, sud je prihvatio predlagateljeve tvrdnje o neprekinutom razdoblju evidentiranih neizvršenih osnova za plaćanje koji su zavedeni u Očevidniku  redoslijeda osnova za plaćanje. </w:t>
      </w:r>
      <w:r w:rsidR="009E1CC5">
        <w:t>Nadalje,</w:t>
      </w:r>
      <w:r w:rsidRPr="009E755A" w:rsidR="009E1CC5">
        <w:t xml:space="preserve"> </w:t>
      </w:r>
      <w:r w:rsidR="009E1CC5">
        <w:t>sukladno odredbi</w:t>
      </w:r>
      <w:r w:rsidRPr="009E755A" w:rsidR="009E1CC5">
        <w:t xml:space="preserve"> čl. 11. st. 3. Stečajnog zakona uvidom u sustav</w:t>
      </w:r>
      <w:r w:rsidR="009E1CC5">
        <w:t xml:space="preserve"> Financijske agencije e-Blokad</w:t>
      </w:r>
      <w:r w:rsidR="007B39B1">
        <w:t>e odnosno Očevidnik</w:t>
      </w:r>
      <w:r w:rsidRPr="00603054" w:rsidR="009E1CC5">
        <w:t xml:space="preserve"> neizvr</w:t>
      </w:r>
      <w:r w:rsidR="00C53462">
        <w:t>šenih osnova za plaćanje na dan</w:t>
      </w:r>
      <w:r w:rsidRPr="006948F8" w:rsidR="009E1CC5">
        <w:t xml:space="preserve"> </w:t>
      </w:r>
      <w:r w:rsidR="00C0422E">
        <w:t>24. rujna</w:t>
      </w:r>
      <w:r w:rsidR="009E1CC5">
        <w:t xml:space="preserve"> </w:t>
      </w:r>
      <w:r w:rsidRPr="006948F8" w:rsidR="009E1CC5">
        <w:t>2019</w:t>
      </w:r>
      <w:r w:rsidR="009E1CC5">
        <w:t>.</w:t>
      </w:r>
      <w:r w:rsidRPr="00603054" w:rsidR="009E1CC5">
        <w:t xml:space="preserve"> </w:t>
      </w:r>
      <w:r w:rsidR="009E1CC5">
        <w:t>sud je utvrdio da</w:t>
      </w:r>
      <w:r w:rsidRPr="00603054" w:rsidR="009E1CC5">
        <w:t xml:space="preserve"> ukupan iznos obveza</w:t>
      </w:r>
      <w:r w:rsidR="009E1CC5">
        <w:t xml:space="preserve"> po svim neizvršenim osnovam</w:t>
      </w:r>
      <w:r w:rsidRPr="00603054" w:rsidR="009E1CC5">
        <w:t>a</w:t>
      </w:r>
      <w:r w:rsidR="009E1CC5">
        <w:t xml:space="preserve"> za plaćanje s kamatom iznosi </w:t>
      </w:r>
      <w:r w:rsidR="00C0422E">
        <w:t>13.110,51</w:t>
      </w:r>
      <w:r w:rsidRPr="00C53462" w:rsidR="00C53462">
        <w:t xml:space="preserve"> kn te da su evidentirane neizvršene osnove za plaćanje </w:t>
      </w:r>
      <w:r w:rsidRPr="00A37ACA" w:rsidR="007B39B1">
        <w:t xml:space="preserve">u neprekidnom razdoblju od </w:t>
      </w:r>
      <w:r w:rsidR="00C0422E">
        <w:t>23. travnja</w:t>
      </w:r>
      <w:r w:rsidRPr="00A37ACA" w:rsidR="007B39B1">
        <w:t xml:space="preserve"> 2019.</w:t>
      </w:r>
    </w:p>
    <w:p w:rsidRPr="008C5EDB" w:rsidR="007B39B1" w:rsidP="007B39B1" w:rsidRDefault="007B39B1">
      <w:pPr>
        <w:ind w:firstLine="708"/>
        <w:jc w:val="both"/>
      </w:pPr>
    </w:p>
    <w:p w:rsidRPr="00C0422E" w:rsidR="001013EE" w:rsidP="00D06323" w:rsidRDefault="008C5EDB">
      <w:pPr>
        <w:pStyle w:val="Tijeloteksta"/>
        <w:ind w:firstLine="708"/>
      </w:pPr>
      <w:r w:rsidRPr="00C0422E">
        <w:t xml:space="preserve">Sud je u skladu s čl. 11. st. 3. SZ-a uvidom u elektronički sustav zemljišnih knjiga utvrdio da dužnik nije evidentiran kao vlasnik nekretnine. Iz uvjerenja Stanice za </w:t>
      </w:r>
      <w:r w:rsidRPr="00C0422E" w:rsidR="00C53462">
        <w:t xml:space="preserve">tehnički pregled </w:t>
      </w:r>
      <w:r w:rsidRPr="00C0422E" w:rsidR="00B630AB">
        <w:t>proizlazi da</w:t>
      </w:r>
      <w:r w:rsidRPr="00C0422E" w:rsidR="00C53462">
        <w:t xml:space="preserve"> dužnik</w:t>
      </w:r>
      <w:r w:rsidRPr="00C0422E">
        <w:t xml:space="preserve"> </w:t>
      </w:r>
      <w:r w:rsidRPr="00C0422E" w:rsidR="00B630AB">
        <w:t xml:space="preserve">nije </w:t>
      </w:r>
      <w:r w:rsidRPr="00C0422E">
        <w:t xml:space="preserve">evidentiran kao vlasnik motornog vozila. </w:t>
      </w:r>
    </w:p>
    <w:p w:rsidR="00745421" w:rsidP="00D06323" w:rsidRDefault="00745421">
      <w:pPr>
        <w:pStyle w:val="Tijeloteksta"/>
        <w:ind w:firstLine="708"/>
      </w:pPr>
    </w:p>
    <w:p w:rsidRPr="00C0422E" w:rsidR="00D67D88" w:rsidP="00D06323" w:rsidRDefault="00D67D88">
      <w:pPr>
        <w:pStyle w:val="Tijeloteksta"/>
        <w:ind w:firstLine="708"/>
      </w:pPr>
      <w:r w:rsidRPr="00C0422E">
        <w:t>Dužnikov zastupnik po zakonu je naveo da dužnik nema nikakve imovine.</w:t>
      </w:r>
    </w:p>
    <w:p w:rsidRPr="00B9015B" w:rsidR="00C53462" w:rsidP="00B630AB" w:rsidRDefault="00C53462">
      <w:pPr>
        <w:pStyle w:val="Tijeloteksta"/>
      </w:pPr>
    </w:p>
    <w:p w:rsidR="001861A1" w:rsidP="001861A1" w:rsidRDefault="001861A1">
      <w:pPr>
        <w:jc w:val="both"/>
      </w:pPr>
      <w:r w:rsidRPr="00B9015B">
        <w:t xml:space="preserve">         </w:t>
      </w:r>
      <w:r w:rsidR="005D371A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Pr="00B9015B" w:rsidR="00D06323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Pr="00704DD0" w:rsidR="000F1927">
        <w:t>koje imaju pravni interes</w:t>
      </w:r>
      <w:r w:rsidR="000F1927">
        <w:t xml:space="preserve"> za provedbom stečajnoga postup</w:t>
      </w:r>
      <w:r w:rsidRPr="00704DD0" w:rsidR="000F1927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="001013EE" w:rsidP="001013EE" w:rsidRDefault="001013EE">
      <w:pPr>
        <w:jc w:val="both"/>
      </w:pPr>
    </w:p>
    <w:p w:rsidRPr="00C0422E" w:rsidR="00C53462" w:rsidP="00AC269E" w:rsidRDefault="00134F3A">
      <w:pPr>
        <w:jc w:val="both"/>
        <w:rPr>
          <w:sz w:val="22"/>
          <w:szCs w:val="22"/>
        </w:rPr>
      </w:pPr>
      <w:r>
        <w:tab/>
      </w:r>
      <w:r w:rsidR="00C53462">
        <w:t>U smislu odredbe čl. 132. st. 1. SZ-a osobe koje imaju pravni interes za provedbom stečajnoga postupka pozvane su predujmiti troškove prethodnoga i otvorenoga stečajnog post</w:t>
      </w:r>
      <w:r w:rsidR="000D084F">
        <w:t xml:space="preserve">upka u ukupnom iznosu </w:t>
      </w:r>
      <w:r w:rsidR="006A0147">
        <w:t>3.220,95</w:t>
      </w:r>
      <w:r w:rsidR="00C53462">
        <w:t xml:space="preserve"> kn. Po ocjeni ovoga suda troškovi prethodnoga postupka odnose se na nagradu privremenom stečaj</w:t>
      </w:r>
      <w:r w:rsidR="000D084F">
        <w:t>nom upravitelju u iznosu od 3.000,00</w:t>
      </w:r>
      <w:r w:rsidR="00C53462">
        <w:t xml:space="preserve"> kn, dok bi troškovi otvorenoga stečajnog postupka odnosno troškovi knjigovodstva iznosili mjesečno 750,00 kn, odnosno 4.500,00 kn utemeljeno na trajanju postupka od 6 mjeseci, troškovi telefonskih usluga i materijalnih troškova koji se sastoje od troškova fotokopiranja, poštarina, sudskih i upravnih pristojbi i sl. iznosili bi mjesečno 400,00 kn, a za šest mjeseci 2.400,00 kn, troškovi vođenja računa poslovnih subjekata kod banaka iznose mjesečno od 20,00 do 50,00 kn ovisno o banci. Primjerice u Zagrebačkoj banci d.d. i Sberbank d.d. mjesečna naknada za održavanje računa poslovnih subjekata iznosi 20,00 kn (a što proizlazi iz Odluka o naknadama za poslovne subjekte javno objavljenima na web stranicama banaka), dakle 120,00 kn za šest mjeseci. </w:t>
      </w:r>
      <w:r w:rsidRPr="00C0422E" w:rsidR="00AC269E">
        <w:t>Nastali bi i troškovi objave GFI prema Cjeniku usluga javne objave godišnjih financijskih izvještaja i dokumenata Financijske agencije iz članka 30. Zakona o računovodstvu, a koji cjenik je javno objavljen i prema kojem troškovi objave iznose od 160,00 kn do 350,00 kn u slučaju da je dokumentacija predana u roku, s time da naknada varira ovisno o tome je li poduzetnik obveznik revizije ili nije, te ovisno o načinu predaje dokumentacije, elektroničkim putem ili papirnatim putem. Ovaj sud je uzeo najniži trošak objave u iznosu od 160,00 kn.</w:t>
      </w:r>
      <w:r w:rsidRPr="00C0422E" w:rsidR="00AC269E">
        <w:rPr>
          <w:sz w:val="22"/>
          <w:szCs w:val="22"/>
        </w:rPr>
        <w:t xml:space="preserve"> </w:t>
      </w:r>
      <w:r w:rsidRPr="00C0422E" w:rsidR="00C53462">
        <w:t>Slijedom navedenog, ukupni troškovi utemeljeni na trajanju stečajnog postupka od 6</w:t>
      </w:r>
      <w:r w:rsidRPr="00C0422E" w:rsidR="00B630AB">
        <w:t xml:space="preserve"> mjeseci iznosi bi 7.</w:t>
      </w:r>
      <w:r w:rsidRPr="00C0422E" w:rsidR="00AC269E">
        <w:t>280</w:t>
      </w:r>
      <w:r w:rsidRPr="00C0422E" w:rsidR="00B630AB">
        <w:t>,00 kn</w:t>
      </w:r>
      <w:r w:rsidRPr="00C0422E" w:rsidR="00C53462">
        <w:t xml:space="preserve">. </w:t>
      </w:r>
    </w:p>
    <w:p w:rsidRPr="00C0422E" w:rsidR="00D62E93" w:rsidP="00C53462" w:rsidRDefault="00D62E93">
      <w:pPr>
        <w:jc w:val="both"/>
      </w:pPr>
    </w:p>
    <w:p w:rsidRPr="00C0422E" w:rsidR="00C53462" w:rsidP="00C53462" w:rsidRDefault="00C53462">
      <w:pPr>
        <w:ind w:firstLine="708"/>
        <w:jc w:val="both"/>
      </w:pPr>
      <w:r w:rsidRPr="00C0422E">
        <w:t xml:space="preserve">Imajući u vidu da je FINA u skladu s odredbom čl. 112. st. 5. SZ-a na ime predujma za namirenje troškova stečajnog postupka zaplijenila </w:t>
      </w:r>
      <w:r w:rsidR="00C0422E">
        <w:t>4.059,05</w:t>
      </w:r>
      <w:r w:rsidRPr="00C0422E">
        <w:t xml:space="preserve"> kn </w:t>
      </w:r>
      <w:r w:rsidRPr="00C0422E" w:rsidR="000D084F">
        <w:t xml:space="preserve">(list 1. spisa), predujam </w:t>
      </w:r>
      <w:r w:rsidRPr="00C0422E">
        <w:t>je umanjen za zaplijenjeni iznos.</w:t>
      </w:r>
    </w:p>
    <w:p w:rsidRPr="00C0422E" w:rsidR="00C53462" w:rsidP="00C53462" w:rsidRDefault="00C53462">
      <w:pPr>
        <w:jc w:val="both"/>
      </w:pPr>
    </w:p>
    <w:p w:rsidRPr="00B9015B" w:rsidR="009B1748" w:rsidP="00C53462" w:rsidRDefault="009B1748">
      <w:pPr>
        <w:jc w:val="both"/>
      </w:pPr>
      <w:r>
        <w:lastRenderedPageBreak/>
        <w:tab/>
      </w:r>
      <w:r w:rsidR="00845EAB">
        <w:t>S obzirom na to da</w:t>
      </w:r>
      <w:r w:rsidRPr="0089526A">
        <w:t xml:space="preserve"> </w:t>
      </w:r>
      <w:r w:rsidR="005B7232"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1. SZ-a </w:t>
      </w:r>
      <w:r w:rsidR="002A497A">
        <w:t>pozvane</w:t>
      </w:r>
      <w:r w:rsidRPr="0089526A">
        <w:t xml:space="preserve"> </w:t>
      </w:r>
      <w:r w:rsidR="00852270">
        <w:t xml:space="preserve">su </w:t>
      </w:r>
      <w:r w:rsidRPr="00704DD0" w:rsidR="002A497A">
        <w:t>osobe koje imaju pravni interes</w:t>
      </w:r>
      <w:r w:rsidR="002A497A">
        <w:t xml:space="preserve"> za provedbom stečajnoga postup</w:t>
      </w:r>
      <w:r w:rsidRPr="00704DD0" w:rsidR="002A497A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Pr="00B9015B" w:rsidR="00065B42" w:rsidP="00065B42" w:rsidRDefault="00065B42">
      <w:r w:rsidRPr="00B9015B">
        <w:t xml:space="preserve">        </w:t>
      </w:r>
    </w:p>
    <w:p w:rsidRPr="00180EFA" w:rsidR="00852270" w:rsidP="00852270" w:rsidRDefault="000D084F">
      <w:pPr>
        <w:pStyle w:val="Tijeloteksta"/>
        <w:jc w:val="center"/>
      </w:pPr>
      <w:r>
        <w:t xml:space="preserve">Zagreb, </w:t>
      </w:r>
      <w:r w:rsidR="006A0147">
        <w:t>24. rujna</w:t>
      </w:r>
      <w:r w:rsidRPr="00180EFA" w:rsidR="00852270">
        <w:t xml:space="preserve"> 2019.</w:t>
      </w:r>
    </w:p>
    <w:p w:rsidRPr="00180EFA" w:rsidR="00852270" w:rsidP="00852270" w:rsidRDefault="00852270">
      <w:pPr>
        <w:pStyle w:val="Tijeloteksta"/>
        <w:jc w:val="center"/>
      </w:pPr>
    </w:p>
    <w:p w:rsidRPr="00180EFA" w:rsidR="00852270" w:rsidP="009462D8" w:rsidRDefault="00852270">
      <w:pPr>
        <w:ind w:left="4956" w:firstLine="708"/>
        <w:jc w:val="both"/>
      </w:pPr>
      <w:r w:rsidRPr="00180EFA">
        <w:t>Sudac</w:t>
      </w:r>
    </w:p>
    <w:p w:rsidRPr="00180EFA" w:rsidR="00852270" w:rsidP="00852270" w:rsidRDefault="00852270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Pr="00180EFA" w:rsidR="00852270" w:rsidP="00852270" w:rsidRDefault="00852270">
      <w:pPr>
        <w:jc w:val="both"/>
      </w:pPr>
    </w:p>
    <w:p w:rsidRPr="00180EFA" w:rsidR="00852270" w:rsidP="00852270" w:rsidRDefault="00852270">
      <w:pPr>
        <w:jc w:val="both"/>
      </w:pPr>
      <w:r w:rsidRPr="00180EFA">
        <w:t>Uputa o pravnom lijeku:</w:t>
      </w:r>
    </w:p>
    <w:p w:rsidRPr="00180EFA" w:rsidR="00852270" w:rsidP="00852270" w:rsidRDefault="00852270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180EFA" w:rsidR="00852270" w:rsidP="00852270" w:rsidRDefault="00852270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180EFA" w:rsidR="00852270" w:rsidP="00852270" w:rsidRDefault="00852270">
      <w:r w:rsidRPr="00180EFA">
        <w:t>DNA:</w:t>
      </w:r>
    </w:p>
    <w:p w:rsidR="00852270" w:rsidP="00852270" w:rsidRDefault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Pr="00180EFA" w:rsidR="00852270" w:rsidP="00852270" w:rsidRDefault="00852270">
      <w:pPr>
        <w:pStyle w:val="Odlomakpopisa"/>
        <w:numPr>
          <w:ilvl w:val="0"/>
          <w:numId w:val="2"/>
        </w:numPr>
      </w:pPr>
      <w:r>
        <w:t>računovodstvo suda</w:t>
      </w:r>
    </w:p>
    <w:p w:rsidRPr="00B9015B" w:rsidR="00065B42" w:rsidP="00852270" w:rsidRDefault="00065B42">
      <w:pPr>
        <w:jc w:val="center"/>
      </w:pPr>
    </w:p>
    <w:sectPr w:rsidRPr="00B9015B" w:rsidR="00065B42" w:rsidSect="00816E52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65AE" w:rsidP="00CC1DE7" w:rsidRDefault="005765AE">
      <w:r>
        <w:separator/>
      </w:r>
    </w:p>
  </w:endnote>
  <w:endnote w:type="continuationSeparator" w:id="0">
    <w:p w:rsidR="005765AE" w:rsidP="00CC1DE7" w:rsidRDefault="005765A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65AE" w:rsidP="00CC1DE7" w:rsidRDefault="005765AE">
      <w:r>
        <w:separator/>
      </w:r>
    </w:p>
  </w:footnote>
  <w:footnote w:type="continuationSeparator" w:id="0">
    <w:p w:rsidR="005765AE" w:rsidP="00CC1DE7" w:rsidRDefault="005765A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E6F22" w:rsidRDefault="008E6F22">
        <w:pPr>
          <w:pStyle w:val="Zaglavlje"/>
          <w:jc w:val="center"/>
        </w:pPr>
      </w:p>
      <w:p w:rsidRPr="008E6F22" w:rsidR="00816E52" w:rsidRDefault="00816E5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2E43B7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Pr="00180EFA" w:rsidR="00816E52" w:rsidP="00816E52" w:rsidRDefault="00816E52">
    <w:pPr>
      <w:jc w:val="right"/>
    </w:pPr>
    <w:r>
      <w:tab/>
    </w:r>
    <w:r w:rsidRPr="008D6074" w:rsidR="00C0422E">
      <w:t>87. St-</w:t>
    </w:r>
    <w:r w:rsidR="00C0422E">
      <w:t>2053/2019</w:t>
    </w:r>
  </w:p>
  <w:p w:rsidR="00816E52" w:rsidP="00816E52" w:rsidRDefault="00816E52">
    <w:pPr>
      <w:pStyle w:val="Zaglavlje"/>
      <w:tabs>
        <w:tab w:val="clear" w:pos="4536"/>
        <w:tab w:val="clear" w:pos="9072"/>
        <w:tab w:val="left" w:pos="3390"/>
      </w:tabs>
    </w:pPr>
  </w:p>
  <w:p w:rsidR="008E6F22" w:rsidP="00816E52" w:rsidRDefault="008E6F22">
    <w:pPr>
      <w:pStyle w:val="Zaglavlje"/>
      <w:tabs>
        <w:tab w:val="clear" w:pos="4536"/>
        <w:tab w:val="clear" w:pos="9072"/>
        <w:tab w:val="left" w:pos="3390"/>
      </w:tabs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6E52" w:rsidP="00D34FE2" w:rsidRDefault="00816E52">
    <w:pPr>
      <w:pStyle w:val="Zaglavlje"/>
    </w:pPr>
  </w:p>
  <w:p w:rsidR="0033758F" w:rsidRDefault="003375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B718D"/>
    <w:multiLevelType w:val="hybridMultilevel"/>
    <w:tmpl w:val="BC500080"/>
    <w:lvl w:ilvl="0" w:tplc="A7168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9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B42"/>
    <w:rsid w:val="000117DF"/>
    <w:rsid w:val="0001495E"/>
    <w:rsid w:val="000256DD"/>
    <w:rsid w:val="00026467"/>
    <w:rsid w:val="00036961"/>
    <w:rsid w:val="00044787"/>
    <w:rsid w:val="0005307D"/>
    <w:rsid w:val="00065B42"/>
    <w:rsid w:val="000B22E7"/>
    <w:rsid w:val="000B2A44"/>
    <w:rsid w:val="000B5C4E"/>
    <w:rsid w:val="000C1F96"/>
    <w:rsid w:val="000D084F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87560"/>
    <w:rsid w:val="001A3E4D"/>
    <w:rsid w:val="001A762F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E43B7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3460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27CC9"/>
    <w:rsid w:val="00535D8E"/>
    <w:rsid w:val="0053656C"/>
    <w:rsid w:val="00537C4F"/>
    <w:rsid w:val="00546170"/>
    <w:rsid w:val="005543BD"/>
    <w:rsid w:val="00566C71"/>
    <w:rsid w:val="00574E8B"/>
    <w:rsid w:val="005765AE"/>
    <w:rsid w:val="00577B99"/>
    <w:rsid w:val="00583B18"/>
    <w:rsid w:val="0059075B"/>
    <w:rsid w:val="00591F57"/>
    <w:rsid w:val="005931E3"/>
    <w:rsid w:val="005B7232"/>
    <w:rsid w:val="005C6039"/>
    <w:rsid w:val="005C6B01"/>
    <w:rsid w:val="005D0E7F"/>
    <w:rsid w:val="005D371A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A0147"/>
    <w:rsid w:val="006B01FD"/>
    <w:rsid w:val="006B5D8C"/>
    <w:rsid w:val="00704DD0"/>
    <w:rsid w:val="007150E9"/>
    <w:rsid w:val="00745421"/>
    <w:rsid w:val="00754CF2"/>
    <w:rsid w:val="0079202A"/>
    <w:rsid w:val="007A38D3"/>
    <w:rsid w:val="007B068E"/>
    <w:rsid w:val="007B39B1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462D8"/>
    <w:rsid w:val="00947BCF"/>
    <w:rsid w:val="00973C2C"/>
    <w:rsid w:val="009B1748"/>
    <w:rsid w:val="009B3D51"/>
    <w:rsid w:val="009B628E"/>
    <w:rsid w:val="009D459D"/>
    <w:rsid w:val="009D5590"/>
    <w:rsid w:val="009E1CC5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A51A9"/>
    <w:rsid w:val="00AC269E"/>
    <w:rsid w:val="00AD13D9"/>
    <w:rsid w:val="00AD146E"/>
    <w:rsid w:val="00AD6DF5"/>
    <w:rsid w:val="00B01E1E"/>
    <w:rsid w:val="00B07A7E"/>
    <w:rsid w:val="00B21D28"/>
    <w:rsid w:val="00B62E90"/>
    <w:rsid w:val="00B630AB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0422E"/>
    <w:rsid w:val="00C20964"/>
    <w:rsid w:val="00C21966"/>
    <w:rsid w:val="00C23ADD"/>
    <w:rsid w:val="00C249C4"/>
    <w:rsid w:val="00C35230"/>
    <w:rsid w:val="00C40A44"/>
    <w:rsid w:val="00C53462"/>
    <w:rsid w:val="00C82A0F"/>
    <w:rsid w:val="00C90682"/>
    <w:rsid w:val="00CC1DE7"/>
    <w:rsid w:val="00D06323"/>
    <w:rsid w:val="00D24310"/>
    <w:rsid w:val="00D34FE2"/>
    <w:rsid w:val="00D50767"/>
    <w:rsid w:val="00D56CB4"/>
    <w:rsid w:val="00D62E93"/>
    <w:rsid w:val="00D677F7"/>
    <w:rsid w:val="00D67D88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  <w:rsid w:val="00FF3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82CA03A-2BF3-4527-927F-10413762C3B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CC1D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C1DE7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2E43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43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43B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43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43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5779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rujna 2019.</izvorni_sadrzaj>
    <derivirana_varijabla naziv="DomainObject.DatumDonosenjaOdluke_1">24.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2053</izvorni_sadrzaj>
    <derivirana_varijabla naziv="DomainObject.Predmet.Broj_1">2053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kolovoza 2019.</izvorni_sadrzaj>
    <derivirana_varijabla naziv="DomainObject.Predmet.DatumIzradeOptuznogAkta_1">21. kolovoza 2019.</derivirana_varijabla>
  </DomainObject.Predmet.DatumIzradeOptuznogAkta>
  <DomainObject.Predmet.DatumIzradeOptuznogAktaFormated>
    <izvorni_sadrzaj>21.8.2019.</izvorni_sadrzaj>
    <derivirana_varijabla naziv="DomainObject.Predmet.DatumIzradeOptuznogAktaFormated_1">21.8.2019.</derivirana_varijabla>
  </DomainObject.Predmet.DatumIzradeOptuznogAktaFormated>
  <DomainObject.Predmet.DatumOsnivanja>
    <izvorni_sadrzaj>21. kolovoza 2019.</izvorni_sadrzaj>
    <derivirana_varijabla naziv="DomainObject.Predmet.DatumOsnivanja_1">21.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kolovoza 2019.</izvorni_sadrzaj>
    <derivirana_varijabla naziv="DomainObject.Predmet.DatumPrimitkaOptuznogAkta_1">21.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St-2053/2019</izvorni_sadrzaj>
    <derivirana_varijabla naziv="DomainObject.Predmet.OznakaBroj_1">St-2053/2019</derivirana_varijabla>
  </DomainObject.Predmet.OznakaBroj>
  <DomainObject.Predmet.OznakaBrojOptuznogAkta>
    <izvorni_sadrzaj>04-06-19-3593</izvorni_sadrzaj>
    <derivirana_varijabla naziv="DomainObject.Predmet.OznakaBrojOptuznogAkta_1">04-06-19-3593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PLATINUM PROMET j.d.o.o. zastupanog po punomoćniku Dominik Kolobarić</izvorni_sadrzaj>
    <derivirana_varijabla naziv="DomainObject.Predmet.ProtustrankaFormated_1">  PLATINUM PROMET j.d.o.o. zastupanog po punomoćniku Dominik Kolobarić</derivirana_varijabla>
  </DomainObject.Predmet.ProtustrankaFormated>
  <DomainObject.Predmet.ProtustrankaFormatedOIB>
    <izvorni_sadrzaj>  PLATINUM PROMET j.d.o.o., OIB 47575223960 zastupanog po punomoćniku Dominik Kolobarić</izvorni_sadrzaj>
    <derivirana_varijabla naziv="DomainObject.Predmet.ProtustrankaFormatedOIB_1">  PLATINUM PROMET j.d.o.o., OIB 47575223960 zastupanog po punomoćniku Dominik Kolobarić</derivirana_varijabla>
  </DomainObject.Predmet.ProtustrankaFormatedOIB>
  <DomainObject.Predmet.ProtustrankaFormatedWithAdress>
    <izvorni_sadrzaj> PLATINUM PROMET j.d.o.o., Južna 4. odvojak 4, 10000 Zagreb zastupanog po punomoćniku Dominik Kolobarić</izvorni_sadrzaj>
    <derivirana_varijabla naziv="DomainObject.Predmet.ProtustrankaFormatedWithAdress_1"> PLATINUM PROMET j.d.o.o., Južna 4. odvojak 4, 10000 Zagreb zastupanog po punomoćniku Dominik Kolobarić</derivirana_varijabla>
  </DomainObject.Predmet.ProtustrankaFormatedWithAdress>
  <DomainObject.Predmet.ProtustrankaFormatedWithAdressOIB>
    <izvorni_sadrzaj> PLATINUM PROMET j.d.o.o., OIB 47575223960, Južna 4. odvojak 4, 10000 Zagreb zastupanog po punomoćniku Dominik Kolobarić</izvorni_sadrzaj>
    <derivirana_varijabla naziv="DomainObject.Predmet.ProtustrankaFormatedWithAdressOIB_1"> PLATINUM PROMET j.d.o.o., OIB 47575223960, Južna 4. odvojak 4, 10000 Zagreb zastupanog po punomoćniku Dominik Kolobarić</derivirana_varijabla>
  </DomainObject.Predmet.ProtustrankaFormatedWithAdressOIB>
  <DomainObject.Predmet.ProtustrankaWithAdress>
    <izvorni_sadrzaj>PLATINUM PROMET j.d.o.o. Južna 4. odvojak 4, 10000 Zagreb</izvorni_sadrzaj>
    <derivirana_varijabla naziv="DomainObject.Predmet.ProtustrankaWithAdress_1">PLATINUM PROMET j.d.o.o. Južna 4. odvojak 4, 10000 Zagreb</derivirana_varijabla>
  </DomainObject.Predmet.ProtustrankaWithAdress>
  <DomainObject.Predmet.ProtustrankaWithAdressOIB>
    <izvorni_sadrzaj>PLATINUM PROMET j.d.o.o., OIB 47575223960, Južna 4. odvojak 4, 10000 Zagreb</izvorni_sadrzaj>
    <derivirana_varijabla naziv="DomainObject.Predmet.ProtustrankaWithAdressOIB_1">PLATINUM PROMET j.d.o.o., OIB 47575223960, Južna 4. odvojak 4, 10000 Zagreb</derivirana_varijabla>
  </DomainObject.Predmet.ProtustrankaWithAdressOIB>
  <DomainObject.Predmet.ProtustrankaNazivFormated>
    <izvorni_sadrzaj>PLATINUM PROMET j.d.o.o.</izvorni_sadrzaj>
    <derivirana_varijabla naziv="DomainObject.Predmet.ProtustrankaNazivFormated_1">PLATINUM PROMET j.d.o.o.</derivirana_varijabla>
  </DomainObject.Predmet.ProtustrankaNazivFormated>
  <DomainObject.Predmet.ProtustrankaNazivFormatedOIB>
    <izvorni_sadrzaj>PLATINUM PROMET j.d.o.o., OIB 47575223960</izvorni_sadrzaj>
    <derivirana_varijabla naziv="DomainObject.Predmet.ProtustrankaNazivFormatedOIB_1">PLATINUM PROMET j.d.o.o., OIB 47575223960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PLATINUM PROMET j.d.o.o. zastupanog po punomoćniku Dominik Kolobarić</item>
    </izvorni_sadrzaj>
    <derivirana_varijabla naziv="DomainObject.Predmet.ProtuStrankaListFormated_1">
      <item>PLATINUM PROMET j.d.o.o. zastupanog po punomoćniku Dominik Kolobarić</item>
    </derivirana_varijabla>
  </DomainObject.Predmet.ProtuStrankaListFormated>
  <DomainObject.Predmet.ProtuStrankaListFormatedOIB>
    <izvorni_sadrzaj>
      <item>PLATINUM PROMET j.d.o.o., OIB 47575223960 zastupanog po punomoćniku Dominik Kolobarić</item>
    </izvorni_sadrzaj>
    <derivirana_varijabla naziv="DomainObject.Predmet.ProtuStrankaListFormatedOIB_1">
      <item>PLATINUM PROMET j.d.o.o., OIB 47575223960 zastupanog po punomoćniku Dominik Kolobarić</item>
    </derivirana_varijabla>
  </DomainObject.Predmet.ProtuStrankaListFormatedOIB>
  <DomainObject.Predmet.ProtuStrankaListFormatedWithAdress>
    <izvorni_sadrzaj>
      <item>PLATINUM PROMET j.d.o.o., Južna 4. odvojak 4, 10000 Zagreb zastupanog po punomoćniku Dominik Kolobarić</item>
    </izvorni_sadrzaj>
    <derivirana_varijabla naziv="DomainObject.Predmet.ProtuStrankaListFormatedWithAdress_1">
      <item>PLATINUM PROMET j.d.o.o., Južna 4. odvojak 4, 10000 Zagreb zastupanog po punomoćniku Dominik Kolobarić</item>
    </derivirana_varijabla>
  </DomainObject.Predmet.ProtuStrankaListFormatedWithAdress>
  <DomainObject.Predmet.ProtuStrankaListFormatedWithAdressOIB>
    <izvorni_sadrzaj>
      <item>PLATINUM PROMET j.d.o.o., OIB 47575223960, Južna 4. odvojak 4, 10000 Zagreb zastupanog po punomoćniku Dominik Kolobarić</item>
    </izvorni_sadrzaj>
    <derivirana_varijabla naziv="DomainObject.Predmet.ProtuStrankaListFormatedWithAdressOIB_1">
      <item>PLATINUM PROMET j.d.o.o., OIB 47575223960, Južna 4. odvojak 4, 10000 Zagreb zastupanog po punomoćniku Dominik Kolobarić</item>
    </derivirana_varijabla>
  </DomainObject.Predmet.ProtuStrankaListFormatedWithAdressOIB>
  <DomainObject.Predmet.ProtuStrankaListNazivFormated>
    <izvorni_sadrzaj>
      <item>PLATINUM PROMET j.d.o.o.</item>
    </izvorni_sadrzaj>
    <derivirana_varijabla naziv="DomainObject.Predmet.ProtuStrankaListNazivFormated_1">
      <item>PLATINUM PROMET j.d.o.o.</item>
    </derivirana_varijabla>
  </DomainObject.Predmet.ProtuStrankaListNazivFormated>
  <DomainObject.Predmet.ProtuStrankaListNazivFormatedOIB>
    <izvorni_sadrzaj>
      <item>PLATINUM PROMET j.d.o.o., OIB 47575223960</item>
    </izvorni_sadrzaj>
    <derivirana_varijabla naziv="DomainObject.Predmet.ProtuStrankaListNazivFormatedOIB_1">
      <item>PLATINUM PROMET j.d.o.o., OIB 47575223960</item>
    </derivirana_varijabla>
  </DomainObject.Predmet.ProtuStrankaListNazivFormatedOIB>
  <DomainObject.Predmet.OstaliListFormated>
    <izvorni_sadrzaj>
      <item>Dominik Kolobarić punomoćnik sudionika u postupku PLATINUM PROMET j.d.o.o.</item>
    </izvorni_sadrzaj>
    <derivirana_varijabla naziv="DomainObject.Predmet.OstaliListFormated_1">
      <item>Dominik Kolobarić punomoćnik sudionika u postupku PLATINUM PROMET j.d.o.o.</item>
    </derivirana_varijabla>
  </DomainObject.Predmet.OstaliListFormated>
  <DomainObject.Predmet.OstaliListFormatedOIB>
    <izvorni_sadrzaj>
      <item>Dominik Kolobarić, OIB 95793747856 punomoćnik sudionika u postupku PLATINUM PROMET j.d.o.o.</item>
    </izvorni_sadrzaj>
    <derivirana_varijabla naziv="DomainObject.Predmet.OstaliListFormatedOIB_1">
      <item>Dominik Kolobarić, OIB 95793747856 punomoćnik sudionika u postupku PLATINUM PROMET j.d.o.o.</item>
    </derivirana_varijabla>
  </DomainObject.Predmet.OstaliListFormatedOIB>
  <DomainObject.Predmet.OstaliListFormatedWithAdress>
    <izvorni_sadrzaj>
      <item>Dominik Kolobarić, Južna 4. Odvojak 4, 10000 Zagreb punomoćnik sudionika u postupku PLATINUM PROMET j.d.o.o.</item>
    </izvorni_sadrzaj>
    <derivirana_varijabla naziv="DomainObject.Predmet.OstaliListFormatedWithAdress_1">
      <item>Dominik Kolobarić, Južna 4. Odvojak 4, 10000 Zagreb punomoćnik sudionika u postupku PLATINUM PROMET j.d.o.o.</item>
    </derivirana_varijabla>
  </DomainObject.Predmet.OstaliListFormatedWithAdress>
  <DomainObject.Predmet.OstaliListFormatedWithAdressOIB>
    <izvorni_sadrzaj>
      <item>Dominik Kolobarić, OIB 95793747856, Južna 4. Odvojak 4, 10000 Zagreb punomoćnik sudionika u postupku PLATINUM PROMET j.d.o.o.</item>
    </izvorni_sadrzaj>
    <derivirana_varijabla naziv="DomainObject.Predmet.OstaliListFormatedWithAdressOIB_1">
      <item>Dominik Kolobarić, OIB 95793747856, Južna 4. Odvojak 4, 10000 Zagreb punomoćnik sudionika u postupku PLATINUM PROMET j.d.o.o.</item>
    </derivirana_varijabla>
  </DomainObject.Predmet.OstaliListFormatedWithAdressOIB>
  <DomainObject.Predmet.OstaliListNazivFormated>
    <izvorni_sadrzaj>
      <item>Dominik Kolobarić</item>
    </izvorni_sadrzaj>
    <derivirana_varijabla naziv="DomainObject.Predmet.OstaliListNazivFormated_1">
      <item>Dominik Kolobarić</item>
    </derivirana_varijabla>
  </DomainObject.Predmet.OstaliListNazivFormated>
  <DomainObject.Predmet.OstaliListNazivFormatedOIB>
    <izvorni_sadrzaj>
      <item>Dominik Kolobarić, OIB 95793747856</item>
    </izvorni_sadrzaj>
    <derivirana_varijabla naziv="DomainObject.Predmet.OstaliListNazivFormatedOIB_1">
      <item>Dominik Kolobarić, OIB 95793747856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PLATINUM PROMET j.d.o.o.</izvorni_sadrzaj>
    <derivirana_varijabla naziv="DomainObject.Predmet.ProtustrankaIDrugi_1">PLATINUM PROMET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PLATINUM PROMET j.d.o.o., OIB 47575223960, Južna 4. odvojak 4, 10000 Zagreb</izvorni_sadrzaj>
    <derivirana_varijabla naziv="DomainObject.Predmet.ProtustrankaIDrugiAdressOIB_1">PLATINUM PROMET j.d.o.o., OIB 47575223960, Južna 4. 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PLATINUM PROMET j.d.o.o.</item>
      <item>Financijska agencija</item>
      <item>Dominik Kolobarić</item>
    </izvorni_sadrzaj>
    <derivirana_varijabla naziv="DomainObject.Predmet.SudioniciListNaziv_1">
      <item>PLATINUM PROMET j.d.o.o.</item>
      <item>Financijska agencija</item>
      <item>Dominik Kolobarić</item>
    </derivirana_varijabla>
  </DomainObject.Predmet.SudioniciListNaziv>
  <DomainObject.Predmet.SudioniciListAdressOIB>
    <izvorni_sadrzaj>
      <item>PLATINUM PROMET j.d.o.o., OIB 47575223960, Južna 4. odvojak 4,10000 Zagreb</item>
      <item>Financijska agencija, OIB 85821130368, TRG SVIBANJSKIH ŽRTAVA 1995. 1,10000 Zagreb</item>
      <item>Dominik Kolobarić, OIB 95793747856, Južna 4. Odvojak 4,10000 Zagreb</item>
    </izvorni_sadrzaj>
    <derivirana_varijabla naziv="DomainObject.Predmet.SudioniciListAdressOIB_1">
      <item>PLATINUM PROMET j.d.o.o., OIB 47575223960, Južna 4. odvojak 4,10000 Zagreb</item>
      <item>Financijska agencija, OIB 85821130368, TRG SVIBANJSKIH ŽRTAVA 1995. 1,10000 Zagreb</item>
      <item>Dominik Kolobarić, OIB 95793747856, Južna 4. 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47575223960</item>
      <item>, OIB 85821130368</item>
      <item>, OIB 95793747856</item>
    </izvorni_sadrzaj>
    <derivirana_varijabla naziv="DomainObject.Predmet.SudioniciListNazivOIB_1">
      <item>, OIB 47575223960</item>
      <item>, OIB 85821130368</item>
      <item>, OIB 95793747856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kolovoza 2019.</izvorni_sadrzaj>
    <derivirana_varijabla naziv="DomainObject.PredzadnjaOdlukaIzPredmeta.DatumDonosenjaOdluke_1">30. kolovoza 2019.</derivirana_varijabla>
  </DomainObject.PredzadnjaOdlukaIzPredmeta.DatumDonosenjaOdluke>
  <DomainObject.PredzadnjaOdlukaIzPredmeta.Oznaka>
    <izvorni_sadrzaj>St-2053/2019-4</izvorni_sadrzaj>
    <derivirana_varijabla naziv="DomainObject.PredzadnjaOdlukaIzPredmeta.Oznaka_1">St-2053/2019-4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4358E8-05BE-45E4-8DFF-A911655B443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989</properties:Words>
  <properties:Characters>5355</properties:Characters>
  <properties:Lines>114</properties:Lines>
  <properties:Paragraphs>29</properties:Paragraphs>
  <properties:TotalTime>31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6427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2019-03-14T12:15:00Z</dcterms:created>
  <dc:creator>mbakula</dc:creator>
  <cp:lastModifiedBy>Marija Bakula Vugrinec</cp:lastModifiedBy>
  <cp:lastPrinted>2019-02-13T08:31:00Z</cp:lastPrinted>
  <dcterms:modified xmlns:xsi="http://www.w3.org/2001/XMLSchema-instance" xsi:type="dcterms:W3CDTF">2019-09-24T09:51:00Z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 - poziv predujam po čl. 132. SZ - zaplijenjen predujam.docx)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