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33b93" w14:paraId="9833b9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A5CC2">
        <w:rPr>
          <w:b/>
        </w:rPr>
        <w:t>197</w:t>
      </w:r>
      <w:r w:rsidR="006C6DD3" w:rsidRPr="007303A9">
        <w:rPr>
          <w:b/>
        </w:rPr>
        <w:t>/</w:t>
      </w:r>
      <w:r w:rsidR="008118F3" w:rsidRPr="007303A9">
        <w:rPr>
          <w:b/>
        </w:rPr>
        <w:t>201</w:t>
      </w:r>
      <w:r w:rsidR="00652773">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4179D7">
        <w:t>WAVE j.d.o.o. za građenje i usluge</w:t>
      </w:r>
      <w:r w:rsidR="00ED3E19" w:rsidRPr="00ED3E19">
        <w:t>,</w:t>
      </w:r>
      <w:r w:rsidR="004179D7">
        <w:t xml:space="preserve"> Suvača 23, 21212 Kaštel Sućurac, </w:t>
      </w:r>
      <w:r w:rsidR="00ED3E19" w:rsidRPr="00ED3E19">
        <w:t xml:space="preserve"> OIB: </w:t>
      </w:r>
      <w:r w:rsidR="004179D7" w:rsidRPr="004179D7">
        <w:t>50525760319</w:t>
      </w:r>
      <w:r w:rsidR="00ED3E19" w:rsidRPr="00ED3E19">
        <w:t xml:space="preserve">, MBS: </w:t>
      </w:r>
      <w:r w:rsidR="004179D7" w:rsidRPr="004179D7">
        <w:t>060299280</w:t>
      </w:r>
      <w:r w:rsidR="005F0573">
        <w:t>,</w:t>
      </w:r>
      <w:r w:rsidR="00902E57" w:rsidRPr="007303A9">
        <w:t xml:space="preserve"> dana</w:t>
      </w:r>
      <w:r w:rsidR="007E0E5A">
        <w:t xml:space="preserve"> 05.</w:t>
      </w:r>
      <w:r w:rsidR="00902E57" w:rsidRPr="007303A9">
        <w:t xml:space="preserve"> </w:t>
      </w:r>
      <w:r w:rsidR="007E0E5A">
        <w:t>lipnj</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Pokreće se postupak radi utvrđivanja pretpostavki za otvaranje stečajnog postupka (prethodni postupak) nad dužnikom WAVE j.d.o.o. za građenje i usluge, Suvača 23, 21212 Kaštel Sućurac,  OIB: 50525760319, MBS: 060299280.</w:t>
      </w:r>
    </w:p>
    <w:p w:rsidRDefault="00B70172" w:rsidP="007E0E5A"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4179D7" w:rsidRPr="004179D7">
        <w:t>WAVE j.d.o.o. za građenje i usluge, Suvača 23, 21212 Kaštel Sućurac,  OIB: 50525760319, MBS: 060299280</w:t>
      </w:r>
      <w:r w:rsidR="00DE6614">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7E0E5A" w:rsidP="00B70172" w:rsidR="00B70172" w:rsidRPr="007303A9">
      <w:pPr>
        <w:jc w:val="center"/>
        <w:rPr>
          <w:b/>
          <w:u w:val="single"/>
        </w:rPr>
      </w:pPr>
      <w:r>
        <w:rPr>
          <w:b/>
          <w:u w:val="single"/>
        </w:rPr>
        <w:t>06. srp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DE6614">
        <w:rPr>
          <w:b/>
          <w:u w:val="single"/>
        </w:rPr>
        <w:t>12</w:t>
      </w:r>
      <w:r w:rsidR="004A11A6" w:rsidRPr="007303A9">
        <w:rPr>
          <w:b/>
          <w:u w:val="single"/>
        </w:rPr>
        <w:t>,</w:t>
      </w:r>
      <w:r>
        <w:rPr>
          <w:b/>
          <w:u w:val="single"/>
        </w:rPr>
        <w:t>0</w:t>
      </w:r>
      <w:r w:rsidR="00DE6614">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4179D7">
        <w:t>MARINA (PERIĆ) MILETIĆ</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4179D7" w:rsidRPr="004179D7">
        <w:t xml:space="preserve">MARINA (PERIĆ) MILETIĆ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9C6C0F">
        <w:t>03</w:t>
      </w:r>
      <w:r w:rsidR="00ED3E19" w:rsidRPr="00ED3E19">
        <w:t xml:space="preserve">. </w:t>
      </w:r>
      <w:r w:rsidR="009C6C0F">
        <w:t>prosinca 2015</w:t>
      </w:r>
      <w:r w:rsidRPr="00F97AF9">
        <w:t xml:space="preserve">. godine prijedlog za </w:t>
      </w:r>
      <w:r>
        <w:t>provedbu skraćenog</w:t>
      </w:r>
      <w:r w:rsidRPr="00F97AF9">
        <w:t xml:space="preserve"> stečajnog postupka nad dužnikom. U prijedlogu se u bitnome navodi da na dan </w:t>
      </w:r>
      <w:r w:rsidR="009C6C0F">
        <w:t>01</w:t>
      </w:r>
      <w:r w:rsidR="002A05C8">
        <w:t xml:space="preserve">. </w:t>
      </w:r>
      <w:r w:rsidR="009C6C0F">
        <w:t>09 2015</w:t>
      </w:r>
      <w:r w:rsidRPr="00F97AF9">
        <w:t xml:space="preserve">. godine dužnik u Očevidniku redoslijeda osnova za plaćanje ima evidentirane neizvršene osnove za plaćanje u neprekinutom razdoblju od </w:t>
      </w:r>
      <w:r w:rsidR="009C6C0F">
        <w:t>497</w:t>
      </w:r>
      <w:r w:rsidRPr="00F97AF9">
        <w:t xml:space="preserve"> dana u ukupnom iznosu od </w:t>
      </w:r>
      <w:r w:rsidR="009C6C0F">
        <w:t>40</w:t>
      </w:r>
      <w:r w:rsidR="00ED3E19" w:rsidRPr="00ED3E19">
        <w:t>.</w:t>
      </w:r>
      <w:r w:rsidR="009C6C0F">
        <w:t>876</w:t>
      </w:r>
      <w:r w:rsidR="00ED3E19" w:rsidRPr="00ED3E19">
        <w:t>,</w:t>
      </w:r>
      <w:r w:rsidR="009C6C0F">
        <w:t>70</w:t>
      </w:r>
      <w:r w:rsidR="00ED3E19" w:rsidRPr="00ED3E19">
        <w:t xml:space="preserve"> </w:t>
      </w:r>
      <w:r w:rsidR="009C6C0F">
        <w:t>kuna, da nema zaposlenih, da nema otvoren</w:t>
      </w:r>
      <w:r w:rsidRPr="00F97AF9">
        <w:t xml:space="preserve"> račune kod </w:t>
      </w:r>
      <w:r w:rsidR="00ED3E19" w:rsidRPr="00ED3E19">
        <w:t>bank</w:t>
      </w:r>
      <w:r w:rsidR="00652773">
        <w:t>e</w:t>
      </w:r>
      <w:r w:rsidR="00ED3E19" w:rsidRPr="00ED3E19">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652773">
        <w:t>26</w:t>
      </w:r>
      <w:r>
        <w:t xml:space="preserve">. </w:t>
      </w:r>
      <w:r w:rsidR="00652773">
        <w:t>siječnja 2017</w:t>
      </w:r>
      <w:r>
        <w:t>.g. naslovni sud je rješenjem pod podl.br. St-</w:t>
      </w:r>
      <w:r w:rsidR="007E0E5A">
        <w:t>2503</w:t>
      </w:r>
      <w:r w:rsidR="00ED3E19">
        <w:t>/201</w:t>
      </w:r>
      <w:r w:rsidR="007E0E5A">
        <w:t>5</w:t>
      </w:r>
      <w:r w:rsidR="002A05C8">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7303A9">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7E0E5A">
        <w:rPr>
          <w:b/>
        </w:rPr>
        <w:t>05</w:t>
      </w:r>
      <w:r w:rsidR="008C679E" w:rsidRPr="007303A9">
        <w:rPr>
          <w:b/>
        </w:rPr>
        <w:t xml:space="preserve">. </w:t>
      </w:r>
      <w:r w:rsidR="007E0E5A">
        <w:rPr>
          <w:b/>
        </w:rPr>
        <w:t>lipnj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D7F5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179D7">
      <w:rPr>
        <w:rFonts w:hAnsi="Book Antiqua" w:ascii="Book Antiqua"/>
        <w:b/>
        <w:sz w:val="20"/>
        <w:szCs w:val="20"/>
      </w:rPr>
      <w:t>197</w:t>
    </w:r>
    <w:r w:rsidR="000437A1">
      <w:rPr>
        <w:rFonts w:hAnsi="Book Antiqua" w:ascii="Book Antiqua"/>
        <w:b/>
        <w:sz w:val="20"/>
        <w:szCs w:val="20"/>
      </w:rPr>
      <w:t>/201</w:t>
    </w:r>
    <w:r w:rsidR="00652773">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B019C"/>
    <w:rsid w:val="001B0A43"/>
    <w:rsid w:val="001B14F0"/>
    <w:rsid w:val="001B3866"/>
    <w:rsid w:val="001B720A"/>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D7F5A"/>
    <w:rsid w:val="005E63D7"/>
    <w:rsid w:val="005E6841"/>
    <w:rsid w:val="005F0573"/>
    <w:rsid w:val="006005CB"/>
    <w:rsid w:val="00606481"/>
    <w:rsid w:val="0063094D"/>
    <w:rsid w:val="00633FBE"/>
    <w:rsid w:val="00652773"/>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282"/>
    <w:rsid w:val="00D74DCA"/>
    <w:rsid w:val="00D75984"/>
    <w:rsid w:val="00D82A84"/>
    <w:rsid w:val="00D8594D"/>
    <w:rsid w:val="00D8697D"/>
    <w:rsid w:val="00DA0DD7"/>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D7F5A"/>
    <w:rPr>
      <w:color w:val="808080"/>
      <w:bdr w:space="0" w:sz="0" w:color="auto" w:val="none"/>
      <w:shd w:fill="auto" w:color="auto" w:val="clear"/>
    </w:rPr>
  </w:style>
  <w:style w:customStyle="true" w:styleId="eSPISCCParagraphDefaultFont" w:type="character">
    <w:name w:val="eSPIS_CC_Paragraph Default Font"/>
    <w:basedOn w:val="Zadanifontodlomka"/>
    <w:rsid w:val="005D7F5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D7F5A"/>
    <w:rPr>
      <w:b/>
      <w:bdr w:space="0" w:sz="0" w:color="auto" w:val="none"/>
      <w:shd w:fill="FFFFCC" w:color="auto" w:val="clear"/>
      <w:lang w:val="hr-HR"/>
    </w:rPr>
  </w:style>
  <w:style w:customStyle="true" w:styleId="PozadinaSvijetloCrvena" w:type="character">
    <w:name w:val="Pozadina_SvijetloCrvena"/>
    <w:basedOn w:val="eSPISCCParagraphDefaultFont"/>
    <w:rsid w:val="005D7F5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D7F5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D7F5A"/>
    <w:rPr>
      <w:color w:val="808080"/>
      <w:bdr w:color="auto" w:space="0" w:sz="0" w:val="none"/>
      <w:shd w:color="auto" w:fill="auto" w:val="clear"/>
    </w:rPr>
  </w:style>
  <w:style w:customStyle="1" w:styleId="eSPISCCParagraphDefaultFont" w:type="character">
    <w:name w:val="eSPIS_CC_Paragraph Default Font"/>
    <w:basedOn w:val="Zadanifontodlomka"/>
    <w:rsid w:val="005D7F5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D7F5A"/>
    <w:rPr>
      <w:b/>
      <w:bdr w:color="auto" w:space="0" w:sz="0" w:val="none"/>
      <w:shd w:color="auto" w:fill="FFFFCC" w:val="clear"/>
      <w:lang w:val="hr-HR"/>
    </w:rPr>
  </w:style>
  <w:style w:customStyle="1" w:styleId="PozadinaSvijetloCrvena" w:type="character">
    <w:name w:val="Pozadina_SvijetloCrvena"/>
    <w:basedOn w:val="eSPISCCParagraphDefaultFont"/>
    <w:rsid w:val="005D7F5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D7F5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St-197/2017</izvorni_sadrzaj>
    <derivirana_varijabla naziv="DomainObject.Predmet.OznakaBroj_1">St-197/2017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WAVE j.d.o.o., za građenje i usluge</izvorni_sadrzaj>
    <derivirana_varijabla naziv="DomainObject.Predmet.ProtustrankaFormated_1">  WAVE j.d.o.o., za građenje i usluge</derivirana_varijabla>
  </DomainObject.Predmet.ProtustrankaFormated>
  <DomainObject.Predmet.ProtustrankaFormatedOIB>
    <izvorni_sadrzaj>  WAVE j.d.o.o., za građenje i usluge, OIB 50525760319</izvorni_sadrzaj>
    <derivirana_varijabla naziv="DomainObject.Predmet.ProtustrankaFormatedOIB_1">  WAVE j.d.o.o., za građenje i usluge, OIB 50525760319</derivirana_varijabla>
  </DomainObject.Predmet.ProtustrankaFormatedOIB>
  <DomainObject.Predmet.ProtustrankaFormatedWithAdress>
    <izvorni_sadrzaj> WAVE j.d.o.o., za građenje i usluge, Suvača 23, 21212 Kaštel Sućurac</izvorni_sadrzaj>
    <derivirana_varijabla naziv="DomainObject.Predmet.ProtustrankaFormatedWithAdress_1"> WAVE j.d.o.o., za građenje i usluge, Suvača 23, 21212 Kaštel Sućurac</derivirana_varijabla>
  </DomainObject.Predmet.ProtustrankaFormatedWithAdress>
  <DomainObject.Predmet.ProtustrankaFormatedWithAdressOIB>
    <izvorni_sadrzaj> WAVE j.d.o.o., za građenje i usluge, OIB 50525760319, Suvača 23, 21212 Kaštel Sućurac</izvorni_sadrzaj>
    <derivirana_varijabla naziv="DomainObject.Predmet.ProtustrankaFormatedWithAdressOIB_1"> WAVE j.d.o.o., za građenje i usluge, OIB 50525760319, Suvača 23, 21212 Kaštel Sućurac</derivirana_varijabla>
  </DomainObject.Predmet.ProtustrankaFormatedWithAdressOIB>
  <DomainObject.Predmet.ProtustrankaWithAdress>
    <izvorni_sadrzaj>WAVE j.d.o.o., za građenje i usluge Suvača 23, 21212 Kaštel Sućurac</izvorni_sadrzaj>
    <derivirana_varijabla naziv="DomainObject.Predmet.ProtustrankaWithAdress_1">WAVE j.d.o.o., za građenje i usluge Suvača 23, 21212 Kaštel Sućurac</derivirana_varijabla>
  </DomainObject.Predmet.ProtustrankaWithAdress>
  <DomainObject.Predmet.ProtustrankaWithAdressOIB>
    <izvorni_sadrzaj>WAVE j.d.o.o., za građenje i usluge, OIB 50525760319, Suvača 23, 21212 Kaštel Sućurac</izvorni_sadrzaj>
    <derivirana_varijabla naziv="DomainObject.Predmet.ProtustrankaWithAdressOIB_1">WAVE j.d.o.o., za građenje i usluge, OIB 50525760319, Suvača 23, 21212 Kaštel Sućurac</derivirana_varijabla>
  </DomainObject.Predmet.ProtustrankaWithAdressOIB>
  <DomainObject.Predmet.ProtustrankaNazivFormated>
    <izvorni_sadrzaj>WAVE j.d.o.o., za građenje i usluge</izvorni_sadrzaj>
    <derivirana_varijabla naziv="DomainObject.Predmet.ProtustrankaNazivFormated_1">WAVE j.d.o.o., za građenje i usluge</derivirana_varijabla>
  </DomainObject.Predmet.ProtustrankaNazivFormated>
  <DomainObject.Predmet.ProtustrankaNazivFormatedOIB>
    <izvorni_sadrzaj>WAVE j.d.o.o., za građenje i usluge, OIB 50525760319</izvorni_sadrzaj>
    <derivirana_varijabla naziv="DomainObject.Predmet.ProtustrankaNazivFormatedOIB_1">WAVE j.d.o.o., za građenje i usluge, OIB 50525760319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40876.70</izvorni_sadrzaj>
    <derivirana_varijabla naziv="DomainObject.Predmet.TrenutnaVrijednost_1">40876.70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WAVE j.d.o.o., za građenje i usluge</item>
    </izvorni_sadrzaj>
    <derivirana_varijabla naziv="DomainObject.Predmet.ProtuStrankaListFormated_1">
      <item>WAVE j.d.o.o., za građenje i usluge</item>
    </derivirana_varijabla>
  </DomainObject.Predmet.ProtuStrankaListFormated>
  <DomainObject.Predmet.ProtuStrankaListFormatedOIB>
    <izvorni_sadrzaj>
      <item>WAVE j.d.o.o., za građenje i usluge, OIB 50525760319</item>
    </izvorni_sadrzaj>
    <derivirana_varijabla naziv="DomainObject.Predmet.ProtuStrankaListFormatedOIB_1">
      <item>WAVE j.d.o.o., za građenje i usluge, OIB 50525760319</item>
    </derivirana_varijabla>
  </DomainObject.Predmet.ProtuStrankaListFormatedOIB>
  <DomainObject.Predmet.ProtuStrankaListFormatedWithAdress>
    <izvorni_sadrzaj>
      <item>WAVE j.d.o.o., za građenje i usluge, Suvača 23, 21212 Kaštel Sućurac</item>
    </izvorni_sadrzaj>
    <derivirana_varijabla naziv="DomainObject.Predmet.ProtuStrankaListFormatedWithAdress_1">
      <item>WAVE j.d.o.o., za građenje i usluge, Suvača 23, 21212 Kaštel Sućurac</item>
    </derivirana_varijabla>
  </DomainObject.Predmet.ProtuStrankaListFormatedWithAdress>
  <DomainObject.Predmet.ProtuStrankaListFormatedWithAdressOIB>
    <izvorni_sadrzaj>
      <item>WAVE j.d.o.o., za građenje i usluge, OIB 50525760319, Suvača 23, 21212 Kaštel Sućurac</item>
    </izvorni_sadrzaj>
    <derivirana_varijabla naziv="DomainObject.Predmet.ProtuStrankaListFormatedWithAdressOIB_1">
      <item>WAVE j.d.o.o., za građenje i usluge, OIB 50525760319, Suvača 23, 21212 Kaštel Sućurac</item>
    </derivirana_varijabla>
  </DomainObject.Predmet.ProtuStrankaListFormatedWithAdressOIB>
  <DomainObject.Predmet.ProtuStrankaListNazivFormated>
    <izvorni_sadrzaj>
      <item>WAVE j.d.o.o., za građenje i usluge</item>
    </izvorni_sadrzaj>
    <derivirana_varijabla naziv="DomainObject.Predmet.ProtuStrankaListNazivFormated_1">
      <item>WAVE j.d.o.o., za građenje i usluge</item>
    </derivirana_varijabla>
  </DomainObject.Predmet.ProtuStrankaListNazivFormated>
  <DomainObject.Predmet.ProtuStrankaListNazivFormatedOIB>
    <izvorni_sadrzaj>
      <item>WAVE j.d.o.o., za građenje i usluge, OIB 50525760319</item>
    </izvorni_sadrzaj>
    <derivirana_varijabla naziv="DomainObject.Predmet.ProtuStrankaListNazivFormatedOIB_1">
      <item>WAVE j.d.o.o., za građenje i usluge, OIB 50525760319</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WAVE j.d.o.o., za građenje i usluge</izvorni_sadrzaj>
    <derivirana_varijabla naziv="DomainObject.Predmet.ProtustrankaIDrugi_1">WAVE j.d.o.o., za građenje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WAVE j.d.o.o., za građenje i usluge, OIB 50525760319, Suvača 23, 21212 Kaštel Sućurac</izvorni_sadrzaj>
    <derivirana_varijabla naziv="DomainObject.Predmet.ProtustrankaIDrugiAdressOIB_1">WAVE j.d.o.o., za građenje i usluge, OIB 50525760319, Suvača 23,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WAVE j.d.o.o., za građenje i usluge</item>
      <item>FINANCIJSKA AGENCIJA, RC SPLIT</item>
      <item>Ministarstvo financija RH</item>
      <item>Županijsko državno odvjetništvo u Splitu</item>
    </izvorni_sadrzaj>
    <derivirana_varijabla naziv="DomainObject.Predmet.SudioniciListNaziv_1">
      <item>WAVE j.d.o.o., za građenje i usluge</item>
      <item>FINANCIJSKA AGENCIJA, RC SPLIT</item>
      <item>Ministarstvo financija RH</item>
      <item>Županijsko državno odvjetništvo u Splitu</item>
    </derivirana_varijabla>
  </DomainObject.Predmet.SudioniciListNaziv>
  <DomainObject.Predmet.SudioniciListAdressOIB>
    <izvorni_sadrzaj>
      <item>WAVE j.d.o.o., za građenje i usluge, OIB 50525760319, Suvača 23,21212 Kaštel Sućurac</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WAVE j.d.o.o., za građenje i usluge, OIB 50525760319, Suvača 23,21212 Kaštel Sućurac</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50525760319</item>
      <item>, OIB 85821130368</item>
      <item>, OIB 18683136487</item>
      <item>, OIB null</item>
    </izvorni_sadrzaj>
    <derivirana_varijabla naziv="DomainObject.Predmet.SudioniciListNazivOIB_1">
      <item>, OIB 50525760319</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1097</properties:Words>
  <properties:Characters>6133</properties:Characters>
  <properties:Lines>144</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2018-06-05T09:21:00Z</dcterms:created>
  <dc:creator>Katarina Franković</dc:creator>
  <cp:lastModifiedBy>Katarina Franković</cp:lastModifiedBy>
  <cp:lastPrinted>2018-06-05T09:21:00Z</cp:lastPrinted>
  <dcterms:modified xmlns:xsi="http://www.w3.org/2001/XMLSchema-instance" xsi:type="dcterms:W3CDTF">2018-06-05T09:22:00Z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(197- 17  rješenje - prethodni postupak nakon skraćenog - SPLIT ok.docx)</vt:lpwstr>
  </prop:property>
  <prop:property name="CC_coloring" pid="4" fmtid="{D5CDD505-2E9C-101B-9397-08002B2CF9AE}">
    <vt:bool>false</vt:bool>
  </prop:property>
  <prop:property name="BrojStranica" pid="5" fmtid="{D5CDD505-2E9C-101B-9397-08002B2CF9AE}">
    <vt:i4>3</vt:i4>
  </prop:property>
</prop:Properties>
</file>