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049f8" w14:paraId="5d049f8" w:rsidRDefault="00EC1131" w:rsidR="00EC1131">
      <w:pPr>
        <w15:collapsed w:val="false"/>
        <w:rPr>
          <w:noProof/>
        </w:rPr>
      </w:pPr>
      <w:bookmarkStart w:name="_GoBack" w:id="0"/>
      <w:bookmarkEnd w:id="0"/>
    </w:p>
    <w:p w:rsidRDefault="002372C1" w:rsidR="005E09DB">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1131" w:rsidR="00EC1131"/>
    <w:p w:rsidRDefault="00EC1131" w:rsidP="00586B4F" w:rsidR="00EC1131"/>
    <w:p w:rsidRDefault="00586B4F" w:rsidP="00586B4F" w:rsidR="00586B4F">
      <w:r>
        <w:t>REPUBLIKA HRVATSKA</w:t>
      </w:r>
    </w:p>
    <w:p w:rsidRDefault="00586B4F" w:rsidP="00586B4F" w:rsidR="00586B4F">
      <w:r>
        <w:t xml:space="preserve">TRGOVAČKI SUD U SPLITU </w:t>
      </w:r>
      <w:r>
        <w:tab/>
      </w:r>
      <w:r>
        <w:tab/>
      </w:r>
      <w:r>
        <w:tab/>
      </w:r>
      <w:r>
        <w:tab/>
      </w:r>
      <w:r>
        <w:tab/>
      </w:r>
      <w:r>
        <w:tab/>
      </w:r>
    </w:p>
    <w:p w:rsidRDefault="00586B4F" w:rsidP="00586B4F" w:rsidR="00C161C4">
      <w:r>
        <w:t>Split, Sukoišanska 6</w:t>
      </w:r>
      <w:r>
        <w:tab/>
      </w:r>
      <w:r>
        <w:tab/>
      </w:r>
      <w:r>
        <w:tab/>
      </w:r>
      <w:r>
        <w:tab/>
      </w:r>
    </w:p>
    <w:p w:rsidRDefault="00586B4F" w:rsidP="00586B4F" w:rsidR="00586B4F">
      <w:r>
        <w:tab/>
      </w:r>
      <w:r>
        <w:tab/>
        <w:t xml:space="preserve">           </w:t>
      </w:r>
    </w:p>
    <w:p w:rsidRDefault="00EC1131" w:rsidP="00586B4F" w:rsidR="00EC1131">
      <w:pPr>
        <w:pStyle w:val="Naslov1"/>
        <w:jc w:val="center"/>
        <w:rPr>
          <w:b w:val="false"/>
        </w:rPr>
      </w:pPr>
    </w:p>
    <w:p w:rsidRDefault="00586B4F" w:rsidP="00EC1131" w:rsidR="00586B4F">
      <w:pPr>
        <w:pStyle w:val="Naslov1"/>
        <w:jc w:val="center"/>
        <w:rPr>
          <w:b w:val="false"/>
        </w:rPr>
      </w:pPr>
      <w:r w:rsidRPr="00674C96">
        <w:rPr>
          <w:b w:val="false"/>
        </w:rPr>
        <w:t>R J E Š E N J E</w:t>
      </w:r>
    </w:p>
    <w:p w:rsidRDefault="00EC1131" w:rsidP="00EC1131" w:rsidR="00EC1131"/>
    <w:p w:rsidRDefault="00EC1131" w:rsidP="00EC1131" w:rsidR="00EC1131" w:rsidRPr="00EC1131"/>
    <w:p w:rsidRDefault="00586B4F" w:rsidP="00EC1131" w:rsidR="00534D6D" w:rsidRPr="00EC1131">
      <w:pPr>
        <w:pStyle w:val="Tijeloteksta"/>
        <w:jc w:val="both"/>
        <w:rPr>
          <w:color w:val="FF0000"/>
        </w:rPr>
      </w:pPr>
      <w:r>
        <w:t xml:space="preserve">               </w:t>
      </w:r>
      <w:r w:rsidR="00446106">
        <w:t xml:space="preserve">  Trgovački sud u Splitu, po sucu ovog suda Katarini Mikulić,  kao stečajnom sucu, u stečajnom postupku nad </w:t>
      </w:r>
      <w:r w:rsidR="00F54100">
        <w:t>stečajn</w:t>
      </w:r>
      <w:r w:rsidR="00DC2F70">
        <w:t>im</w:t>
      </w:r>
      <w:r w:rsidR="00F54100">
        <w:t xml:space="preserve"> dužnik</w:t>
      </w:r>
      <w:r w:rsidR="00DC2F70">
        <w:t>om</w:t>
      </w:r>
      <w:r w:rsidR="00F54100">
        <w:t xml:space="preserve"> </w:t>
      </w:r>
      <w:r w:rsidR="000C6AA3">
        <w:t>PATRIMONIUM d.o.o. “u stečaju“, OIB:28319927607, Split, Visoka 56</w:t>
      </w:r>
      <w:r w:rsidR="00446106" w:rsidRPr="00446106">
        <w:t xml:space="preserve">, </w:t>
      </w:r>
      <w:r w:rsidR="00EC1131">
        <w:t>08. svibnja</w:t>
      </w:r>
      <w:r w:rsidR="000C6AA3">
        <w:t xml:space="preserve"> 2017</w:t>
      </w:r>
      <w:r w:rsidR="002372C1">
        <w:t xml:space="preserve">. godine </w:t>
      </w:r>
    </w:p>
    <w:p w:rsidRDefault="00EC1131" w:rsidR="00EC1131">
      <w:pPr>
        <w:ind w:firstLine="708"/>
        <w:jc w:val="center"/>
        <w:rPr>
          <w:bCs/>
        </w:rPr>
      </w:pPr>
    </w:p>
    <w:p w:rsidRDefault="002115EA" w:rsidR="002115EA">
      <w:pPr>
        <w:ind w:firstLine="708"/>
        <w:jc w:val="center"/>
        <w:rPr>
          <w:bCs/>
        </w:rPr>
      </w:pPr>
      <w:r w:rsidRPr="006B0B44">
        <w:rPr>
          <w:bCs/>
        </w:rPr>
        <w:t xml:space="preserve">r i j e š i o </w:t>
      </w:r>
      <w:r w:rsidR="006B0B44" w:rsidRPr="006B0B44">
        <w:rPr>
          <w:bCs/>
        </w:rPr>
        <w:t xml:space="preserve"> </w:t>
      </w:r>
      <w:r w:rsidRPr="006B0B44">
        <w:rPr>
          <w:bCs/>
        </w:rPr>
        <w:t xml:space="preserve">  j e</w:t>
      </w:r>
    </w:p>
    <w:p w:rsidRDefault="00EC1131" w:rsidR="00EC1131">
      <w:pPr>
        <w:ind w:firstLine="708"/>
        <w:jc w:val="center"/>
        <w:rPr>
          <w:bCs/>
        </w:rPr>
      </w:pPr>
    </w:p>
    <w:p w:rsidRDefault="00BD7C4C" w:rsidP="00446106" w:rsidR="00BD7C4C">
      <w:pPr>
        <w:jc w:val="both"/>
      </w:pPr>
    </w:p>
    <w:p w:rsidRDefault="00446106" w:rsidP="00DC2F70" w:rsidR="001D2695">
      <w:pPr>
        <w:numPr>
          <w:ilvl w:val="0"/>
          <w:numId w:val="7"/>
        </w:numPr>
        <w:jc w:val="both"/>
      </w:pPr>
      <w:r>
        <w:t>S</w:t>
      </w:r>
      <w:r w:rsidRPr="00C5004D">
        <w:t>tečajn</w:t>
      </w:r>
      <w:r>
        <w:t xml:space="preserve">oj upraviteljici </w:t>
      </w:r>
      <w:r w:rsidR="00DC2F70" w:rsidRPr="00DC2F70">
        <w:t>Ljiljana Poljanić, dipl. oec, Vinkovačka 25, Split,  OIB:73648398828</w:t>
      </w:r>
      <w:r w:rsidR="00DC2F70">
        <w:t xml:space="preserve"> </w:t>
      </w:r>
      <w:r w:rsidR="00203439">
        <w:t xml:space="preserve">određuje se konačna nagrada za rad u stečajnom postupku nad </w:t>
      </w:r>
      <w:r w:rsidR="00DC2F70">
        <w:t xml:space="preserve">stečajnim dužnikom </w:t>
      </w:r>
      <w:r w:rsidR="000C6AA3">
        <w:t>PATRIMONIUM d.o.o. “u stečaju“, OIB:28319927607, Split, Visoka 56</w:t>
      </w:r>
      <w:r w:rsidR="00F54100">
        <w:t xml:space="preserve"> </w:t>
      </w:r>
      <w:r w:rsidR="007A7AC2">
        <w:t xml:space="preserve"> </w:t>
      </w:r>
      <w:r w:rsidR="001D2695">
        <w:t xml:space="preserve">u ukupnom iznosu od </w:t>
      </w:r>
      <w:r w:rsidR="00E8078A">
        <w:t xml:space="preserve"> </w:t>
      </w:r>
      <w:r w:rsidR="000C6AA3" w:rsidRPr="00EC1131">
        <w:t>5.600,00</w:t>
      </w:r>
      <w:r w:rsidR="00E8078A" w:rsidRPr="00EC1131">
        <w:t xml:space="preserve"> </w:t>
      </w:r>
      <w:r w:rsidR="001D2695">
        <w:t>kn</w:t>
      </w:r>
      <w:r w:rsidR="00CD0B37">
        <w:t xml:space="preserve"> </w:t>
      </w:r>
      <w:r w:rsidR="005B7BD2">
        <w:t>neto</w:t>
      </w:r>
      <w:r w:rsidR="001D2695">
        <w:t>.</w:t>
      </w:r>
    </w:p>
    <w:p w:rsidRDefault="00802FE8" w:rsidP="00802FE8" w:rsidR="00802FE8">
      <w:pPr>
        <w:ind w:left="360"/>
        <w:jc w:val="both"/>
      </w:pPr>
    </w:p>
    <w:p w:rsidRDefault="00802FE8" w:rsidP="00802FE8" w:rsidR="00802FE8">
      <w:pPr>
        <w:pStyle w:val="Odlomakpopisa"/>
        <w:numPr>
          <w:ilvl w:val="0"/>
          <w:numId w:val="7"/>
        </w:numPr>
        <w:jc w:val="both"/>
      </w:pPr>
      <w:r>
        <w:t xml:space="preserve">Stečajnoj upraviteljici </w:t>
      </w:r>
      <w:r w:rsidRPr="00DC2F70">
        <w:t>Ljiljana Poljanić, dipl. oec, Vinkovačka 25, Split,  OIB:73648398828</w:t>
      </w:r>
      <w:r>
        <w:t xml:space="preserve"> odobrava se naknada stvarnih troškova u ukupnom iznosu od </w:t>
      </w:r>
      <w:r w:rsidR="00EC1131" w:rsidRPr="00EC1131">
        <w:t>1.100,00</w:t>
      </w:r>
      <w:r w:rsidRPr="00EC1131">
        <w:t xml:space="preserve"> kn </w:t>
      </w:r>
      <w:r>
        <w:t>neto.</w:t>
      </w:r>
    </w:p>
    <w:p w:rsidRDefault="00053C3D" w:rsidP="00053C3D" w:rsidR="00053C3D">
      <w:pPr>
        <w:jc w:val="both"/>
      </w:pPr>
    </w:p>
    <w:p w:rsidRDefault="0079021B" w:rsidP="00CD0B37" w:rsidR="00053C3D">
      <w:pPr>
        <w:numPr>
          <w:ilvl w:val="0"/>
          <w:numId w:val="7"/>
        </w:numPr>
        <w:jc w:val="both"/>
      </w:pPr>
      <w:r>
        <w:t>Isplata</w:t>
      </w:r>
      <w:r w:rsidR="007801B4">
        <w:t xml:space="preserve">  nagrade </w:t>
      </w:r>
      <w:r w:rsidR="001F5949">
        <w:t xml:space="preserve">za rad  u </w:t>
      </w:r>
      <w:r w:rsidR="007801B4">
        <w:t>iznosu od</w:t>
      </w:r>
      <w:r>
        <w:t xml:space="preserve"> </w:t>
      </w:r>
      <w:r w:rsidR="00EC1131">
        <w:t>5.600,00</w:t>
      </w:r>
      <w:r w:rsidR="005B7BD2">
        <w:t xml:space="preserve"> </w:t>
      </w:r>
      <w:r w:rsidR="00CD0B37">
        <w:t xml:space="preserve">kn </w:t>
      </w:r>
      <w:r w:rsidR="005B7BD2">
        <w:t xml:space="preserve">neto </w:t>
      </w:r>
      <w:r w:rsidR="00802FE8">
        <w:t xml:space="preserve">te naknade stvarnih troškova u iznosu od </w:t>
      </w:r>
      <w:r w:rsidR="00EC1131">
        <w:t>1.100,00</w:t>
      </w:r>
      <w:r w:rsidR="00802FE8">
        <w:t xml:space="preserve"> </w:t>
      </w:r>
      <w:r w:rsidR="00EC1131">
        <w:t>kuna neto</w:t>
      </w:r>
      <w:r w:rsidR="00802FE8">
        <w:t xml:space="preserve">, sve </w:t>
      </w:r>
      <w:r w:rsidR="005B7BD2">
        <w:t>uvećano za pripadajuće poreze, prireze i doprinose</w:t>
      </w:r>
      <w:r w:rsidR="00CD0B37">
        <w:t xml:space="preserve"> </w:t>
      </w:r>
      <w:r>
        <w:t xml:space="preserve">bit će izvršena </w:t>
      </w:r>
      <w:r w:rsidR="005B7BD2">
        <w:t>s</w:t>
      </w:r>
      <w:r w:rsidR="00446106" w:rsidRPr="00C5004D">
        <w:t>tečajn</w:t>
      </w:r>
      <w:r w:rsidR="00446106">
        <w:t xml:space="preserve">oj upraviteljici </w:t>
      </w:r>
      <w:r w:rsidR="00DC2F70" w:rsidRPr="00DC2F70">
        <w:t>Ljiljan</w:t>
      </w:r>
      <w:r w:rsidR="00DC2F70">
        <w:t>i</w:t>
      </w:r>
      <w:r w:rsidR="00DC2F70" w:rsidRPr="00DC2F70">
        <w:t xml:space="preserve"> Poljanić, dipl. oec, Vinkovačka 25, Split,  OIB:73648398828</w:t>
      </w:r>
      <w:r w:rsidR="00C161C4">
        <w:t>,</w:t>
      </w:r>
      <w:r w:rsidR="00446106">
        <w:t xml:space="preserve"> </w:t>
      </w:r>
      <w:r w:rsidR="003F2577" w:rsidRPr="003F2577">
        <w:t xml:space="preserve"> </w:t>
      </w:r>
      <w:r w:rsidR="00036E52">
        <w:t xml:space="preserve">u roku od 8 dana nakon pravomoćnosti ovog rješenja. </w:t>
      </w:r>
    </w:p>
    <w:p w:rsidRDefault="00816B77" w:rsidP="005E09DB" w:rsidR="00816B77">
      <w:pPr>
        <w:ind w:firstLine="525" w:left="180"/>
        <w:jc w:val="center"/>
      </w:pPr>
    </w:p>
    <w:p w:rsidRDefault="00EC1131" w:rsidP="005E09DB" w:rsidR="00EC1131">
      <w:pPr>
        <w:ind w:firstLine="525" w:left="180"/>
        <w:jc w:val="center"/>
      </w:pPr>
    </w:p>
    <w:p w:rsidRDefault="005E09DB" w:rsidP="005E09DB" w:rsidR="005E09DB">
      <w:pPr>
        <w:ind w:firstLine="525" w:left="180"/>
        <w:jc w:val="center"/>
      </w:pPr>
      <w:r>
        <w:t>Obrazloženje</w:t>
      </w:r>
    </w:p>
    <w:p w:rsidRDefault="00EC1131" w:rsidP="005E09DB" w:rsidR="00EC1131">
      <w:pPr>
        <w:ind w:firstLine="525" w:left="180"/>
        <w:jc w:val="center"/>
      </w:pPr>
    </w:p>
    <w:p w:rsidRDefault="00F33DBA" w:rsidP="005E09DB" w:rsidR="00F33DBA">
      <w:pPr>
        <w:ind w:firstLine="708"/>
        <w:jc w:val="both"/>
      </w:pPr>
    </w:p>
    <w:p w:rsidRDefault="00F54100" w:rsidP="000C6AA3" w:rsidR="000C6AA3">
      <w:pPr>
        <w:ind w:firstLine="540"/>
        <w:jc w:val="both"/>
      </w:pPr>
      <w:r>
        <w:t xml:space="preserve">     </w:t>
      </w:r>
      <w:r w:rsidR="000C6AA3">
        <w:t xml:space="preserve">Rješenjem ovog suda br. 4. ST-322/2013 od 11. travnja 2014. godine otvoren stečajni postupak na stečajnim dužnikom PATRIMONIUM d.o.o. OIB:28319927607, Split, Visoka 56. </w:t>
      </w:r>
    </w:p>
    <w:p w:rsidRDefault="000C6AA3" w:rsidP="000C6AA3" w:rsidR="000C6AA3">
      <w:pPr>
        <w:pStyle w:val="Tijeloteksta-uvlaka3"/>
        <w:ind w:left="0"/>
      </w:pPr>
    </w:p>
    <w:p w:rsidRDefault="000C6AA3" w:rsidP="000C6AA3" w:rsidR="000C6AA3">
      <w:pPr>
        <w:ind w:firstLine="708"/>
        <w:jc w:val="both"/>
      </w:pPr>
      <w:r>
        <w:t>Istim rješenjem za stečajnog upravitelja imenovana je</w:t>
      </w:r>
      <w:r>
        <w:rPr>
          <w:color w:val="FF0000"/>
        </w:rPr>
        <w:t xml:space="preserve"> </w:t>
      </w:r>
      <w:r>
        <w:t>Ljiljana Poljanić, dipl. oec., Vinkovačka 25, Split, OIB: 73648398828.</w:t>
      </w:r>
    </w:p>
    <w:p w:rsidRDefault="006B78AF" w:rsidP="000C6AA3" w:rsidR="006B78AF">
      <w:pPr>
        <w:pStyle w:val="Tijeloteksta-uvlaka3"/>
        <w:ind w:left="0"/>
        <w:jc w:val="both"/>
      </w:pPr>
    </w:p>
    <w:p w:rsidRDefault="0090326E" w:rsidP="00D6685C" w:rsidR="00B97552">
      <w:pPr>
        <w:pStyle w:val="Tijeloteksta-uvlaka3"/>
        <w:ind w:firstLine="708" w:left="0"/>
        <w:jc w:val="both"/>
      </w:pPr>
      <w:r>
        <w:softHyphen/>
      </w:r>
      <w:r>
        <w:softHyphen/>
      </w:r>
      <w:r>
        <w:softHyphen/>
      </w:r>
      <w:r>
        <w:softHyphen/>
      </w:r>
      <w:r>
        <w:softHyphen/>
      </w:r>
      <w:r>
        <w:softHyphen/>
      </w:r>
      <w:r>
        <w:softHyphen/>
      </w:r>
      <w:r>
        <w:softHyphen/>
      </w:r>
      <w:r>
        <w:softHyphen/>
      </w:r>
      <w:r>
        <w:softHyphen/>
      </w:r>
      <w:r>
        <w:softHyphen/>
      </w:r>
      <w:r>
        <w:softHyphen/>
      </w:r>
      <w:r w:rsidR="00B97552">
        <w:t xml:space="preserve">Temeljem odredbe čl. </w:t>
      </w:r>
      <w:smartTag w:element="metricconverter" w:uri="urn:schemas-microsoft-com:office:smarttags">
        <w:smartTagPr>
          <w:attr w:val="29 st" w:name="ProductID"/>
        </w:smartTagPr>
        <w:r w:rsidR="00B97552">
          <w:t>29 st</w:t>
        </w:r>
      </w:smartTag>
      <w:r w:rsidR="00AD278B">
        <w:t xml:space="preserve">. 1 Stečajnog zakona </w:t>
      </w:r>
      <w:r w:rsidR="001F544A">
        <w:t>(</w:t>
      </w:r>
      <w:r w:rsidR="00AD278B">
        <w:t>"</w:t>
      </w:r>
      <w:r w:rsidR="001F544A">
        <w:t>Narodne novine</w:t>
      </w:r>
      <w:r w:rsidR="00AD278B">
        <w:t>"</w:t>
      </w:r>
      <w:r w:rsidR="001F544A">
        <w:t xml:space="preserve"> br. 44/96, 29/99, 129/00, 123/03, 82/06</w:t>
      </w:r>
      <w:r w:rsidR="008F2CF4">
        <w:t xml:space="preserve">, </w:t>
      </w:r>
      <w:r w:rsidR="001F544A">
        <w:t>116/10</w:t>
      </w:r>
      <w:r w:rsidR="008F2CF4">
        <w:t>, 25/12 i 133/12</w:t>
      </w:r>
      <w:r w:rsidR="001F544A">
        <w:t xml:space="preserve">), </w:t>
      </w:r>
      <w:r w:rsidR="00B97552">
        <w:t xml:space="preserve">stečajni upravitelj ima pravo na nagradu za svoj rad te na naknadu stvarnih troškova dok prema odredbi čl. </w:t>
      </w:r>
      <w:smartTag w:element="metricconverter" w:uri="urn:schemas-microsoft-com:office:smarttags">
        <w:smartTagPr>
          <w:attr w:val="29 st" w:name="ProductID"/>
        </w:smartTagPr>
        <w:r w:rsidR="00B97552">
          <w:t>29 st</w:t>
        </w:r>
      </w:smartTag>
      <w:r w:rsidR="00B97552">
        <w:t>. 2 Stečajnog zakona nagradu stečajnom upravitelju rješenjem određuje stečajni sudac prema posebnom propisu kojim Vlada Republike Hrvatske utvrđuje kriterije i n</w:t>
      </w:r>
      <w:r w:rsidR="00766996">
        <w:t>ačin obračuna i plaćanja nagrada</w:t>
      </w:r>
      <w:r w:rsidR="00B97552">
        <w:t xml:space="preserve"> stečajnim upraviteljima. </w:t>
      </w:r>
    </w:p>
    <w:p w:rsidRDefault="000D754D" w:rsidP="00D6685C" w:rsidR="000D754D">
      <w:pPr>
        <w:pStyle w:val="Tijeloteksta-uvlaka3"/>
        <w:ind w:firstLine="708" w:left="0"/>
        <w:jc w:val="both"/>
      </w:pPr>
    </w:p>
    <w:p w:rsidRDefault="000D754D" w:rsidP="00D6685C" w:rsidR="000D754D">
      <w:pPr>
        <w:pStyle w:val="Tijeloteksta-uvlaka3"/>
        <w:ind w:firstLine="708" w:left="0"/>
        <w:jc w:val="both"/>
      </w:pPr>
      <w:r>
        <w:t xml:space="preserve"> Prema  odredbi čl. </w:t>
      </w:r>
      <w:smartTag w:element="metricconverter" w:uri="urn:schemas-microsoft-com:office:smarttags">
        <w:smartTagPr>
          <w:attr w:val="29 st" w:name="ProductID"/>
        </w:smartTagPr>
        <w:r w:rsidRPr="004F22E5">
          <w:t>29 st</w:t>
        </w:r>
      </w:smartTag>
      <w:r w:rsidRPr="004F22E5">
        <w:t>. 3 Stečajnog zakona</w:t>
      </w:r>
      <w:r>
        <w:t xml:space="preserve">, </w:t>
      </w:r>
      <w:r>
        <w:rPr>
          <w:bCs/>
        </w:rPr>
        <w:t xml:space="preserve">obračun stvarnih troškova rješenjem odobrava stečajni sudac na temelju pisanog, obrazloženog i dokumentiranog izvješća stečajnog upravitelja. </w:t>
      </w:r>
    </w:p>
    <w:p w:rsidRDefault="00196B79" w:rsidP="003E6B62" w:rsidR="00196B79">
      <w:pPr>
        <w:ind w:firstLine="708"/>
      </w:pPr>
    </w:p>
    <w:p w:rsidRDefault="00B97552" w:rsidP="00955BE1" w:rsidR="00B97552">
      <w:pPr>
        <w:ind w:firstLine="708"/>
        <w:jc w:val="both"/>
      </w:pPr>
      <w:r>
        <w:t>Uredbom o kriterijima i načinu obračuna  i plaćanja  nagrade  stečajnim  upravitelj</w:t>
      </w:r>
      <w:r w:rsidR="00955BE1">
        <w:t>ima</w:t>
      </w:r>
      <w:r w:rsidR="00301497">
        <w:t xml:space="preserve"> </w:t>
      </w:r>
      <w:r>
        <w:t>(Narodne novine br. 189 od 1. prosinca 2003. godine)</w:t>
      </w:r>
      <w:r w:rsidR="00DD6993">
        <w:t xml:space="preserve">, </w:t>
      </w:r>
      <w:r w:rsidR="008A44D1">
        <w:t xml:space="preserve"> koja je stupila na snagu dana 1. prosinca 2003. godine</w:t>
      </w:r>
      <w:r w:rsidR="00DD6993">
        <w:t>,</w:t>
      </w:r>
      <w:r w:rsidR="008A44D1">
        <w:t xml:space="preserve"> </w:t>
      </w:r>
      <w:r>
        <w:t xml:space="preserve"> utvrđeni su kriteriji  obračuna nagrade za rad stečajnih upravitelja. </w:t>
      </w:r>
    </w:p>
    <w:p w:rsidRDefault="00417519" w:rsidP="002927FE" w:rsidR="00417519">
      <w:pPr>
        <w:ind w:firstLine="708"/>
        <w:jc w:val="both"/>
      </w:pPr>
    </w:p>
    <w:p w:rsidRDefault="008A44D1" w:rsidP="002927FE" w:rsidR="00881FE3">
      <w:pPr>
        <w:ind w:firstLine="708"/>
        <w:jc w:val="both"/>
      </w:pPr>
      <w:r>
        <w:t xml:space="preserve">Prema </w:t>
      </w:r>
      <w:r w:rsidR="008041F5">
        <w:t xml:space="preserve"> odredbi čl. </w:t>
      </w:r>
      <w:r w:rsidR="0002546C">
        <w:t>3</w:t>
      </w:r>
      <w:r w:rsidR="008041F5">
        <w:t xml:space="preserve"> naprijed cit. Uredbe </w:t>
      </w:r>
      <w:r w:rsidR="0002546C">
        <w:t>visinu nagrade određuje stečajni sudac uzimajući u obzir obujam poslova i rad stečajnog upravitelja te vrijednost unovčene stečajne mase dok se  prema odredbama čl. 4 cit. Uredbe  konačna nagrada stečajnom upravitelju obračunava primjenom tablice vrijednosti unov</w:t>
      </w:r>
      <w:r w:rsidR="00881FE3">
        <w:t>čene stečajne mase i  postotaka s tim da se konačna nagrada ograničava na  maksimalni iznos od 300.000,00 kn.</w:t>
      </w:r>
    </w:p>
    <w:p w:rsidRDefault="007B23EA" w:rsidP="002927FE" w:rsidR="007B23EA">
      <w:pPr>
        <w:ind w:firstLine="708"/>
        <w:jc w:val="both"/>
      </w:pPr>
    </w:p>
    <w:p w:rsidRDefault="007B23EA" w:rsidP="002927FE" w:rsidR="007B23EA">
      <w:pPr>
        <w:ind w:firstLine="708"/>
        <w:jc w:val="both"/>
      </w:pPr>
      <w:r>
        <w:t xml:space="preserve">Podneskom od </w:t>
      </w:r>
      <w:r w:rsidR="000C6AA3">
        <w:t>03. veljače 2017</w:t>
      </w:r>
      <w:r>
        <w:t xml:space="preserve">. stečajna upraviteljica je zatražila donijeti rješenje o naknadi troškova i nagradi za rad u ovom stečajnom postupku, obzirom na unovčenu stečajnu masu u iznosu od </w:t>
      </w:r>
      <w:r w:rsidR="000C6AA3">
        <w:t>37.364,00</w:t>
      </w:r>
      <w:r>
        <w:t xml:space="preserve"> kn, </w:t>
      </w:r>
      <w:r w:rsidR="00EC1131">
        <w:t xml:space="preserve">uz izračun nagrade u visini od 15% od vrijednosti unovčene stečajne mase. </w:t>
      </w:r>
    </w:p>
    <w:p w:rsidRDefault="007B23EA" w:rsidP="002927FE" w:rsidR="007B23EA">
      <w:pPr>
        <w:ind w:firstLine="708"/>
        <w:jc w:val="both"/>
      </w:pPr>
    </w:p>
    <w:p w:rsidRDefault="0095187A" w:rsidP="0095187A" w:rsidR="0095187A">
      <w:pPr>
        <w:ind w:firstLine="708"/>
        <w:jc w:val="both"/>
      </w:pPr>
      <w:r>
        <w:t>Aktivnosti stečajne upraviteljice u ovom stečajnom postupku u bitnom su se sastojale od  poslova vezanih za ispitivanje  prijava tražbina  stečajnih vjerovnika, svih poslova vezanih za  unovčenje imovine stečajnog dužnika koja je predstavljala stečajnu masu, dostavljanju pisanih izvješća stečajnom sudu, sastavljanju isprava potrebnih za održavanje završnog ročišta, završnog izvješća,  završnog računa, završnog diobenog popisa,  diobe novčanih sredstava sukladno diobenim popisima, te poslova vezanih za   sređivanje i zbrinjavanje  poslovne dokumentacije stečajnog dužnika.</w:t>
      </w:r>
    </w:p>
    <w:p w:rsidRDefault="0095187A" w:rsidP="0095187A" w:rsidR="0095187A">
      <w:pPr>
        <w:ind w:firstLine="708"/>
        <w:jc w:val="both"/>
      </w:pPr>
    </w:p>
    <w:p w:rsidRDefault="0095187A" w:rsidP="0095187A" w:rsidR="0095187A">
      <w:pPr>
        <w:ind w:firstLine="708"/>
        <w:jc w:val="both"/>
      </w:pPr>
      <w:r>
        <w:t>Uzimajući u obzir naprijed istaknute okolnosti, vrijednost unovčene stečajne mase koja, kako je to već naprijed navede</w:t>
      </w:r>
      <w:r w:rsidR="000C6AA3">
        <w:t xml:space="preserve">no u konkretnom slučaju iznosi 37.364,00 </w:t>
      </w:r>
      <w:r>
        <w:t xml:space="preserve">kn, stečajnoj upraviteljici za razdoblje od imenovanja na dužnost stečajnog upravitelja </w:t>
      </w:r>
      <w:r w:rsidR="000C6AA3">
        <w:t>11. travnja 2014</w:t>
      </w:r>
      <w:r w:rsidRPr="00F9533D">
        <w:t xml:space="preserve">. godine </w:t>
      </w:r>
      <w:r>
        <w:t xml:space="preserve">pa do </w:t>
      </w:r>
      <w:r w:rsidR="00803CB5">
        <w:t xml:space="preserve">održavanja završnog ročišta </w:t>
      </w:r>
      <w:r w:rsidR="000C6AA3">
        <w:t xml:space="preserve">pripada nagrada </w:t>
      </w:r>
      <w:r>
        <w:t xml:space="preserve">u iznosu od </w:t>
      </w:r>
      <w:r w:rsidR="000C6AA3">
        <w:t>15</w:t>
      </w:r>
      <w:r>
        <w:t>%  od vrijednosti unovčene stečajne mase (</w:t>
      </w:r>
      <w:r w:rsidR="00803CB5" w:rsidRPr="00EC1131">
        <w:t>50</w:t>
      </w:r>
      <w:r w:rsidRPr="00EC1131">
        <w:t xml:space="preserve">0.000,00 kuna do </w:t>
      </w:r>
      <w:r w:rsidR="00803CB5" w:rsidRPr="00EC1131">
        <w:t>2.0</w:t>
      </w:r>
      <w:r w:rsidRPr="00EC1131">
        <w:t>00.000,00 kuna</w:t>
      </w:r>
      <w:r>
        <w:t xml:space="preserve">), što iznosi </w:t>
      </w:r>
      <w:r w:rsidR="000C6AA3">
        <w:t>5.600,00</w:t>
      </w:r>
      <w:r>
        <w:t xml:space="preserve"> </w:t>
      </w:r>
      <w:r w:rsidR="00EC1131">
        <w:t>kuna neto</w:t>
      </w:r>
      <w:r w:rsidR="00803CB5">
        <w:t>, ko</w:t>
      </w:r>
      <w:r>
        <w:t xml:space="preserve">ji iznos valja uvećati za obračunate pripadajuće poreze, prireze i doprinose. </w:t>
      </w:r>
    </w:p>
    <w:p w:rsidRDefault="0095187A" w:rsidP="0095187A" w:rsidR="0095187A">
      <w:pPr>
        <w:jc w:val="both"/>
      </w:pPr>
    </w:p>
    <w:p w:rsidRDefault="0095187A" w:rsidP="0095187A" w:rsidR="0095187A">
      <w:pPr>
        <w:ind w:firstLine="708"/>
        <w:jc w:val="both"/>
      </w:pPr>
      <w:r>
        <w:t xml:space="preserve">Isto tako stečajnoj upraviteljici odobrena je  naknada stvarnih troškova za razdoblje trajanja stečajnog postupka u ukupnom iznosu od </w:t>
      </w:r>
      <w:r w:rsidR="00EC1131">
        <w:t>1.100,00</w:t>
      </w:r>
      <w:r>
        <w:t xml:space="preserve"> kn </w:t>
      </w:r>
      <w:r w:rsidR="00803CB5">
        <w:t>neto</w:t>
      </w:r>
      <w:r>
        <w:t xml:space="preserve"> jer je prema ocjeni ovog suda bilo osnovano prihvatiti tvrdnje stečajn</w:t>
      </w:r>
      <w:r w:rsidR="00803CB5">
        <w:t>e</w:t>
      </w:r>
      <w:r>
        <w:t xml:space="preserve"> upravitelj</w:t>
      </w:r>
      <w:r w:rsidR="00803CB5">
        <w:t xml:space="preserve">ice iz podneska od </w:t>
      </w:r>
      <w:r w:rsidR="000C6AA3">
        <w:t>03. veljače 2017</w:t>
      </w:r>
      <w:r w:rsidR="00803CB5">
        <w:t>.</w:t>
      </w:r>
      <w:r>
        <w:t xml:space="preserve">  da je u navedenom razdoblju  imala  stvarne troškove koji su se sastojali od troškova </w:t>
      </w:r>
      <w:r w:rsidR="000C6AA3">
        <w:t>izrade pečata</w:t>
      </w:r>
      <w:r>
        <w:t xml:space="preserve">, </w:t>
      </w:r>
      <w:r w:rsidR="000C6AA3">
        <w:t>kancelarijski materijal,</w:t>
      </w:r>
      <w:r w:rsidR="00EC1131">
        <w:t xml:space="preserve"> biljega,</w:t>
      </w:r>
      <w:r w:rsidR="000C6AA3">
        <w:t xml:space="preserve"> </w:t>
      </w:r>
      <w:r w:rsidR="00EC1131">
        <w:t xml:space="preserve">troška poštarine i sl. </w:t>
      </w:r>
    </w:p>
    <w:p w:rsidRDefault="00EC1131" w:rsidP="0095187A" w:rsidR="00EC1131">
      <w:pPr>
        <w:ind w:firstLine="708"/>
        <w:jc w:val="both"/>
      </w:pPr>
    </w:p>
    <w:p w:rsidRDefault="0095187A" w:rsidP="00EC1131" w:rsidR="0095187A">
      <w:pPr>
        <w:ind w:firstLine="708"/>
        <w:jc w:val="both"/>
      </w:pPr>
      <w:r>
        <w:lastRenderedPageBreak/>
        <w:t xml:space="preserve">Radi izloženog, temeljem naprijed označenih propisa, odlučeno je kao u izreci rješenja.  </w:t>
      </w:r>
    </w:p>
    <w:p w:rsidRDefault="00EC1131" w:rsidP="00EC1131" w:rsidR="00EC1131">
      <w:pPr>
        <w:ind w:firstLine="708"/>
        <w:jc w:val="both"/>
      </w:pPr>
    </w:p>
    <w:p w:rsidRDefault="00B97552" w:rsidP="00802FE8" w:rsidR="004F2764" w:rsidRPr="002372C1">
      <w:pPr>
        <w:jc w:val="center"/>
      </w:pPr>
      <w:r w:rsidRPr="002372C1">
        <w:t xml:space="preserve">U Splitu, </w:t>
      </w:r>
      <w:r w:rsidR="00EC1131">
        <w:t>08. svibnja</w:t>
      </w:r>
      <w:r w:rsidR="000C6AA3">
        <w:t xml:space="preserve"> 2017</w:t>
      </w:r>
      <w:r w:rsidR="002372C1" w:rsidRPr="002372C1">
        <w:t>. godine</w:t>
      </w:r>
    </w:p>
    <w:p w:rsidRDefault="002065F1" w:rsidP="008E70C9" w:rsidR="002065F1">
      <w:pPr>
        <w:jc w:val="center"/>
      </w:pPr>
    </w:p>
    <w:p w:rsidRDefault="002115EA" w:rsidP="00446106" w:rsidR="005A4D3A">
      <w:pPr>
        <w:ind w:firstLine="708" w:left="3540"/>
        <w:jc w:val="right"/>
      </w:pPr>
      <w:r>
        <w:tab/>
      </w:r>
      <w:r>
        <w:tab/>
      </w:r>
      <w:r w:rsidR="002372C1">
        <w:t>SUDAC</w:t>
      </w:r>
    </w:p>
    <w:p w:rsidRDefault="0046393F" w:rsidP="00446106" w:rsidR="0046393F">
      <w:pPr>
        <w:ind w:firstLine="708" w:left="3540"/>
        <w:jc w:val="right"/>
      </w:pPr>
    </w:p>
    <w:p w:rsidRDefault="00A368E2" w:rsidP="00446106" w:rsidR="00A368E2">
      <w:pPr>
        <w:jc w:val="right"/>
      </w:pPr>
    </w:p>
    <w:p w:rsidRDefault="002115EA" w:rsidP="00DC2F70" w:rsidR="007E59AC" w:rsidRPr="0085560D">
      <w:pPr>
        <w:jc w:val="right"/>
      </w:pPr>
      <w:r>
        <w:tab/>
      </w:r>
      <w:r>
        <w:tab/>
      </w:r>
      <w:r>
        <w:tab/>
      </w:r>
      <w:r>
        <w:tab/>
      </w:r>
      <w:r>
        <w:tab/>
      </w:r>
      <w:r>
        <w:tab/>
      </w:r>
      <w:r>
        <w:tab/>
      </w:r>
      <w:r>
        <w:tab/>
      </w:r>
      <w:r w:rsidR="00446106" w:rsidRPr="00446106">
        <w:t>Katarina Mikulić</w:t>
      </w:r>
      <w:r w:rsidR="007E59AC">
        <w:t xml:space="preserve"> </w:t>
      </w:r>
    </w:p>
    <w:p w:rsidRDefault="007E59AC" w:rsidP="00446106" w:rsidR="007E59AC" w:rsidRPr="00446106">
      <w:pPr>
        <w:jc w:val="right"/>
      </w:pPr>
    </w:p>
    <w:p w:rsidRDefault="00527222" w:rsidP="00446106" w:rsidR="00527222">
      <w:pPr>
        <w:jc w:val="right"/>
      </w:pPr>
    </w:p>
    <w:p w:rsidRDefault="00816B77" w:rsidR="00816B77">
      <w:pPr>
        <w:jc w:val="both"/>
      </w:pPr>
    </w:p>
    <w:p w:rsidRDefault="002115EA" w:rsidR="002115EA">
      <w:pPr>
        <w:jc w:val="both"/>
      </w:pPr>
      <w:r>
        <w:t xml:space="preserve">POUKA O PRAVNOM LIJEKU: Protiv ovog rješenja dopuštena je žalba Visokom trgovačkom sudu Republike Hrvatske u Zagrebu. Žalba se podnosi </w:t>
      </w:r>
      <w:r w:rsidR="00833C8B">
        <w:t xml:space="preserve">putem ovog suda u 2 primjerka, </w:t>
      </w:r>
      <w:r>
        <w:t xml:space="preserve"> u roku od 8 dana od dana dostave rješenja.</w:t>
      </w:r>
      <w:r>
        <w:tab/>
      </w:r>
    </w:p>
    <w:p w:rsidRDefault="0046393F" w:rsidR="0046393F">
      <w:pPr>
        <w:jc w:val="both"/>
      </w:pPr>
    </w:p>
    <w:p w:rsidRDefault="00F33DBA" w:rsidP="00B73E80" w:rsidR="00F33DBA">
      <w:pPr>
        <w:jc w:val="both"/>
      </w:pPr>
    </w:p>
    <w:p w:rsidRDefault="00654903" w:rsidP="00B73E80" w:rsidR="00F33DBA">
      <w:pPr>
        <w:jc w:val="both"/>
      </w:pPr>
      <w:r>
        <w:t>DNA:</w:t>
      </w:r>
    </w:p>
    <w:p w:rsidRDefault="00654903" w:rsidP="00B73E80" w:rsidR="00654903">
      <w:pPr>
        <w:jc w:val="both"/>
      </w:pPr>
      <w:r>
        <w:t>- stečajnoj upraviteljici</w:t>
      </w:r>
    </w:p>
    <w:p w:rsidRDefault="00654903" w:rsidP="00B73E80" w:rsidR="00654903">
      <w:pPr>
        <w:jc w:val="both"/>
      </w:pPr>
      <w:r>
        <w:t xml:space="preserve">- e-oglasna ploča </w:t>
      </w:r>
    </w:p>
    <w:p w:rsidRDefault="00654903" w:rsidP="00B73E80" w:rsidR="00654903">
      <w:pPr>
        <w:jc w:val="both"/>
      </w:pPr>
      <w:r>
        <w:t xml:space="preserve">- spis </w:t>
      </w:r>
    </w:p>
    <w:p w:rsidRDefault="00FC6707" w:rsidP="00B73E80" w:rsidR="00FC6707">
      <w:pPr>
        <w:jc w:val="both"/>
      </w:pPr>
    </w:p>
    <w:p w:rsidRDefault="00FC6707" w:rsidP="00B73E80" w:rsidR="00FC6707">
      <w:pPr>
        <w:jc w:val="both"/>
      </w:pPr>
    </w:p>
    <w:p w:rsidRDefault="00FC6707" w:rsidP="00B73E80" w:rsidR="00FC6707">
      <w:pPr>
        <w:jc w:val="both"/>
      </w:pPr>
    </w:p>
    <w:p w:rsidRDefault="00A63653" w:rsidP="007637DE" w:rsidR="00A63653">
      <w:pPr>
        <w:jc w:val="center"/>
      </w:pPr>
    </w:p>
    <w:p w:rsidRDefault="00B73E80" w:rsidP="007A7AC2" w:rsidR="00B73E80">
      <w:pPr>
        <w:jc w:val="both"/>
      </w:pPr>
    </w:p>
    <w:sectPr w:rsidSect="00816B77" w:rsidR="00B73E80">
      <w:headerReference w:type="even" r:id="rId11"/>
      <w:headerReference w:type="default" r:id="rId12"/>
      <w:footerReference w:type="default" r:id="rId13"/>
      <w:headerReference w:type="first" r:id="rId14"/>
      <w:pgSz w:h="16838" w:w="11906"/>
      <w:pgMar w:gutter="0" w:footer="708" w:header="708" w:left="1417" w:bottom="179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A24" w:rsidR="00874A24">
      <w:r>
        <w:separator/>
      </w:r>
    </w:p>
  </w:endnote>
  <w:endnote w:id="0" w:type="continuationSeparator">
    <w:p w:rsidRDefault="00874A24" w:rsidR="00874A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8971957"/>
      <w:docPartObj>
        <w:docPartGallery w:val="Page Numbers (Bottom of Page)"/>
        <w:docPartUnique/>
      </w:docPartObj>
    </w:sdtPr>
    <w:sdtEndPr/>
    <w:sdtContent>
      <w:p w:rsidRDefault="00AD65C0" w:rsidR="00AD65C0">
        <w:pPr>
          <w:pStyle w:val="Podnoje"/>
          <w:jc w:val="center"/>
        </w:pPr>
        <w:r>
          <w:fldChar w:fldCharType="begin"/>
        </w:r>
        <w:r>
          <w:instrText>PAGE   \* MERGEFORMAT</w:instrText>
        </w:r>
        <w:r>
          <w:fldChar w:fldCharType="separate"/>
        </w:r>
        <w:r w:rsidR="00141117">
          <w:rPr>
            <w:noProof/>
          </w:rPr>
          <w:t>3</w:t>
        </w:r>
        <w:r>
          <w:fldChar w:fldCharType="end"/>
        </w:r>
      </w:p>
    </w:sdtContent>
  </w:sdt>
  <w:p w:rsidRDefault="00AD65C0" w:rsidR="00AD65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A24" w:rsidR="00874A24">
      <w:r>
        <w:separator/>
      </w:r>
    </w:p>
  </w:footnote>
  <w:footnote w:id="0" w:type="continuationSeparator">
    <w:p w:rsidRDefault="00874A24" w:rsidR="00874A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446106" w:rsidR="00DF6D19">
    <w:pPr>
      <w:pStyle w:val="Zaglavlje"/>
      <w:framePr w:y="-32" w:x="1516" w:vAnchor="text" w:hAnchor="page" w:wrap="around"/>
      <w:rPr>
        <w:rStyle w:val="Brojstranice"/>
      </w:rPr>
    </w:pPr>
    <w:r>
      <w:rPr>
        <w:rStyle w:val="Brojstranice"/>
      </w:rPr>
      <w:t xml:space="preserve">                                                                    </w:t>
    </w:r>
  </w:p>
  <w:p w:rsidRDefault="00A074C6" w:rsidP="00446106" w:rsidR="00DF6D19">
    <w:pPr>
      <w:pStyle w:val="Zaglavlje"/>
      <w:jc w:val="right"/>
    </w:pPr>
    <w:r>
      <w:t>4.</w:t>
    </w:r>
    <w:r w:rsidR="00446106">
      <w:t>St-</w:t>
    </w:r>
    <w:r w:rsidR="000C6AA3">
      <w:t>322</w:t>
    </w:r>
    <w:r w:rsidR="00446106">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4C6" w:rsidP="00446106" w:rsidR="00446106">
    <w:pPr>
      <w:pStyle w:val="Zaglavlje"/>
      <w:jc w:val="right"/>
    </w:pPr>
    <w:r>
      <w:t>4.</w:t>
    </w:r>
    <w:r w:rsidR="00446106">
      <w:t>St-</w:t>
    </w:r>
    <w:r w:rsidR="000C6AA3">
      <w:t>322</w:t>
    </w:r>
    <w:r w:rsidR="00446106">
      <w:t>/2013</w:t>
    </w:r>
  </w:p>
  <w:p w:rsidRDefault="00446106" w:rsidR="00446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50214F53"/>
    <w:multiLevelType w:val="hybridMultilevel"/>
    <w:tmpl w:val="D5BC4B98"/>
    <w:lvl w:tplc="64D247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1">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9"/>
  </w:num>
  <w:num w:numId="2">
    <w:abstractNumId w:val="3"/>
  </w:num>
  <w:num w:numId="3">
    <w:abstractNumId w:val="7"/>
  </w:num>
  <w:num w:numId="4">
    <w:abstractNumId w:val="4"/>
  </w:num>
  <w:num w:numId="5">
    <w:abstractNumId w:val="2"/>
  </w:num>
  <w:num w:numId="6">
    <w:abstractNumId w:val="11"/>
  </w:num>
  <w:num w:numId="7">
    <w:abstractNumId w:val="0"/>
  </w:num>
  <w:num w:numId="8">
    <w:abstractNumId w:val="1"/>
  </w:num>
  <w:num w:numId="9">
    <w:abstractNumId w:val="10"/>
  </w:num>
  <w:num w:numId="10">
    <w:abstractNumId w:val="5"/>
  </w:num>
  <w:num w:numId="11">
    <w:abstractNumId w:val="8"/>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7B6C"/>
    <w:rsid w:val="0002546C"/>
    <w:rsid w:val="00036E52"/>
    <w:rsid w:val="0004120C"/>
    <w:rsid w:val="00053C3D"/>
    <w:rsid w:val="00056C9B"/>
    <w:rsid w:val="0006124F"/>
    <w:rsid w:val="0006153A"/>
    <w:rsid w:val="00063A7B"/>
    <w:rsid w:val="0007253D"/>
    <w:rsid w:val="000750F2"/>
    <w:rsid w:val="00081A75"/>
    <w:rsid w:val="000859A3"/>
    <w:rsid w:val="000901D8"/>
    <w:rsid w:val="00092C38"/>
    <w:rsid w:val="000941E0"/>
    <w:rsid w:val="000A1AAA"/>
    <w:rsid w:val="000B0084"/>
    <w:rsid w:val="000B20D2"/>
    <w:rsid w:val="000B5B6A"/>
    <w:rsid w:val="000C6AA3"/>
    <w:rsid w:val="000D754D"/>
    <w:rsid w:val="000E3089"/>
    <w:rsid w:val="000E4D17"/>
    <w:rsid w:val="000E6C10"/>
    <w:rsid w:val="000E7FEB"/>
    <w:rsid w:val="001019AB"/>
    <w:rsid w:val="0010747A"/>
    <w:rsid w:val="00112805"/>
    <w:rsid w:val="00126890"/>
    <w:rsid w:val="001311E8"/>
    <w:rsid w:val="001329F9"/>
    <w:rsid w:val="00141117"/>
    <w:rsid w:val="001417CE"/>
    <w:rsid w:val="0014368B"/>
    <w:rsid w:val="00146B8F"/>
    <w:rsid w:val="0014717E"/>
    <w:rsid w:val="00150BEB"/>
    <w:rsid w:val="001603AA"/>
    <w:rsid w:val="00160DE9"/>
    <w:rsid w:val="0016294C"/>
    <w:rsid w:val="001675A2"/>
    <w:rsid w:val="001701D7"/>
    <w:rsid w:val="001715FB"/>
    <w:rsid w:val="0017521C"/>
    <w:rsid w:val="001834F6"/>
    <w:rsid w:val="001855B4"/>
    <w:rsid w:val="00186C68"/>
    <w:rsid w:val="00196B79"/>
    <w:rsid w:val="001A7702"/>
    <w:rsid w:val="001C3BB6"/>
    <w:rsid w:val="001C42DC"/>
    <w:rsid w:val="001C4F58"/>
    <w:rsid w:val="001D0847"/>
    <w:rsid w:val="001D0D54"/>
    <w:rsid w:val="001D2695"/>
    <w:rsid w:val="001D7DCA"/>
    <w:rsid w:val="001F283D"/>
    <w:rsid w:val="001F2AE9"/>
    <w:rsid w:val="001F544A"/>
    <w:rsid w:val="001F5949"/>
    <w:rsid w:val="00203439"/>
    <w:rsid w:val="00203A2A"/>
    <w:rsid w:val="00203F3D"/>
    <w:rsid w:val="002065F1"/>
    <w:rsid w:val="002115EA"/>
    <w:rsid w:val="00213F80"/>
    <w:rsid w:val="00223FCF"/>
    <w:rsid w:val="00232CB6"/>
    <w:rsid w:val="002372C1"/>
    <w:rsid w:val="002449B2"/>
    <w:rsid w:val="00245087"/>
    <w:rsid w:val="002737E9"/>
    <w:rsid w:val="00275EF7"/>
    <w:rsid w:val="0027710C"/>
    <w:rsid w:val="002818C1"/>
    <w:rsid w:val="0028227A"/>
    <w:rsid w:val="00282E92"/>
    <w:rsid w:val="00291568"/>
    <w:rsid w:val="002927FE"/>
    <w:rsid w:val="0029283A"/>
    <w:rsid w:val="002A5EE1"/>
    <w:rsid w:val="002B597C"/>
    <w:rsid w:val="002B7D20"/>
    <w:rsid w:val="002C5756"/>
    <w:rsid w:val="002C635C"/>
    <w:rsid w:val="002C712F"/>
    <w:rsid w:val="002D02FF"/>
    <w:rsid w:val="002D1FF2"/>
    <w:rsid w:val="002E1E40"/>
    <w:rsid w:val="002E7B01"/>
    <w:rsid w:val="002F1411"/>
    <w:rsid w:val="002F27B1"/>
    <w:rsid w:val="002F5D36"/>
    <w:rsid w:val="00301497"/>
    <w:rsid w:val="0031645A"/>
    <w:rsid w:val="00316DBA"/>
    <w:rsid w:val="00327E4E"/>
    <w:rsid w:val="0034085F"/>
    <w:rsid w:val="00345581"/>
    <w:rsid w:val="003609FA"/>
    <w:rsid w:val="00365814"/>
    <w:rsid w:val="00372D26"/>
    <w:rsid w:val="00373FD2"/>
    <w:rsid w:val="003844DD"/>
    <w:rsid w:val="00397FCB"/>
    <w:rsid w:val="003A6192"/>
    <w:rsid w:val="003B0AB4"/>
    <w:rsid w:val="003B5336"/>
    <w:rsid w:val="003C2A74"/>
    <w:rsid w:val="003C3D20"/>
    <w:rsid w:val="003C5381"/>
    <w:rsid w:val="003C6F0A"/>
    <w:rsid w:val="003D0966"/>
    <w:rsid w:val="003E050F"/>
    <w:rsid w:val="003E3DB2"/>
    <w:rsid w:val="003E6B62"/>
    <w:rsid w:val="003F2577"/>
    <w:rsid w:val="003F77B4"/>
    <w:rsid w:val="004019C2"/>
    <w:rsid w:val="00411EB9"/>
    <w:rsid w:val="00412925"/>
    <w:rsid w:val="00415A4E"/>
    <w:rsid w:val="00415E89"/>
    <w:rsid w:val="00417519"/>
    <w:rsid w:val="00420B96"/>
    <w:rsid w:val="004221CA"/>
    <w:rsid w:val="004356C8"/>
    <w:rsid w:val="00435B05"/>
    <w:rsid w:val="004456F9"/>
    <w:rsid w:val="00446106"/>
    <w:rsid w:val="00461980"/>
    <w:rsid w:val="0046393F"/>
    <w:rsid w:val="004662D7"/>
    <w:rsid w:val="00473EA8"/>
    <w:rsid w:val="00476485"/>
    <w:rsid w:val="00496E5A"/>
    <w:rsid w:val="004A0E96"/>
    <w:rsid w:val="004A598C"/>
    <w:rsid w:val="004B32BF"/>
    <w:rsid w:val="004B7329"/>
    <w:rsid w:val="004D2562"/>
    <w:rsid w:val="004D4755"/>
    <w:rsid w:val="004D788E"/>
    <w:rsid w:val="004E03DE"/>
    <w:rsid w:val="004E1E9A"/>
    <w:rsid w:val="004F2764"/>
    <w:rsid w:val="004F3274"/>
    <w:rsid w:val="004F36CD"/>
    <w:rsid w:val="004F4335"/>
    <w:rsid w:val="004F60B0"/>
    <w:rsid w:val="00524F9D"/>
    <w:rsid w:val="00527222"/>
    <w:rsid w:val="00534D6D"/>
    <w:rsid w:val="00536EF6"/>
    <w:rsid w:val="00541F63"/>
    <w:rsid w:val="00542C51"/>
    <w:rsid w:val="00543B08"/>
    <w:rsid w:val="00564A0A"/>
    <w:rsid w:val="00564F37"/>
    <w:rsid w:val="005717CE"/>
    <w:rsid w:val="00577CB5"/>
    <w:rsid w:val="00577D1F"/>
    <w:rsid w:val="00583BCA"/>
    <w:rsid w:val="00586B4F"/>
    <w:rsid w:val="00595BEC"/>
    <w:rsid w:val="00595C45"/>
    <w:rsid w:val="005A1A78"/>
    <w:rsid w:val="005A4D3A"/>
    <w:rsid w:val="005A6862"/>
    <w:rsid w:val="005A7CF2"/>
    <w:rsid w:val="005B1BE8"/>
    <w:rsid w:val="005B2AB9"/>
    <w:rsid w:val="005B5B25"/>
    <w:rsid w:val="005B7BD2"/>
    <w:rsid w:val="005E09DB"/>
    <w:rsid w:val="005E3883"/>
    <w:rsid w:val="005E5514"/>
    <w:rsid w:val="005E6620"/>
    <w:rsid w:val="005E798D"/>
    <w:rsid w:val="005E7E9C"/>
    <w:rsid w:val="005F07FA"/>
    <w:rsid w:val="005F6E6D"/>
    <w:rsid w:val="005F7335"/>
    <w:rsid w:val="00624961"/>
    <w:rsid w:val="006338EE"/>
    <w:rsid w:val="006361FD"/>
    <w:rsid w:val="00654903"/>
    <w:rsid w:val="00656727"/>
    <w:rsid w:val="0066444F"/>
    <w:rsid w:val="006706A3"/>
    <w:rsid w:val="00687305"/>
    <w:rsid w:val="00687A46"/>
    <w:rsid w:val="006905CD"/>
    <w:rsid w:val="00692981"/>
    <w:rsid w:val="00692F8A"/>
    <w:rsid w:val="00694599"/>
    <w:rsid w:val="006A1C72"/>
    <w:rsid w:val="006A26DA"/>
    <w:rsid w:val="006B0B44"/>
    <w:rsid w:val="006B5A81"/>
    <w:rsid w:val="006B6B99"/>
    <w:rsid w:val="006B78AF"/>
    <w:rsid w:val="006C5EF8"/>
    <w:rsid w:val="006C6528"/>
    <w:rsid w:val="006D0C06"/>
    <w:rsid w:val="006D2434"/>
    <w:rsid w:val="006D3DAA"/>
    <w:rsid w:val="006D4245"/>
    <w:rsid w:val="006E3FA3"/>
    <w:rsid w:val="006E6031"/>
    <w:rsid w:val="006E7376"/>
    <w:rsid w:val="006F31A5"/>
    <w:rsid w:val="006F6098"/>
    <w:rsid w:val="00703B97"/>
    <w:rsid w:val="00704696"/>
    <w:rsid w:val="0070590C"/>
    <w:rsid w:val="007164C0"/>
    <w:rsid w:val="00721748"/>
    <w:rsid w:val="00722F19"/>
    <w:rsid w:val="007236C2"/>
    <w:rsid w:val="00731035"/>
    <w:rsid w:val="007327AB"/>
    <w:rsid w:val="00744BBC"/>
    <w:rsid w:val="00757C9C"/>
    <w:rsid w:val="00761D95"/>
    <w:rsid w:val="007637DE"/>
    <w:rsid w:val="0076684F"/>
    <w:rsid w:val="00766908"/>
    <w:rsid w:val="00766996"/>
    <w:rsid w:val="007673C4"/>
    <w:rsid w:val="007801B4"/>
    <w:rsid w:val="0078205C"/>
    <w:rsid w:val="00784345"/>
    <w:rsid w:val="0079021B"/>
    <w:rsid w:val="0079034F"/>
    <w:rsid w:val="00793AD6"/>
    <w:rsid w:val="00796F0B"/>
    <w:rsid w:val="007A6F24"/>
    <w:rsid w:val="007A7AC2"/>
    <w:rsid w:val="007A7FED"/>
    <w:rsid w:val="007B23EA"/>
    <w:rsid w:val="007C2964"/>
    <w:rsid w:val="007C33BC"/>
    <w:rsid w:val="007C4646"/>
    <w:rsid w:val="007C6066"/>
    <w:rsid w:val="007D4829"/>
    <w:rsid w:val="007E3D87"/>
    <w:rsid w:val="007E59AC"/>
    <w:rsid w:val="007E6CA0"/>
    <w:rsid w:val="007F1B7B"/>
    <w:rsid w:val="007F54DB"/>
    <w:rsid w:val="00802FE8"/>
    <w:rsid w:val="008037E5"/>
    <w:rsid w:val="00803CB5"/>
    <w:rsid w:val="008041F5"/>
    <w:rsid w:val="00804804"/>
    <w:rsid w:val="0081036C"/>
    <w:rsid w:val="008144F3"/>
    <w:rsid w:val="00816B77"/>
    <w:rsid w:val="00833201"/>
    <w:rsid w:val="00833C8B"/>
    <w:rsid w:val="00837A37"/>
    <w:rsid w:val="008474D5"/>
    <w:rsid w:val="0085053B"/>
    <w:rsid w:val="00850D32"/>
    <w:rsid w:val="00852A28"/>
    <w:rsid w:val="00870AF1"/>
    <w:rsid w:val="008715BF"/>
    <w:rsid w:val="00874A24"/>
    <w:rsid w:val="00875606"/>
    <w:rsid w:val="00881FE3"/>
    <w:rsid w:val="00882637"/>
    <w:rsid w:val="00882C91"/>
    <w:rsid w:val="008834C9"/>
    <w:rsid w:val="00887207"/>
    <w:rsid w:val="008A44D1"/>
    <w:rsid w:val="008A5A82"/>
    <w:rsid w:val="008A5C17"/>
    <w:rsid w:val="008A70AA"/>
    <w:rsid w:val="008A76A8"/>
    <w:rsid w:val="008B4197"/>
    <w:rsid w:val="008B44F6"/>
    <w:rsid w:val="008C0090"/>
    <w:rsid w:val="008C0C25"/>
    <w:rsid w:val="008C3234"/>
    <w:rsid w:val="008D0AFE"/>
    <w:rsid w:val="008D14F0"/>
    <w:rsid w:val="008D2DBA"/>
    <w:rsid w:val="008E0C1A"/>
    <w:rsid w:val="008E39B4"/>
    <w:rsid w:val="008E70C9"/>
    <w:rsid w:val="008F2CF4"/>
    <w:rsid w:val="008F4D38"/>
    <w:rsid w:val="00902D6E"/>
    <w:rsid w:val="0090326E"/>
    <w:rsid w:val="00917691"/>
    <w:rsid w:val="009318E4"/>
    <w:rsid w:val="00934461"/>
    <w:rsid w:val="009464DA"/>
    <w:rsid w:val="00946E02"/>
    <w:rsid w:val="0095187A"/>
    <w:rsid w:val="00952C38"/>
    <w:rsid w:val="00955BE1"/>
    <w:rsid w:val="009576DB"/>
    <w:rsid w:val="00963B70"/>
    <w:rsid w:val="009736E5"/>
    <w:rsid w:val="00985ED6"/>
    <w:rsid w:val="00993675"/>
    <w:rsid w:val="009A0F31"/>
    <w:rsid w:val="009B2D13"/>
    <w:rsid w:val="009B471F"/>
    <w:rsid w:val="009C0826"/>
    <w:rsid w:val="009D5A20"/>
    <w:rsid w:val="009E57D9"/>
    <w:rsid w:val="009E5DDD"/>
    <w:rsid w:val="009E70CF"/>
    <w:rsid w:val="00A0024D"/>
    <w:rsid w:val="00A04EFC"/>
    <w:rsid w:val="00A061BA"/>
    <w:rsid w:val="00A074C6"/>
    <w:rsid w:val="00A07BFB"/>
    <w:rsid w:val="00A14D9B"/>
    <w:rsid w:val="00A17565"/>
    <w:rsid w:val="00A17BCA"/>
    <w:rsid w:val="00A20D22"/>
    <w:rsid w:val="00A225F3"/>
    <w:rsid w:val="00A2389C"/>
    <w:rsid w:val="00A3526A"/>
    <w:rsid w:val="00A368E2"/>
    <w:rsid w:val="00A43F4C"/>
    <w:rsid w:val="00A46F5A"/>
    <w:rsid w:val="00A504CB"/>
    <w:rsid w:val="00A559B4"/>
    <w:rsid w:val="00A567D5"/>
    <w:rsid w:val="00A63653"/>
    <w:rsid w:val="00A6768A"/>
    <w:rsid w:val="00A75895"/>
    <w:rsid w:val="00A9124C"/>
    <w:rsid w:val="00A93A6C"/>
    <w:rsid w:val="00A959A5"/>
    <w:rsid w:val="00A9747D"/>
    <w:rsid w:val="00AA6078"/>
    <w:rsid w:val="00AC7436"/>
    <w:rsid w:val="00AD278B"/>
    <w:rsid w:val="00AD65C0"/>
    <w:rsid w:val="00AE0D21"/>
    <w:rsid w:val="00AE1A20"/>
    <w:rsid w:val="00AE7739"/>
    <w:rsid w:val="00B045EF"/>
    <w:rsid w:val="00B06C0C"/>
    <w:rsid w:val="00B156BC"/>
    <w:rsid w:val="00B1647A"/>
    <w:rsid w:val="00B372E4"/>
    <w:rsid w:val="00B43389"/>
    <w:rsid w:val="00B4660F"/>
    <w:rsid w:val="00B56299"/>
    <w:rsid w:val="00B57089"/>
    <w:rsid w:val="00B65011"/>
    <w:rsid w:val="00B67217"/>
    <w:rsid w:val="00B73E80"/>
    <w:rsid w:val="00B80D41"/>
    <w:rsid w:val="00B82E30"/>
    <w:rsid w:val="00B82EB2"/>
    <w:rsid w:val="00B900A1"/>
    <w:rsid w:val="00B90820"/>
    <w:rsid w:val="00B91EB8"/>
    <w:rsid w:val="00B94784"/>
    <w:rsid w:val="00B95508"/>
    <w:rsid w:val="00B96469"/>
    <w:rsid w:val="00B97552"/>
    <w:rsid w:val="00BA50DC"/>
    <w:rsid w:val="00BA77D3"/>
    <w:rsid w:val="00BB076C"/>
    <w:rsid w:val="00BC6183"/>
    <w:rsid w:val="00BD5992"/>
    <w:rsid w:val="00BD7C4C"/>
    <w:rsid w:val="00BF7608"/>
    <w:rsid w:val="00BF7756"/>
    <w:rsid w:val="00C02CA5"/>
    <w:rsid w:val="00C052AB"/>
    <w:rsid w:val="00C0594E"/>
    <w:rsid w:val="00C07141"/>
    <w:rsid w:val="00C07EEC"/>
    <w:rsid w:val="00C10B2C"/>
    <w:rsid w:val="00C13C92"/>
    <w:rsid w:val="00C161C4"/>
    <w:rsid w:val="00C4277B"/>
    <w:rsid w:val="00C514D8"/>
    <w:rsid w:val="00C57313"/>
    <w:rsid w:val="00C6283A"/>
    <w:rsid w:val="00C64058"/>
    <w:rsid w:val="00C75EFD"/>
    <w:rsid w:val="00C80E0C"/>
    <w:rsid w:val="00C82A97"/>
    <w:rsid w:val="00C960BB"/>
    <w:rsid w:val="00CA0096"/>
    <w:rsid w:val="00CA293D"/>
    <w:rsid w:val="00CA77A3"/>
    <w:rsid w:val="00CB15D6"/>
    <w:rsid w:val="00CB5E82"/>
    <w:rsid w:val="00CC0EF3"/>
    <w:rsid w:val="00CC300E"/>
    <w:rsid w:val="00CD0B37"/>
    <w:rsid w:val="00CD21EF"/>
    <w:rsid w:val="00CD38B4"/>
    <w:rsid w:val="00CD6B32"/>
    <w:rsid w:val="00CE0E75"/>
    <w:rsid w:val="00CE7105"/>
    <w:rsid w:val="00D10830"/>
    <w:rsid w:val="00D124BF"/>
    <w:rsid w:val="00D20AFC"/>
    <w:rsid w:val="00D2759D"/>
    <w:rsid w:val="00D31833"/>
    <w:rsid w:val="00D450B5"/>
    <w:rsid w:val="00D56377"/>
    <w:rsid w:val="00D62105"/>
    <w:rsid w:val="00D6389D"/>
    <w:rsid w:val="00D646D7"/>
    <w:rsid w:val="00D6685C"/>
    <w:rsid w:val="00D70FE3"/>
    <w:rsid w:val="00D80905"/>
    <w:rsid w:val="00D841C2"/>
    <w:rsid w:val="00D85867"/>
    <w:rsid w:val="00D86F15"/>
    <w:rsid w:val="00D92EEF"/>
    <w:rsid w:val="00DA2A44"/>
    <w:rsid w:val="00DA6F99"/>
    <w:rsid w:val="00DA71C3"/>
    <w:rsid w:val="00DB4762"/>
    <w:rsid w:val="00DB6CBD"/>
    <w:rsid w:val="00DC2F70"/>
    <w:rsid w:val="00DC341F"/>
    <w:rsid w:val="00DC723A"/>
    <w:rsid w:val="00DD0202"/>
    <w:rsid w:val="00DD6993"/>
    <w:rsid w:val="00DE23C2"/>
    <w:rsid w:val="00DE2B0D"/>
    <w:rsid w:val="00DF6D19"/>
    <w:rsid w:val="00E04AA6"/>
    <w:rsid w:val="00E10DAC"/>
    <w:rsid w:val="00E15A01"/>
    <w:rsid w:val="00E1623C"/>
    <w:rsid w:val="00E25F79"/>
    <w:rsid w:val="00E401B7"/>
    <w:rsid w:val="00E41AF1"/>
    <w:rsid w:val="00E43D36"/>
    <w:rsid w:val="00E46010"/>
    <w:rsid w:val="00E47777"/>
    <w:rsid w:val="00E561C7"/>
    <w:rsid w:val="00E56434"/>
    <w:rsid w:val="00E5692A"/>
    <w:rsid w:val="00E60356"/>
    <w:rsid w:val="00E6296E"/>
    <w:rsid w:val="00E62FE0"/>
    <w:rsid w:val="00E64A73"/>
    <w:rsid w:val="00E65E26"/>
    <w:rsid w:val="00E72760"/>
    <w:rsid w:val="00E7545D"/>
    <w:rsid w:val="00E8078A"/>
    <w:rsid w:val="00E82E1F"/>
    <w:rsid w:val="00E84394"/>
    <w:rsid w:val="00E9181A"/>
    <w:rsid w:val="00E96673"/>
    <w:rsid w:val="00EA042F"/>
    <w:rsid w:val="00EA0451"/>
    <w:rsid w:val="00EA0AA4"/>
    <w:rsid w:val="00EB1C71"/>
    <w:rsid w:val="00EC1131"/>
    <w:rsid w:val="00EC4A5B"/>
    <w:rsid w:val="00EC5E44"/>
    <w:rsid w:val="00ED0B91"/>
    <w:rsid w:val="00ED1703"/>
    <w:rsid w:val="00ED7D5A"/>
    <w:rsid w:val="00EE13AE"/>
    <w:rsid w:val="00EE3FF0"/>
    <w:rsid w:val="00EE40FD"/>
    <w:rsid w:val="00F025BA"/>
    <w:rsid w:val="00F112F1"/>
    <w:rsid w:val="00F127D2"/>
    <w:rsid w:val="00F14CF2"/>
    <w:rsid w:val="00F150D8"/>
    <w:rsid w:val="00F17C7F"/>
    <w:rsid w:val="00F21F81"/>
    <w:rsid w:val="00F26816"/>
    <w:rsid w:val="00F33DBA"/>
    <w:rsid w:val="00F42CA2"/>
    <w:rsid w:val="00F46BEA"/>
    <w:rsid w:val="00F46D7E"/>
    <w:rsid w:val="00F51C36"/>
    <w:rsid w:val="00F52AE0"/>
    <w:rsid w:val="00F54100"/>
    <w:rsid w:val="00F57E14"/>
    <w:rsid w:val="00F71690"/>
    <w:rsid w:val="00F749AC"/>
    <w:rsid w:val="00F75D62"/>
    <w:rsid w:val="00F77269"/>
    <w:rsid w:val="00F87416"/>
    <w:rsid w:val="00F87848"/>
    <w:rsid w:val="00F902F8"/>
    <w:rsid w:val="00F9135F"/>
    <w:rsid w:val="00FA0F29"/>
    <w:rsid w:val="00FA657B"/>
    <w:rsid w:val="00FB1313"/>
    <w:rsid w:val="00FC0739"/>
    <w:rsid w:val="00FC3D49"/>
    <w:rsid w:val="00FC6065"/>
    <w:rsid w:val="00FC6707"/>
    <w:rsid w:val="00FD06BC"/>
    <w:rsid w:val="00FD3345"/>
    <w:rsid w:val="00FF21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customStyle="true"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true"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eastAsia="Calibri" w:hAnsi="Calibri" w:ascii="Calibri"/>
      <w:sz w:val="22"/>
      <w:szCs w:val="22"/>
      <w:lang w:eastAsia="en-US"/>
    </w:rPr>
  </w:style>
  <w:style w:styleId="Tekstrezerviranogmjesta" w:type="character">
    <w:name w:val="Placeholder Text"/>
    <w:basedOn w:val="Zadanifontodlomka"/>
    <w:uiPriority w:val="99"/>
    <w:semiHidden/>
    <w:rsid w:val="00141117"/>
    <w:rPr>
      <w:color w:val="808080"/>
      <w:bdr w:space="0" w:sz="0" w:color="auto" w:val="none"/>
      <w:shd w:fill="auto" w:color="auto" w:val="clear"/>
    </w:rPr>
  </w:style>
  <w:style w:customStyle="true" w:styleId="eSPISCCParagraphDefaultFont" w:type="character">
    <w:name w:val="eSPIS_CC_Paragraph Default Font"/>
    <w:basedOn w:val="Zadanifontodlomka"/>
    <w:rsid w:val="0014111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41117"/>
    <w:rPr>
      <w:noProof/>
      <w:bdr w:space="0" w:sz="0" w:color="auto" w:val="none"/>
      <w:shd w:fill="FFFFCC" w:color="auto" w:val="clear"/>
      <w:lang w:val="hr-HR"/>
    </w:rPr>
  </w:style>
  <w:style w:customStyle="true" w:styleId="PozadinaSvijetloCrvena" w:type="character">
    <w:name w:val="Pozadina_SvijetloCrvena"/>
    <w:basedOn w:val="eSPISCCParagraphDefaultFont"/>
    <w:rsid w:val="0014111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4111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customStyle="1"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1"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ascii="Calibri" w:eastAsia="Calibri" w:hAnsi="Calibri"/>
      <w:sz w:val="22"/>
      <w:szCs w:val="22"/>
      <w:lang w:eastAsia="en-US"/>
    </w:rPr>
  </w:style>
  <w:style w:styleId="Tekstrezerviranogmjesta" w:type="character">
    <w:name w:val="Placeholder Text"/>
    <w:basedOn w:val="Zadanifontodlomka"/>
    <w:uiPriority w:val="99"/>
    <w:semiHidden/>
    <w:rsid w:val="00141117"/>
    <w:rPr>
      <w:color w:val="808080"/>
      <w:bdr w:color="auto" w:space="0" w:sz="0" w:val="none"/>
      <w:shd w:color="auto" w:fill="auto" w:val="clear"/>
    </w:rPr>
  </w:style>
  <w:style w:customStyle="1" w:styleId="eSPISCCParagraphDefaultFont" w:type="character">
    <w:name w:val="eSPIS_CC_Paragraph Default Font"/>
    <w:basedOn w:val="Zadanifontodlomka"/>
    <w:rsid w:val="0014111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41117"/>
    <w:rPr>
      <w:noProof/>
      <w:bdr w:color="auto" w:space="0" w:sz="0" w:val="none"/>
      <w:shd w:color="auto" w:fill="FFFFCC" w:val="clear"/>
      <w:lang w:val="hr-HR"/>
    </w:rPr>
  </w:style>
  <w:style w:customStyle="1" w:styleId="PozadinaSvijetloCrvena" w:type="character">
    <w:name w:val="Pozadina_SvijetloCrvena"/>
    <w:basedOn w:val="eSPISCCParagraphDefaultFont"/>
    <w:rsid w:val="0014111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4111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94961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St-322/2013</izvorni_sadrzaj>
    <derivirana_varijabla naziv="DomainObject.Predmet.OznakaBroj_1">St-322/2013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PATRIMONIUM d.o.o. za djelatnost turističke agencije i trgovinu u stečaju</izvorni_sadrzaj>
    <derivirana_varijabla naziv="DomainObject.Predmet.ProtustrankaFormated_1">  PATRIMONIUM d.o.o. za djelatnost turističke agencije i trgovinu u stečaju</derivirana_varijabla>
  </DomainObject.Predmet.ProtustrankaFormated>
  <DomainObject.Predmet.ProtustrankaFormatedOIB>
    <izvorni_sadrzaj>  PATRIMONIUM d.o.o. za djelatnost turističke agencije i trgovinu u stečaju, OIB 28319927607</izvorni_sadrzaj>
    <derivirana_varijabla naziv="DomainObject.Predmet.ProtustrankaFormatedOIB_1">  PATRIMONIUM d.o.o. za djelatnost turističke agencije i trgovinu u stečaju, OIB 28319927607</derivirana_varijabla>
  </DomainObject.Predmet.ProtustrankaFormatedOIB>
  <DomainObject.Predmet.ProtustrankaFormatedWithAdress>
    <izvorni_sadrzaj> PATRIMONIUM d.o.o. za djelatnost turističke agencije i trgovinu u stečaju, Visoka 56, 21000 Split</izvorni_sadrzaj>
    <derivirana_varijabla naziv="DomainObject.Predmet.ProtustrankaFormatedWithAdress_1"> PATRIMONIUM d.o.o. za djelatnost turističke agencije i trgovinu u stečaju, Visoka 56, 21000 Split</derivirana_varijabla>
  </DomainObject.Predmet.ProtustrankaFormatedWithAdress>
  <DomainObject.Predmet.ProtustrankaFormatedWithAdressOIB>
    <izvorni_sadrzaj> PATRIMONIUM d.o.o. za djelatnost turističke agencije i trgovinu u stečaju, OIB 28319927607, Visoka 56, 21000 Split</izvorni_sadrzaj>
    <derivirana_varijabla naziv="DomainObject.Predmet.ProtustrankaFormatedWithAdressOIB_1"> PATRIMONIUM d.o.o. za djelatnost turističke agencije i trgovinu u stečaju, OIB 28319927607, Visoka 56, 21000 Split</derivirana_varijabla>
  </DomainObject.Predmet.ProtustrankaFormatedWithAdressOIB>
  <DomainObject.Predmet.ProtustrankaWithAdress>
    <izvorni_sadrzaj>PATRIMONIUM d.o.o. za djelatnost turističke agencije i trgovinu u stečaju Visoka 56, 21000 Split</izvorni_sadrzaj>
    <derivirana_varijabla naziv="DomainObject.Predmet.ProtustrankaWithAdress_1">PATRIMONIUM d.o.o. za djelatnost turističke agencije i trgovinu u stečaju Visoka 56, 21000 Split</derivirana_varijabla>
  </DomainObject.Predmet.ProtustrankaWithAdress>
  <DomainObject.Predmet.ProtustrankaWithAdressOIB>
    <izvorni_sadrzaj>PATRIMONIUM d.o.o. za djelatnost turističke agencije i trgovinu u stečaju, OIB 28319927607, Visoka 56, 21000 Split</izvorni_sadrzaj>
    <derivirana_varijabla naziv="DomainObject.Predmet.ProtustrankaWithAdressOIB_1">PATRIMONIUM d.o.o. za djelatnost turističke agencije i trgovinu u stečaju, OIB 28319927607, Visoka 56, 21000 Split</derivirana_varijabla>
  </DomainObject.Predmet.ProtustrankaWithAdressOIB>
  <DomainObject.Predmet.ProtustrankaNazivFormated>
    <izvorni_sadrzaj>PATRIMONIUM d.o.o. za djelatnost turističke agencije i trgovinu u stečaju</izvorni_sadrzaj>
    <derivirana_varijabla naziv="DomainObject.Predmet.ProtustrankaNazivFormated_1">PATRIMONIUM d.o.o. za djelatnost turističke agencije i trgovinu u stečaju</derivirana_varijabla>
  </DomainObject.Predmet.ProtustrankaNazivFormated>
  <DomainObject.Predmet.ProtustrankaNazivFormatedOIB>
    <izvorni_sadrzaj>PATRIMONIUM d.o.o. za djelatnost turističke agencije i trgovinu u stečaju, OIB 28319927607</izvorni_sadrzaj>
    <derivirana_varijabla naziv="DomainObject.Predmet.ProtustrankaNazivFormatedOIB_1">PATRIMONIUM d.o.o. za djelatnost turističke agencije i trgovinu u stečaju, OIB 28319927607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RH-MINISTARSTVO FINANCIJA, POREZNA UPRAVA zastupanog po punomoćniku ŽUPANIJSKO DRŽAVNO ODVJETNIŠTVO U SPLITU; GRAD SPLIT; FINANCIJSKA AGENCIJA</izvorni_sadrzaj>
    <derivirana_varijabla naziv="DomainObject.Predmet.StrankaFormated_1">  Fina Split; RH-MINISTARSTVO FINANCIJA, POREZNA UPRAVA zastupanog po punomoćniku ŽUPANIJSKO DRŽAVNO ODVJETNIŠTVO U SPLITU; GRAD SPLIT; FINANCIJSKA AGENCIJA</derivirana_varijabla>
  </DomainObject.Predmet.StrankaFormated>
  <DomainObject.Predmet.StrankaFormatedOIB>
    <izvorni_sadrzaj>  Fina Split, OIB 85821130368; RH-MINISTARSTVO FINANCIJA, POREZNA UPRAVA, OIB 18683136487 zastupanog po punomoćniku ŽUPANIJSKO DRŽAVNO ODVJETNIŠTVO U SPLITU; GRAD SPLIT, OIB 78755598868; FINANCIJSKA AGENCIJA, OIB 85821130368</izvorni_sadrzaj>
    <derivirana_varijabla naziv="DomainObject.Predmet.StrankaFormatedOIB_1">  Fina Split, OIB 85821130368; RH-MINISTARSTVO FINANCIJA, POREZNA UPRAVA, OIB 18683136487 zastupanog po punomoćniku ŽUPANIJSKO DRŽAVNO ODVJETNIŠTVO U SPLITU; GRAD SPLIT, OIB 78755598868; FINANCIJSKA AGENCIJA, OIB 85821130368</derivirana_varijabla>
  </DomainObject.Predmet.StrankaFormatedOIB>
  <DomainObject.Predmet.StrankaFormatedWithAdress>
    <izvorni_sadrzaj> Fina Split, Mažuran.šetalište 24b, 21000 Split; RH-MINISTARSTVO FINANCIJA, POREZNA UPRAVA zastupanog po punomoćniku ŽUPANIJSKO DRŽAVNO ODVJETNIŠTVO U SPLITU; GRAD SPLIT, Branimirova obala 17, 21000 Split; FINANCIJSKA AGENCIJA, Vrtni put 3, 10000 Zagreb</izvorni_sadrzaj>
    <derivirana_varijabla naziv="DomainObject.Predmet.StrankaFormatedWithAdress_1"> Fina Split, Mažuran.šetalište 24b, 21000 Split; RH-MINISTARSTVO FINANCIJA, POREZNA UPRAVA zastupanog po punomoćniku ŽUPANIJSKO DRŽAVNO ODVJETNIŠTVO U SPLITU; GRAD SPLIT, Branimirova obala 17, 21000 Split; FINANCIJSKA AGENCIJA, Vrtni put 3, 10000 Zagreb</derivirana_varijabla>
  </DomainObject.Predmet.StrankaFormatedWithAdress>
  <DomainObject.Predmet.StrankaFormatedWithAdressOIB>
    <izvorni_sadrzaj> Fina Split, OIB 85821130368, Mažuran.šetalište 24b, 21000 Split; RH-MINISTARSTVO FINANCIJA, POREZNA UPRAVA, OIB 18683136487 zastupanog po punomoćniku ŽUPANIJSKO DRŽAVNO ODVJETNIŠTVO U SPLITU; GRAD SPLIT, OIB 78755598868, Branimirova obala 17, 21000 Split; FINANCIJSKA AGENCIJA, OIB 85821130368, Vrtni put 3, 10000 Zagreb</izvorni_sadrzaj>
    <derivirana_varijabla naziv="DomainObject.Predmet.StrankaFormatedWithAdressOIB_1"> Fina Split, OIB 85821130368, Mažuran.šetalište 24b, 21000 Split; RH-MINISTARSTVO FINANCIJA, POREZNA UPRAVA, OIB 18683136487 zastupanog po punomoćniku ŽUPANIJSKO DRŽAVNO ODVJETNIŠTVO U SPLITU; GRAD SPLIT, OIB 78755598868, Branimirova obala 17, 21000 Split; FINANCIJSKA AGENCIJA, OIB 85821130368, Vrtni put 3, 10000 Zagreb</derivirana_varijabla>
  </DomainObject.Predmet.StrankaFormatedWithAdressOIB>
  <DomainObject.Predmet.StrankaWithAdress>
    <izvorni_sadrzaj>Fina Split Mažuran.šetalište 24b,21000 Split,RH-MINISTARSTVO FINANCIJA, POREZNA UPRAVA ,GRAD SPLIT Branimirova obala 17,21000 Split,FINANCIJSKA AGENCIJA Vrtni put 3,10000 Zagreb</izvorni_sadrzaj>
    <derivirana_varijabla naziv="DomainObject.Predmet.StrankaWithAdress_1">Fina Split Mažuran.šetalište 24b,21000 Split,RH-MINISTARSTVO FINANCIJA, POREZNA UPRAVA ,GRAD SPLIT Branimirova obala 17,21000 Split,FINANCIJSKA AGENCIJA Vrtni put 3,10000 Zagreb</derivirana_varijabla>
  </DomainObject.Predmet.StrankaWithAdress>
  <DomainObject.Predmet.StrankaWithAdressOIB>
    <izvorni_sadrzaj>Fina Split, OIB 85821130368, Mažuran.šetalište 24b,21000 Split,RH-MINISTARSTVO FINANCIJA, POREZNA UPRAVA, OIB 18683136487,GRAD SPLIT, OIB 78755598868, Branimirova obala 17,21000 Split,FINANCIJSKA AGENCIJA, OIB 85821130368, Vrtni put 3,10000 Zagreb</izvorni_sadrzaj>
    <derivirana_varijabla naziv="DomainObject.Predmet.StrankaWithAdressOIB_1">Fina Split, OIB 85821130368, Mažuran.šetalište 24b,21000 Split,RH-MINISTARSTVO FINANCIJA, POREZNA UPRAVA, OIB 18683136487,GRAD SPLIT, OIB 78755598868, Branimirova obala 17,21000 Split,FINANCIJSKA AGENCIJA, OIB 85821130368, Vrtni put 3,10000 Zagreb</derivirana_varijabla>
  </DomainObject.Predmet.StrankaWithAdressOIB>
  <DomainObject.Predmet.StrankaNazivFormated>
    <izvorni_sadrzaj>Fina Split,RH-MINISTARSTVO FINANCIJA, POREZNA UPRAVA,GRAD SPLIT,FINANCIJSKA AGENCIJA</izvorni_sadrzaj>
    <derivirana_varijabla naziv="DomainObject.Predmet.StrankaNazivFormated_1">Fina Split,RH-MINISTARSTVO FINANCIJA, POREZNA UPRAVA,GRAD SPLIT,FINANCIJSKA AGENCIJA</derivirana_varijabla>
  </DomainObject.Predmet.StrankaNazivFormated>
  <DomainObject.Predmet.StrankaNazivFormatedOIB>
    <izvorni_sadrzaj>Fina Split, OIB 85821130368,RH-MINISTARSTVO FINANCIJA, POREZNA UPRAVA, OIB 18683136487,GRAD SPLIT, OIB 78755598868,FINANCIJSKA AGENCIJA, OIB 85821130368</izvorni_sadrzaj>
    <derivirana_varijabla naziv="DomainObject.Predmet.StrankaNazivFormatedOIB_1">Fina Split, OIB 85821130368,RH-MINISTARSTVO FINANCIJA, POREZNA UPRAVA, OIB 18683136487,GRAD SPLIT, OIB 78755598868,FINANCIJSKA AGENCIJA,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RH-MINISTARSTVO FINANCIJA, POREZNA UPRAVA zastupanog po punomoćniku ŽUPANIJSKO DRŽAVNO ODVJETNIŠTVO U SPLITU</item>
      <item>GRAD SPLIT</item>
      <item>FINANCIJSKA AGENCIJA</item>
    </izvorni_sadrzaj>
    <derivirana_varijabla naziv="DomainObject.Predmet.StrankaListFormated_1">
      <item>Fina Split</item>
      <item>RH-MINISTARSTVO FINANCIJA, POREZNA UPRAVA zastupanog po punomoćniku ŽUPANIJSKO DRŽAVNO ODVJETNIŠTVO U SPLITU</item>
      <item>GRAD SPLIT</item>
      <item>FINANCIJSKA AGENCIJA</item>
    </derivirana_varijabla>
  </DomainObject.Predmet.StrankaListFormated>
  <DomainObject.Predmet.StrankaListFormatedOIB>
    <izvorni_sadrzaj>
      <item>Fina Split, OIB 85821130368</item>
      <item>RH-MINISTARSTVO FINANCIJA, POREZNA UPRAVA, OIB 18683136487 zastupanog po punomoćniku ŽUPANIJSKO DRŽAVNO ODVJETNIŠTVO U SPLITU</item>
      <item>GRAD SPLIT, OIB 78755598868</item>
      <item>FINANCIJSKA AGENCIJA, OIB 85821130368</item>
    </izvorni_sadrzaj>
    <derivirana_varijabla naziv="DomainObject.Predmet.StrankaListFormatedOIB_1">
      <item>Fina Split, OIB 85821130368</item>
      <item>RH-MINISTARSTVO FINANCIJA, POREZNA UPRAVA, OIB 18683136487 zastupanog po punomoćniku ŽUPANIJSKO DRŽAVNO ODVJETNIŠTVO U SPLITU</item>
      <item>GRAD SPLIT, OIB 78755598868</item>
      <item>FINANCIJSKA AGENCIJA, OIB 85821130368</item>
    </derivirana_varijabla>
  </DomainObject.Predmet.StrankaListFormatedOIB>
  <DomainObject.Predmet.StrankaListFormatedWithAdress>
    <izvorni_sadrzaj>
      <item>Fina Split, Mažuran.šetalište 24b, 21000 Split</item>
      <item>RH-MINISTARSTVO FINANCIJA, POREZNA UPRAVA zastupanog po punomoćniku ŽUPANIJSKO DRŽAVNO ODVJETNIŠTVO U SPLITU</item>
      <item>GRAD SPLIT, Branimirova obala 17, 21000 Split</item>
      <item>FINANCIJSKA AGENCIJA, Vrtni put 3, 10000 Zagreb</item>
    </izvorni_sadrzaj>
    <derivirana_varijabla naziv="DomainObject.Predmet.StrankaListFormatedWithAdress_1">
      <item>Fina Split, Mažuran.šetalište 24b, 21000 Split</item>
      <item>RH-MINISTARSTVO FINANCIJA, POREZNA UPRAVA zastupanog po punomoćniku ŽUPANIJSKO DRŽAVNO ODVJETNIŠTVO U SPLITU</item>
      <item>GRAD SPLIT, Branimirova obala 17, 21000 Split</item>
      <item>FINANCIJSKA AGENCIJA, Vrtni put 3, 10000 Zagreb</item>
    </derivirana_varijabla>
  </DomainObject.Predmet.StrankaListFormatedWithAdress>
  <DomainObject.Predmet.StrankaListFormatedWithAdressOIB>
    <izvorni_sadrzaj>
      <item>Fina Split, OIB 85821130368, Mažuran.šetalište 24b, 21000 Split</item>
      <item>RH-MINISTARSTVO FINANCIJA, POREZNA UPRAVA, OIB 18683136487 zastupanog po punomoćniku ŽUPANIJSKO DRŽAVNO ODVJETNIŠTVO U SPLITU</item>
      <item>GRAD SPLIT, OIB 78755598868, Branimirova obala 17, 21000 Split</item>
      <item>FINANCIJSKA AGENCIJA, OIB 85821130368, Vrtni put 3, 10000 Zagreb</item>
    </izvorni_sadrzaj>
    <derivirana_varijabla naziv="DomainObject.Predmet.StrankaListFormatedWithAdressOIB_1">
      <item>Fina Split, OIB 85821130368, Mažuran.šetalište 24b, 21000 Split</item>
      <item>RH-MINISTARSTVO FINANCIJA, POREZNA UPRAVA, OIB 18683136487 zastupanog po punomoćniku ŽUPANIJSKO DRŽAVNO ODVJETNIŠTVO U SPLITU</item>
      <item>GRAD SPLIT, OIB 78755598868, Branimirova obala 17, 21000 Split</item>
      <item>FINANCIJSKA AGENCIJA, OIB 85821130368, Vrtni put 3, 10000 Zagreb</item>
    </derivirana_varijabla>
  </DomainObject.Predmet.StrankaListFormatedWithAdressOIB>
  <DomainObject.Predmet.StrankaListNazivFormated>
    <izvorni_sadrzaj>
      <item>Fina Split</item>
      <item>RH-MINISTARSTVO FINANCIJA, POREZNA UPRAVA</item>
      <item>GRAD SPLIT</item>
      <item>FINANCIJSKA AGENCIJA</item>
    </izvorni_sadrzaj>
    <derivirana_varijabla naziv="DomainObject.Predmet.StrankaListNazivFormated_1">
      <item>Fina Split</item>
      <item>RH-MINISTARSTVO FINANCIJA, POREZNA UPRAVA</item>
      <item>GRAD SPLIT</item>
      <item>FINANCIJSKA AGENCIJA</item>
    </derivirana_varijabla>
  </DomainObject.Predmet.StrankaListNazivFormated>
  <DomainObject.Predmet.StrankaListNazivFormatedOIB>
    <izvorni_sadrzaj>
      <item>Fina Split, OIB 85821130368</item>
      <item>RH-MINISTARSTVO FINANCIJA, POREZNA UPRAVA, OIB 18683136487</item>
      <item>GRAD SPLIT, OIB 78755598868</item>
      <item>FINANCIJSKA AGENCIJA, OIB 85821130368</item>
    </izvorni_sadrzaj>
    <derivirana_varijabla naziv="DomainObject.Predmet.StrankaListNazivFormatedOIB_1">
      <item>Fina Split, OIB 85821130368</item>
      <item>RH-MINISTARSTVO FINANCIJA, POREZNA UPRAVA, OIB 18683136487</item>
      <item>GRAD SPLIT, OIB 78755598868</item>
      <item>FINANCIJSKA AGENCIJA, OIB 85821130368</item>
    </derivirana_varijabla>
  </DomainObject.Predmet.StrankaListNazivFormatedOIB>
  <DomainObject.Predmet.ProtuStrankaListFormated>
    <izvorni_sadrzaj>
      <item>PATRIMONIUM d.o.o. za djelatnost turističke agencije i trgovinu u stečaju</item>
    </izvorni_sadrzaj>
    <derivirana_varijabla naziv="DomainObject.Predmet.ProtuStrankaListFormated_1">
      <item>PATRIMONIUM d.o.o. za djelatnost turističke agencije i trgovinu u stečaju</item>
    </derivirana_varijabla>
  </DomainObject.Predmet.ProtuStrankaListFormated>
  <DomainObject.Predmet.ProtuStrankaListFormatedOIB>
    <izvorni_sadrzaj>
      <item>PATRIMONIUM d.o.o. za djelatnost turističke agencije i trgovinu u stečaju, OIB 28319927607</item>
    </izvorni_sadrzaj>
    <derivirana_varijabla naziv="DomainObject.Predmet.ProtuStrankaListFormatedOIB_1">
      <item>PATRIMONIUM d.o.o. za djelatnost turističke agencije i trgovinu u stečaju, OIB 28319927607</item>
    </derivirana_varijabla>
  </DomainObject.Predmet.ProtuStrankaListFormatedOIB>
  <DomainObject.Predmet.ProtuStrankaListFormatedWithAdress>
    <izvorni_sadrzaj>
      <item>PATRIMONIUM d.o.o. za djelatnost turističke agencije i trgovinu u stečaju, Visoka 56, 21000 Split</item>
    </izvorni_sadrzaj>
    <derivirana_varijabla naziv="DomainObject.Predmet.ProtuStrankaListFormatedWithAdress_1">
      <item>PATRIMONIUM d.o.o. za djelatnost turističke agencije i trgovinu u stečaju, Visoka 56, 21000 Split</item>
    </derivirana_varijabla>
  </DomainObject.Predmet.ProtuStrankaListFormatedWithAdress>
  <DomainObject.Predmet.ProtuStrankaListFormatedWithAdressOIB>
    <izvorni_sadrzaj>
      <item>PATRIMONIUM d.o.o. za djelatnost turističke agencije i trgovinu u stečaju, OIB 28319927607, Visoka 56, 21000 Split</item>
    </izvorni_sadrzaj>
    <derivirana_varijabla naziv="DomainObject.Predmet.ProtuStrankaListFormatedWithAdressOIB_1">
      <item>PATRIMONIUM d.o.o. za djelatnost turističke agencije i trgovinu u stečaju, OIB 28319927607, Visoka 56, 21000 Split</item>
    </derivirana_varijabla>
  </DomainObject.Predmet.ProtuStrankaListFormatedWithAdressOIB>
  <DomainObject.Predmet.ProtuStrankaListNazivFormated>
    <izvorni_sadrzaj>
      <item>PATRIMONIUM d.o.o. za djelatnost turističke agencije i trgovinu u stečaju</item>
    </izvorni_sadrzaj>
    <derivirana_varijabla naziv="DomainObject.Predmet.ProtuStrankaListNazivFormated_1">
      <item>PATRIMONIUM d.o.o. za djelatnost turističke agencije i trgovinu u stečaju</item>
    </derivirana_varijabla>
  </DomainObject.Predmet.ProtuStrankaListNazivFormated>
  <DomainObject.Predmet.ProtuStrankaListNazivFormatedOIB>
    <izvorni_sadrzaj>
      <item>PATRIMONIUM d.o.o. za djelatnost turističke agencije i trgovinu u stečaju, OIB 28319927607</item>
    </izvorni_sadrzaj>
    <derivirana_varijabla naziv="DomainObject.Predmet.ProtuStrankaListNazivFormatedOIB_1">
      <item>PATRIMONIUM d.o.o. za djelatnost turističke agencije i trgovinu u stečaju, OIB 28319927607</item>
    </derivirana_varijabla>
  </DomainObject.Predmet.ProtuStrankaListNazivFormatedOIB>
  <DomainObject.Predmet.OstaliListFormated>
    <izvorni_sadrzaj>
      <item>MARIA BULIĆ</item>
      <item>Ljiljana Poljanić</item>
      <item>ŽUPANIJSKO DRŽAVNO ODVJETNIŠTVO U SPLITU punomoćnik sudionika u postupku RH-MINISTARSTVO FINANCIJA, POREZNA UPRAVA</item>
    </izvorni_sadrzaj>
    <derivirana_varijabla naziv="DomainObject.Predmet.OstaliListFormated_1">
      <item>MARIA BULIĆ</item>
      <item>Ljiljana Poljanić</item>
      <item>ŽUPANIJSKO DRŽAVNO ODVJETNIŠTVO U SPLITU punomoćnik sudionika u postupku RH-MINISTARSTVO FINANCIJA, POREZNA UPRAVA</item>
    </derivirana_varijabla>
  </DomainObject.Predmet.OstaliListFormated>
  <DomainObject.Predmet.OstaliListFormatedOIB>
    <izvorni_sadrzaj>
      <item>MARIA BULIĆ, OIB 49877007350</item>
      <item>Ljiljana Poljanić, OIB 73648398828</item>
      <item>ŽUPANIJSKO DRŽAVNO ODVJETNIŠTVO U SPLITU punomoćnik sudionika u postupku RH-MINISTARSTVO FINANCIJA, POREZNA UPRAVA</item>
    </izvorni_sadrzaj>
    <derivirana_varijabla naziv="DomainObject.Predmet.OstaliListFormatedOIB_1">
      <item>MARIA BULIĆ, OIB 49877007350</item>
      <item>Ljiljana Poljanić, OIB 73648398828</item>
      <item>ŽUPANIJSKO DRŽAVNO ODVJETNIŠTVO U SPLITU punomoćnik sudionika u postupku RH-MINISTARSTVO FINANCIJA, POREZNA UPRAVA</item>
    </derivirana_varijabla>
  </DomainObject.Predmet.OstaliListFormatedOIB>
  <DomainObject.Predmet.OstaliListFormatedWithAdress>
    <izvorni_sadrzaj>
      <item>MARIA BULIĆ, Visoka 56, 21000 Split</item>
      <item>Ljiljana Poljanić, Vinkovačka 25, 21000 Split</item>
      <item>ŽUPANIJSKO DRŽAVNO ODVJETNIŠTVO U SPLITU, Gundulićeva 29a, 21000 Split punomoćnik sudionika u postupku RH-MINISTARSTVO FINANCIJA, POREZNA UPRAVA</item>
    </izvorni_sadrzaj>
    <derivirana_varijabla naziv="DomainObject.Predmet.OstaliListFormatedWithAdress_1">
      <item>MARIA BULIĆ, Visoka 56, 21000 Split</item>
      <item>Ljiljana Poljanić, Vinkovačka 25, 21000 Split</item>
      <item>ŽUPANIJSKO DRŽAVNO ODVJETNIŠTVO U SPLITU, Gundulićeva 29a, 21000 Split punomoćnik sudionika u postupku RH-MINISTARSTVO FINANCIJA, POREZNA UPRAVA</item>
    </derivirana_varijabla>
  </DomainObject.Predmet.OstaliListFormatedWithAdress>
  <DomainObject.Predmet.OstaliListFormatedWithAdressOIB>
    <izvorni_sadrzaj>
      <item>MARIA BULIĆ, OIB 49877007350, Visoka 56, 21000 Split</item>
      <item>Ljiljana Poljanić, OIB 73648398828, Vinkovačka 25, 21000 Split</item>
      <item>ŽUPANIJSKO DRŽAVNO ODVJETNIŠTVO U SPLITU, Gundulićeva 29a, 21000 Split punomoćnik sudionika u postupku RH-MINISTARSTVO FINANCIJA, POREZNA UPRAVA</item>
    </izvorni_sadrzaj>
    <derivirana_varijabla naziv="DomainObject.Predmet.OstaliListFormatedWithAdressOIB_1">
      <item>MARIA BULIĆ, OIB 49877007350, Visoka 56, 21000 Split</item>
      <item>Ljiljana Poljanić, OIB 73648398828, Vinkovačka 25, 21000 Split</item>
      <item>ŽUPANIJSKO DRŽAVNO ODVJETNIŠTVO U SPLITU, Gundulićeva 29a, 21000 Split punomoćnik sudionika u postupku RH-MINISTARSTVO FINANCIJA, POREZNA UPRAVA</item>
    </derivirana_varijabla>
  </DomainObject.Predmet.OstaliListFormatedWithAdressOIB>
  <DomainObject.Predmet.OstaliListNazivFormated>
    <izvorni_sadrzaj>
      <item>MARIA BULIĆ</item>
      <item>Ljiljana Poljanić</item>
      <item>ŽUPANIJSKO DRŽAVNO ODVJETNIŠTVO U SPLITU</item>
    </izvorni_sadrzaj>
    <derivirana_varijabla naziv="DomainObject.Predmet.OstaliListNazivFormated_1">
      <item>MARIA BULIĆ</item>
      <item>Ljiljana Poljanić</item>
      <item>ŽUPANIJSKO DRŽAVNO ODVJETNIŠTVO U SPLITU</item>
    </derivirana_varijabla>
  </DomainObject.Predmet.OstaliListNazivFormated>
  <DomainObject.Predmet.OstaliListNazivFormatedOIB>
    <izvorni_sadrzaj>
      <item>MARIA BULIĆ, OIB 49877007350</item>
      <item>Ljiljana Poljanić, OIB 73648398828</item>
      <item>ŽUPANIJSKO DRŽAVNO ODVJETNIŠTVO U SPLITU</item>
    </izvorni_sadrzaj>
    <derivirana_varijabla naziv="DomainObject.Predmet.OstaliListNazivFormatedOIB_1">
      <item>MARIA BULIĆ, OIB 49877007350</item>
      <item>Ljiljana Poljanić, OIB 73648398828</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PATRIMONIUM d.o.o. za djelatnost turističke agencije i trgovinu u stečaju</izvorni_sadrzaj>
    <derivirana_varijabla naziv="DomainObject.Predmet.ProtustrankaIDrugi_1">PATRIMONIUM d.o.o. za djelatnost turističke agencije i trgovinu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PATRIMONIUM d.o.o. za djelatnost turističke agencije i trgovinu u stečaju, OIB 28319927607, Visoka 56, 21000 Split</izvorni_sadrzaj>
    <derivirana_varijabla naziv="DomainObject.Predmet.ProtustrankaIDrugiAdressOIB_1">PATRIMONIUM d.o.o. za djelatnost turističke agencije i trgovinu u stečaju, OIB 28319927607, Visoka 56,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PATRIMONIUM d.o.o. za djelatnost turističke agencije i trgovinu u stečaju</item>
      <item>Fina Split</item>
      <item>MARIA BULIĆ</item>
      <item>Ljiljana Poljanić</item>
      <item>RH-MINISTARSTVO FINANCIJA, POREZNA UPRAVA</item>
      <item>ŽUPANIJSKO DRŽAVNO ODVJETNIŠTVO U SPLITU</item>
      <item>GRAD SPLIT</item>
      <item>FINANCIJSKA AGENCIJA</item>
    </izvorni_sadrzaj>
    <derivirana_varijabla naziv="DomainObject.Predmet.SudioniciListNaziv_1">
      <item>PATRIMONIUM d.o.o. za djelatnost turističke agencije i trgovinu u stečaju</item>
      <item>Fina Split</item>
      <item>MARIA BULIĆ</item>
      <item>Ljiljana Poljanić</item>
      <item>RH-MINISTARSTVO FINANCIJA, POREZNA UPRAVA</item>
      <item>ŽUPANIJSKO DRŽAVNO ODVJETNIŠTVO U SPLITU</item>
      <item>GRAD SPLIT</item>
      <item>FINANCIJSKA AGENCIJA</item>
    </derivirana_varijabla>
  </DomainObject.Predmet.SudioniciListNaziv>
  <DomainObject.Predmet.SudioniciListAdressOIB>
    <izvorni_sadrzaj>
      <item>PATRIMONIUM d.o.o. za djelatnost turističke agencije i trgovinu u stečaju, OIB 28319927607, Visoka 56,21000 Split</item>
      <item>Fina Split, OIB 85821130368, Mažuran.šetalište 24b,21000 Split</item>
      <item>MARIA BULIĆ, OIB 49877007350, Visoka 56,21000 Split</item>
      <item>Ljiljana Poljanić, OIB 73648398828, Vinkovačka 25,21000 Split</item>
      <item>RH-MINISTARSTVO FINANCIJA, POREZNA UPRAVA, OIB 18683136487</item>
      <item>ŽUPANIJSKO DRŽAVNO ODVJETNIŠTVO U SPLITU, Gundulićeva 29a,21000 Split</item>
      <item>GRAD SPLIT, OIB 78755598868, Branimirova obala 17,21000 Split</item>
      <item>FINANCIJSKA AGENCIJA, OIB 85821130368, Vrtni put 3,10000 Zagreb</item>
    </izvorni_sadrzaj>
    <derivirana_varijabla naziv="DomainObject.Predmet.SudioniciListAdressOIB_1">
      <item>PATRIMONIUM d.o.o. za djelatnost turističke agencije i trgovinu u stečaju, OIB 28319927607, Visoka 56,21000 Split</item>
      <item>Fina Split, OIB 85821130368, Mažuran.šetalište 24b,21000 Split</item>
      <item>MARIA BULIĆ, OIB 49877007350, Visoka 56,21000 Split</item>
      <item>Ljiljana Poljanić, OIB 73648398828, Vinkovačka 25,21000 Split</item>
      <item>RH-MINISTARSTVO FINANCIJA, POREZNA UPRAVA, OIB 18683136487</item>
      <item>ŽUPANIJSKO DRŽAVNO ODVJETNIŠTVO U SPLITU, Gundulićeva 29a,21000 Split</item>
      <item>GRAD SPLIT, OIB 78755598868, Branimirova obala 17,21000 Split</item>
      <item>FINANCIJSKA AGENCIJA, OIB 85821130368, Vrtni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28319927607</item>
      <item>, OIB 85821130368</item>
      <item>, OIB 49877007350</item>
      <item>, OIB 73648398828</item>
      <item>, OIB 18683136487</item>
      <item>, OIB null</item>
      <item>, OIB 78755598868</item>
      <item>, OIB 85821130368</item>
    </izvorni_sadrzaj>
    <derivirana_varijabla naziv="DomainObject.Predmet.SudioniciListNazivOIB_1">
      <item>, OIB 28319927607</item>
      <item>, OIB 85821130368</item>
      <item>, OIB 49877007350</item>
      <item>, OIB 73648398828</item>
      <item>, OIB 18683136487</item>
      <item>, OIB null</item>
      <item>, OIB 78755598868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8DC3ED-A63A-4B91-9883-407C8E75B5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714</properties:Words>
  <properties:Characters>4225</properties:Characters>
  <properties:Lines>117</properties:Lines>
  <properties:Paragraphs>29</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2015-09-24T11:02:00Z</dcterms:created>
  <dc:creator>Trgovački sud Split</dc:creator>
  <cp:lastModifiedBy>Katarina Mikulić</cp:lastModifiedBy>
  <cp:lastPrinted>2017-05-08T12:51:00Z</cp:lastPrinted>
  <dcterms:modified xmlns:xsi="http://www.w3.org/2001/XMLSchema-instance" xsi:type="dcterms:W3CDTF">2017-05-08T12:56:00Z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