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1d8c2" w14:paraId="061d8c2"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B0291A">
        <w:t>57</w:t>
      </w:r>
      <w:r w:rsidR="008506D8">
        <w:t>20</w:t>
      </w:r>
      <w:r w:rsidR="00131287">
        <w:t>/16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146EF">
        <w:t>Financijska agencija</w:t>
      </w:r>
      <w:r w:rsidR="002471AD" w:rsidRPr="00C254D4">
        <w:t>, Zagreb, Ulica grada Vukovara 70</w:t>
      </w:r>
      <w:r>
        <w:t xml:space="preserve">, za otvaranje stečajnoga postupka nad dužnikom </w:t>
      </w:r>
      <w:r w:rsidR="008506D8" w:rsidRPr="007A4DC3">
        <w:t>ODRED ZA ADAPTACIJE j.d.o.o., Zagreb, Medovićeva 13, OIB 45162015349</w:t>
      </w:r>
      <w:r w:rsidR="00667114" w:rsidRPr="00692A21">
        <w:t xml:space="preserve">, dana </w:t>
      </w:r>
      <w:r w:rsidR="00B0291A">
        <w:t>26. lipnja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8506D8" w:rsidRPr="007A4DC3">
        <w:t>ODRED ZA ADAPTACIJE j.d.o.o., Zagreb, Medovićeva 13, OIB 45162015349</w:t>
      </w:r>
      <w:r w:rsidRPr="00692A21">
        <w:t>.</w:t>
      </w:r>
      <w:r w:rsidR="005A56DF" w:rsidRPr="005A56DF">
        <w:t xml:space="preserve"> </w:t>
      </w:r>
      <w:r w:rsidR="005A56DF">
        <w:t>Ste</w:t>
      </w:r>
      <w:r w:rsidR="008C5EB2">
        <w:t xml:space="preserve">čajni postupak je otvoren dana </w:t>
      </w:r>
      <w:r w:rsidR="00AF58B2">
        <w:t>26. lipnja</w:t>
      </w:r>
      <w:r w:rsidR="00131287">
        <w:t xml:space="preserve"> 2017</w:t>
      </w:r>
      <w:r w:rsidR="005A56DF">
        <w:t xml:space="preserve">. godine u </w:t>
      </w:r>
      <w:r w:rsidR="00AF58B2">
        <w:t>12,</w:t>
      </w:r>
      <w:r w:rsidR="008506D8">
        <w:t>4</w:t>
      </w:r>
      <w:r w:rsidR="00AF58B2">
        <w:t>0</w:t>
      </w:r>
      <w:r w:rsidR="00C7601D">
        <w:t xml:space="preserve"> </w:t>
      </w:r>
      <w:r w:rsidR="005A56DF">
        <w:t>sati, kad je ovo rješenje o otvaranju stečajnog postupka objavljeno na</w:t>
      </w:r>
      <w:r w:rsidR="002146EF">
        <w:t xml:space="preserve"> mrežnoj stranici</w:t>
      </w:r>
      <w:r w:rsidR="005A56DF">
        <w:t xml:space="preserve"> e-</w:t>
      </w:r>
      <w:r w:rsidR="002146EF">
        <w:t xml:space="preserve">Oglasna ploča </w:t>
      </w:r>
      <w:r w:rsidR="005A56DF">
        <w:t>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0B1583">
        <w:t xml:space="preserve">Stjepan Kugler, Milna, Milna </w:t>
      </w:r>
      <w:r w:rsidR="008506D8">
        <w:t>739, OIB 12448674443</w:t>
      </w:r>
      <w:r w:rsidR="006F2F6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8506D8" w:rsidRPr="007A4DC3">
        <w:t>ODRED ZA ADAPTACIJE j.d.o.o., Zagreb, Medovićeva 13, OIB 45162015349</w:t>
      </w:r>
      <w:r w:rsidR="008C5EB2">
        <w:t xml:space="preserve">, s danom </w:t>
      </w:r>
      <w:r w:rsidR="00AF58B2">
        <w:t>26. lipnja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8506D8" w:rsidRPr="007A4DC3">
        <w:t>ODRED ZA ADAPTACIJE j.d.o.o., Zagreb, Medovićeva 13, OIB 45162015349</w:t>
      </w:r>
      <w:r>
        <w:t>, će biti brisan iz sudskog registra ovog suda.</w:t>
      </w:r>
    </w:p>
    <w:p w:rsidRDefault="00770155" w:rsidP="00770155" w:rsidR="00770155">
      <w:pPr>
        <w:pStyle w:val="Odlomakpopisa"/>
      </w:pPr>
    </w:p>
    <w:p w:rsidRDefault="00770155" w:rsidP="00280A59" w:rsidR="00770155">
      <w:pPr>
        <w:numPr>
          <w:ilvl w:val="0"/>
          <w:numId w:val="9"/>
        </w:numPr>
        <w:jc w:val="both"/>
      </w:pPr>
      <w:r>
        <w:t xml:space="preserve">Nalaže se Financijskoj agenciji da naloži banci prijenos zaplijenjenog iznosa predujma od 5.000,00 kn na račun ovog suda IBAN: HR9223900011300000460, model HR00, pozivom na broj </w:t>
      </w:r>
      <w:r w:rsidR="00AF58B2">
        <w:t>57</w:t>
      </w:r>
      <w:r w:rsidR="008506D8">
        <w:t>20</w:t>
      </w:r>
      <w:r>
        <w:t>-16</w:t>
      </w:r>
      <w:r w:rsidR="006F2F66">
        <w:t>.</w:t>
      </w:r>
      <w:r w:rsidR="00AF58B2">
        <w:t xml:space="preserve"> </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063CEB" w:rsidP="00063CEB" w:rsidR="00063CEB" w:rsidRPr="00C254D4">
      <w:pPr>
        <w:ind w:firstLine="708"/>
        <w:jc w:val="both"/>
      </w:pPr>
      <w:r w:rsidRPr="00C254D4">
        <w:t xml:space="preserve">FINA-a Regionalni centar Zagreb, podnijela je ovom sudu dana </w:t>
      </w:r>
      <w:r w:rsidR="00AF58B2">
        <w:t>2</w:t>
      </w:r>
      <w:r w:rsidR="008506D8">
        <w:t>5</w:t>
      </w:r>
      <w:r w:rsidR="00AF58B2">
        <w:t>. kolovoza</w:t>
      </w:r>
      <w:r>
        <w:t xml:space="preserve"> 2016</w:t>
      </w:r>
      <w:r w:rsidRPr="00C254D4">
        <w:t xml:space="preserve">. prijedlog za otvaranje stečajnog postupka nad dužnikom </w:t>
      </w:r>
      <w:r w:rsidR="008506D8" w:rsidRPr="007A4DC3">
        <w:t>ODRED ZA ADAPTACIJE j.d.o.o., Zagreb, Medovićeva 13, OIB 45162015349</w:t>
      </w:r>
      <w:r w:rsidRPr="00C254D4">
        <w:t>.</w:t>
      </w:r>
      <w:r>
        <w:t xml:space="preserve"> </w:t>
      </w:r>
    </w:p>
    <w:p w:rsidRDefault="00063CEB" w:rsidP="00063CEB" w:rsidR="00063CEB" w:rsidRPr="00C254D4">
      <w:pPr>
        <w:ind w:firstLine="708"/>
        <w:jc w:val="both"/>
      </w:pPr>
      <w:r>
        <w:t xml:space="preserve"> </w:t>
      </w:r>
    </w:p>
    <w:p w:rsidRDefault="00063CEB" w:rsidP="00063CEB" w:rsidR="00063CEB">
      <w:pPr>
        <w:ind w:firstLine="708"/>
        <w:jc w:val="both"/>
      </w:pPr>
      <w:r w:rsidRPr="00C254D4">
        <w:lastRenderedPageBreak/>
        <w:t xml:space="preserve">Prijedlog je podnesen temeljem odredbe članka </w:t>
      </w:r>
      <w:r>
        <w:t>110. stavak 1</w:t>
      </w:r>
      <w:r w:rsidRPr="00C254D4">
        <w:t xml:space="preserve">. </w:t>
      </w:r>
      <w:r w:rsidR="00AF58B2">
        <w:t xml:space="preserve">Stečajnog zakona (Narodne novine broj 71/15, dalje u tekstu: </w:t>
      </w:r>
      <w:r>
        <w:t>SZ-a</w:t>
      </w:r>
      <w:r w:rsidR="00AF58B2">
        <w:t>)</w:t>
      </w:r>
      <w:r>
        <w:t xml:space="preserve">. U prijedlogu predlagatelj navodi da na dan </w:t>
      </w:r>
      <w:r w:rsidR="00764106">
        <w:t>23</w:t>
      </w:r>
      <w:r w:rsidR="00AF58B2">
        <w:t>. kolovoza</w:t>
      </w:r>
      <w:r>
        <w:t xml:space="preserve"> 2016. godine dužnik u Očevidniku redoslijeda osnova za plaćanje ima evidentirane neizvršene osnove</w:t>
      </w:r>
      <w:r w:rsidR="00AF58B2">
        <w:t xml:space="preserve"> </w:t>
      </w:r>
      <w:r>
        <w:t xml:space="preserve">za plaćanje </w:t>
      </w:r>
      <w:r w:rsidR="00AF58B2">
        <w:t xml:space="preserve">u neprekinutom razdoblju od 120 dana </w:t>
      </w:r>
      <w:r>
        <w:t xml:space="preserve">u ukupnom iznosu od </w:t>
      </w:r>
      <w:r w:rsidR="00764106">
        <w:t>48.695,12</w:t>
      </w:r>
      <w:r>
        <w:t xml:space="preserve"> kn, te da dužnik ima </w:t>
      </w:r>
      <w:r w:rsidR="00764106">
        <w:t>dvoje zaposlenih</w:t>
      </w:r>
      <w:r>
        <w:t xml:space="preserve">. </w:t>
      </w:r>
    </w:p>
    <w:p w:rsidRDefault="00AF58B2" w:rsidP="00063CEB" w:rsidR="00AF58B2">
      <w:pPr>
        <w:ind w:firstLine="708"/>
        <w:jc w:val="both"/>
      </w:pPr>
    </w:p>
    <w:p w:rsidRDefault="00764106" w:rsidP="00764106" w:rsidR="00764106" w:rsidRPr="005F7ED3">
      <w:pPr>
        <w:ind w:firstLine="708"/>
        <w:jc w:val="both"/>
      </w:pPr>
      <w:r>
        <w:t>Rješenjem ovog suda posl.br. 4 St-5720/16 od 18.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24. veljače 2017. godine.</w:t>
      </w:r>
    </w:p>
    <w:p w:rsidRDefault="00764106" w:rsidP="00764106" w:rsidR="00764106" w:rsidRPr="005F7ED3">
      <w:pPr>
        <w:jc w:val="both"/>
      </w:pPr>
    </w:p>
    <w:p w:rsidRDefault="00764106" w:rsidP="00764106" w:rsidR="00764106">
      <w:pPr>
        <w:ind w:firstLine="708"/>
        <w:jc w:val="both"/>
      </w:pPr>
      <w:r>
        <w:t>Podneskom od 25. siječnja 2017. godine FINA je izvijestila sud da ostaje kod prijedloga za otvaranje stečajnog postupka, te da je dužnik na dan 23. kolovoza 2016. godine u Očevidniku redoslijeda osnova za plaćanje imao neizvršene osnove za plaćanje u neprekinutom razdoblju od 120 dana u ukupnom iznosu od 48.695,12</w:t>
      </w:r>
      <w:r w:rsidRPr="00413877">
        <w:t xml:space="preserve"> </w:t>
      </w:r>
      <w:r>
        <w:t xml:space="preserve">kn. </w:t>
      </w:r>
    </w:p>
    <w:p w:rsidRDefault="00764106" w:rsidP="00764106" w:rsidR="00764106">
      <w:pPr>
        <w:ind w:firstLine="708"/>
        <w:jc w:val="both"/>
      </w:pPr>
    </w:p>
    <w:p w:rsidRDefault="00764106" w:rsidP="00764106" w:rsidR="00764106">
      <w:pPr>
        <w:ind w:firstLine="708"/>
        <w:jc w:val="both"/>
      </w:pPr>
      <w:r w:rsidRPr="005F7ED3">
        <w:t xml:space="preserve">Na </w:t>
      </w:r>
      <w:r>
        <w:t>ročište</w:t>
      </w:r>
      <w:r w:rsidRPr="005F7ED3">
        <w:t xml:space="preserve"> </w:t>
      </w:r>
      <w:r>
        <w:t xml:space="preserve">radi očitovanja o prijedlogu za otvaranje stečajnoga postupka od 24. veljače 2017. godine, kao i na ročište radi rasprave o pretpostavkama za otvaranje stečajnog postupka nad dužnikom od 27. travnja 2017. godine, nisu pristupili niti predlagatelj, niti dužnik, niti zakonski zastupnik dužnika, a niti je dužnik postupio po zaključku suda od 18. siječnja 2017. godine da dostavi sudu popis imovine i obveza dužnika. </w:t>
      </w:r>
    </w:p>
    <w:p w:rsidRDefault="00764106" w:rsidP="00764106" w:rsidR="00764106">
      <w:pPr>
        <w:ind w:firstLine="708"/>
        <w:jc w:val="both"/>
      </w:pPr>
    </w:p>
    <w:p w:rsidRDefault="00764106" w:rsidP="00764106" w:rsidR="00764106" w:rsidRPr="007D457C">
      <w:pPr>
        <w:ind w:firstLine="708"/>
        <w:jc w:val="both"/>
      </w:pPr>
      <w:r>
        <w:t>Sud je zaključkom od 27. veljače 2017. godine pozvao Ministarstvo financija, Poreznu upravu da dostavi sudu podatke o  imovini dužnika koje ista može pribaviti od nadležnih institucija koje vode službene evidencije za pojedinu vrstu imovine</w:t>
      </w:r>
      <w:r w:rsidRPr="00E31EB1">
        <w:t xml:space="preserve"> </w:t>
      </w:r>
      <w:r>
        <w:t>(posjed nekretnina, vozilo, zrakoplov, plovilo, vrijednosni papir, dividenda, udjel, založno pravo, jedinstveni registar računa). Ministarstvo financija – Porezna uprava, Područni ured Zagreb, putem obavijesti od 8. ožujka 2017. godine, izvijestila je sud da je uvidom u Informacijski sustav Porezne uprave te evidencije PBZO utvrđeno da dužnik ne posjeduje nepokretnu odnosno pokretnu imovinu.</w:t>
      </w:r>
    </w:p>
    <w:p w:rsidRDefault="00764106" w:rsidP="00764106" w:rsidR="00764106">
      <w:pPr>
        <w:ind w:firstLine="708"/>
        <w:jc w:val="both"/>
      </w:pPr>
    </w:p>
    <w:p w:rsidRDefault="00764106" w:rsidP="00764106" w:rsidR="00764106">
      <w:pPr>
        <w:ind w:firstLine="708"/>
        <w:jc w:val="both"/>
      </w:pPr>
      <w:r>
        <w:t>Sud je provjerom kroz informacijski sustav zemljišnih knjiga utvrdio da dužnik nije u zemljišnim knjigama upisan kao vlasnik nekretnina.</w:t>
      </w:r>
    </w:p>
    <w:p w:rsidRDefault="00764106" w:rsidP="00764106" w:rsidR="00764106">
      <w:pPr>
        <w:ind w:firstLine="708"/>
        <w:jc w:val="both"/>
      </w:pPr>
    </w:p>
    <w:p w:rsidRDefault="00764106" w:rsidP="00764106" w:rsidR="00764106">
      <w:pPr>
        <w:ind w:firstLine="708"/>
        <w:jc w:val="both"/>
      </w:pPr>
      <w:r>
        <w:t xml:space="preserve">Nadalje, FINA je podneskom od 3. ožujka 2017. godine dostavila u spis potvrdu od 3. ožujka 2017. godine o blokadi računa i novčanih sredstava dužnika (list 19 spisa) uvidom u koju je sud utvrdio da nepodmirene obveze na dan izdavanja potvrde iznose 54.666,77 kn te da je evidentirano 311 dana neprekidne blokade računa dužnika. </w:t>
      </w:r>
    </w:p>
    <w:p w:rsidRDefault="00764106" w:rsidP="00764106" w:rsidR="00764106">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764106" w:rsidP="00063CEB" w:rsidR="00764106">
      <w:pPr>
        <w:ind w:firstLine="708"/>
        <w:jc w:val="both"/>
      </w:pPr>
    </w:p>
    <w:p w:rsidRDefault="00AF58B2" w:rsidP="00AF58B2" w:rsidR="00AF58B2">
      <w:pPr>
        <w:ind w:firstLine="708"/>
        <w:jc w:val="both"/>
      </w:pPr>
      <w:r>
        <w:t>Dakle, i</w:t>
      </w:r>
      <w:r w:rsidRPr="005F7ED3">
        <w:t>z</w:t>
      </w:r>
      <w:r>
        <w:t xml:space="preserve"> potvrde FINA-e o blokadi računa dužnika, nedvojbeno proizlazi da je kod dužnika ostvaren stečajni razlog nesposobnosti za plaćanje sukladno odredbi čl. 6. st. 1., 2. i 4. SZ-a.</w:t>
      </w:r>
    </w:p>
    <w:p w:rsidRDefault="00063CEB" w:rsidP="00063CEB" w:rsidR="00063CE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AF58B2">
        <w:t>57</w:t>
      </w:r>
      <w:r w:rsidR="00764106">
        <w:t>20</w:t>
      </w:r>
      <w:r w:rsidR="005555FF">
        <w:t>/16</w:t>
      </w:r>
      <w:r w:rsidRPr="00692A21">
        <w:t xml:space="preserve"> od </w:t>
      </w:r>
      <w:r w:rsidR="00AF58B2">
        <w:t>27. travnja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AF58B2" w:rsidP="00AF58B2" w:rsidR="00AF58B2" w:rsidRPr="00435B5D">
      <w:pPr>
        <w:ind w:firstLine="708"/>
        <w:jc w:val="both"/>
      </w:pPr>
      <w:r>
        <w:t>Dakle, iz dostupnih podataka u spisu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5555FF" w:rsidP="00AB70AD" w:rsidR="005555FF">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AF58B2">
        <w:t>26. lipnja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AF58B2">
        <w:t>27. travnja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AF58B2">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AF58B2">
        <w:t>27. travnja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F2F66" w:rsidP="00C515B4" w:rsidR="006F2F66" w:rsidRPr="00692A21">
      <w:pPr>
        <w:ind w:firstLine="708"/>
        <w:jc w:val="both"/>
      </w:pPr>
      <w:r>
        <w:lastRenderedPageBreak/>
        <w:t xml:space="preserve">Sukladno odredbi čl. 112. st. 6. SZ-a, a budući je FINA u prijedlogu za otvaranje stečajnoga postupka izvijestila sud da je na ime predujma za namirenje troškova stečajnoga postupka zaplijenjen novčani iznos od 5.000,00 kn, riješeno je kao pod točkom V. izreke ovog rješenja. </w:t>
      </w:r>
    </w:p>
    <w:p w:rsidRDefault="00AD379D" w:rsidP="00C515B4" w:rsidR="00AD379D" w:rsidRPr="00692A21">
      <w:pPr>
        <w:ind w:firstLine="708"/>
        <w:jc w:val="both"/>
      </w:pPr>
    </w:p>
    <w:p w:rsidRDefault="00667114" w:rsidP="00D61214" w:rsidR="00514EDC">
      <w:pPr>
        <w:jc w:val="center"/>
      </w:pPr>
      <w:r w:rsidRPr="00551293">
        <w:t xml:space="preserve">U Karlovcu, </w:t>
      </w:r>
      <w:r w:rsidR="002146EF">
        <w:t>26. lipnja</w:t>
      </w:r>
      <w:r w:rsidR="005555FF">
        <w:t xml:space="preserve"> 2017</w:t>
      </w:r>
      <w:r w:rsidR="00514EDC" w:rsidRPr="00551293">
        <w:t>.</w:t>
      </w:r>
      <w:r w:rsidRPr="00551293">
        <w:t xml:space="preserve"> godine</w:t>
      </w:r>
    </w:p>
    <w:p w:rsidRDefault="002146EF" w:rsidP="00D61214" w:rsidR="002146EF"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2146EF" w:rsidP="00514EDC" w:rsidR="002146EF"/>
    <w:p w:rsidRDefault="002146EF" w:rsidP="00514EDC" w:rsidR="002146EF"/>
    <w:p w:rsidRDefault="002146EF" w:rsidP="00514EDC" w:rsidR="002146EF"/>
    <w:p w:rsidRDefault="002146EF" w:rsidP="00514EDC" w:rsidR="002146EF"/>
    <w:p w:rsidRDefault="002146EF" w:rsidP="00514EDC" w:rsidR="002146EF"/>
    <w:p w:rsidRDefault="002146EF" w:rsidP="00514EDC" w:rsidR="002146EF"/>
    <w:p w:rsidRDefault="002146EF" w:rsidP="00514EDC" w:rsidR="002146EF"/>
    <w:p w:rsidRDefault="002146EF" w:rsidP="00514EDC" w:rsidR="002146EF"/>
    <w:p w:rsidRDefault="002146EF" w:rsidP="00514EDC" w:rsidR="002146EF"/>
    <w:p w:rsidRDefault="002146EF" w:rsidP="00514EDC" w:rsidR="002146EF"/>
    <w:p w:rsidRDefault="002146EF" w:rsidP="00514EDC" w:rsidR="002146EF"/>
    <w:p w:rsidRDefault="002146EF" w:rsidP="00514EDC" w:rsidR="002146EF"/>
    <w:p w:rsidRDefault="002146EF" w:rsidP="00514EDC" w:rsidR="002146EF"/>
    <w:p w:rsidRDefault="002146EF" w:rsidP="00514EDC" w:rsidR="002146EF"/>
    <w:p w:rsidRDefault="002146EF" w:rsidP="00514EDC" w:rsidR="002146EF"/>
    <w:p w:rsidRDefault="002146EF" w:rsidP="00514EDC" w:rsidR="002146EF"/>
    <w:p w:rsidRDefault="002146EF" w:rsidP="00514EDC" w:rsidR="002146EF"/>
    <w:sectPr w:rsidSect="00731ABD" w:rsidR="002146EF">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5FEE">
      <w:rPr>
        <w:rStyle w:val="Brojstranice"/>
        <w:noProof/>
      </w:rPr>
      <w:t>4</w:t>
    </w:r>
    <w:r>
      <w:rPr>
        <w:rStyle w:val="Brojstranice"/>
      </w:rPr>
      <w:fldChar w:fldCharType="end"/>
    </w:r>
  </w:p>
  <w:p w:rsidRDefault="00667114" w:rsidR="00667114">
    <w:pPr>
      <w:pStyle w:val="Zaglavlje"/>
    </w:pPr>
    <w:r>
      <w:t xml:space="preserve">                                                                                                                                 4 St-</w:t>
    </w:r>
    <w:r w:rsidR="00B0291A">
      <w:t>57</w:t>
    </w:r>
    <w:r w:rsidR="008506D8">
      <w:t>20</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B1583"/>
    <w:rsid w:val="000D7557"/>
    <w:rsid w:val="000E2C71"/>
    <w:rsid w:val="000F2D91"/>
    <w:rsid w:val="00115FEE"/>
    <w:rsid w:val="00131287"/>
    <w:rsid w:val="00174993"/>
    <w:rsid w:val="001A044D"/>
    <w:rsid w:val="001A24B8"/>
    <w:rsid w:val="001D564F"/>
    <w:rsid w:val="001F26D6"/>
    <w:rsid w:val="00212943"/>
    <w:rsid w:val="002146EF"/>
    <w:rsid w:val="002208E0"/>
    <w:rsid w:val="00233CF9"/>
    <w:rsid w:val="002471AD"/>
    <w:rsid w:val="002566B7"/>
    <w:rsid w:val="00280A59"/>
    <w:rsid w:val="002830C3"/>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6F2F66"/>
    <w:rsid w:val="007061C1"/>
    <w:rsid w:val="0071450E"/>
    <w:rsid w:val="007170B8"/>
    <w:rsid w:val="00717D4A"/>
    <w:rsid w:val="00721F24"/>
    <w:rsid w:val="00722182"/>
    <w:rsid w:val="00731ABD"/>
    <w:rsid w:val="00737646"/>
    <w:rsid w:val="00764106"/>
    <w:rsid w:val="00770155"/>
    <w:rsid w:val="00774E68"/>
    <w:rsid w:val="007861DF"/>
    <w:rsid w:val="007A550F"/>
    <w:rsid w:val="007D6B85"/>
    <w:rsid w:val="007D7A92"/>
    <w:rsid w:val="007E4737"/>
    <w:rsid w:val="007E7B8D"/>
    <w:rsid w:val="007F4B17"/>
    <w:rsid w:val="00800B5A"/>
    <w:rsid w:val="0084192B"/>
    <w:rsid w:val="00846404"/>
    <w:rsid w:val="008506D8"/>
    <w:rsid w:val="00855AE8"/>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58B2"/>
    <w:rsid w:val="00AF6F8E"/>
    <w:rsid w:val="00B0291A"/>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115FEE"/>
    <w:rPr>
      <w:color w:val="808080"/>
      <w:bdr w:space="0" w:sz="0" w:color="auto" w:val="none"/>
      <w:shd w:fill="auto" w:color="auto" w:val="clear"/>
    </w:rPr>
  </w:style>
  <w:style w:customStyle="true" w:styleId="eSPISCCParagraphDefaultFont" w:type="character">
    <w:name w:val="eSPIS_CC_Paragraph Default Font"/>
    <w:basedOn w:val="Zadanifontodlomka"/>
    <w:rsid w:val="00115F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5FEE"/>
    <w:rPr>
      <w:bdr w:space="0" w:sz="0" w:color="auto" w:val="none"/>
      <w:shd w:fill="FFFFCC" w:color="auto" w:val="clear"/>
      <w:lang w:val="hr-HR"/>
    </w:rPr>
  </w:style>
  <w:style w:customStyle="true" w:styleId="PozadinaSvijetloCrvena" w:type="character">
    <w:name w:val="Pozadina_SvijetloCrvena"/>
    <w:basedOn w:val="eSPISCCParagraphDefaultFont"/>
    <w:rsid w:val="00115F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5F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115FEE"/>
    <w:rPr>
      <w:color w:val="808080"/>
      <w:bdr w:color="auto" w:space="0" w:sz="0" w:val="none"/>
      <w:shd w:color="auto" w:fill="auto" w:val="clear"/>
    </w:rPr>
  </w:style>
  <w:style w:customStyle="1" w:styleId="eSPISCCParagraphDefaultFont" w:type="character">
    <w:name w:val="eSPIS_CC_Paragraph Default Font"/>
    <w:basedOn w:val="Zadanifontodlomka"/>
    <w:rsid w:val="00115F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5FEE"/>
    <w:rPr>
      <w:bdr w:color="auto" w:space="0" w:sz="0" w:val="none"/>
      <w:shd w:color="auto" w:fill="FFFFCC" w:val="clear"/>
      <w:lang w:val="hr-HR"/>
    </w:rPr>
  </w:style>
  <w:style w:customStyle="1" w:styleId="PozadinaSvijetloCrvena" w:type="character">
    <w:name w:val="Pozadina_SvijetloCrvena"/>
    <w:basedOn w:val="eSPISCCParagraphDefaultFont"/>
    <w:rsid w:val="00115F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5F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5720</izvorni_sadrzaj>
    <derivirana_varijabla naziv="DomainObject.Predmet.Broj_1">5720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St-5720/2016</izvorni_sadrzaj>
    <derivirana_varijabla naziv="DomainObject.Predmet.OznakaBroj_1">St-5720/2016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ODRED ZA ADAPTACIJE jednostavno društvo s ograničenom odgovornošću za graditeljstvo i usluge zastupanog po punomoćniku Branimir Jobač</izvorni_sadrzaj>
    <derivirana_varijabla naziv="DomainObject.Predmet.ProtustrankaFormated_1">  ODRED ZA ADAPTACIJE jednostavno društvo s ograničenom odgovornošću za graditeljstvo i usluge zastupanog po punomoćniku Branimir Jobač</derivirana_varijabla>
  </DomainObject.Predmet.ProtustrankaFormated>
  <DomainObject.Predmet.ProtustrankaFormatedOIB>
    <izvorni_sadrzaj>  ODRED ZA ADAPTACIJE jednostavno društvo s ograničenom odgovornošću za graditeljstvo i usluge, OIB 45162015349 zastupanog po punomoćniku Branimir Jobač</izvorni_sadrzaj>
    <derivirana_varijabla naziv="DomainObject.Predmet.ProtustrankaFormatedOIB_1">  ODRED ZA ADAPTACIJE jednostavno društvo s ograničenom odgovornošću za graditeljstvo i usluge, OIB 45162015349 zastupanog po punomoćniku Branimir Jobač</derivirana_varijabla>
  </DomainObject.Predmet.ProtustrankaFormatedOIB>
  <DomainObject.Predmet.ProtustrankaFormatedWithAdress>
    <izvorni_sadrzaj> ODRED ZA ADAPTACIJE jednostavno društvo s ograničenom odgovornošću za graditeljstvo i usluge, Medovićeva 13, 10000 Zagreb zastupanog po punomoćniku Branimir Jobač</izvorni_sadrzaj>
    <derivirana_varijabla naziv="DomainObject.Predmet.ProtustrankaFormatedWithAdress_1"> ODRED ZA ADAPTACIJE jednostavno društvo s ograničenom odgovornošću za graditeljstvo i usluge, Medovićeva 13, 10000 Zagreb zastupanog po punomoćniku Branimir Jobač</derivirana_varijabla>
  </DomainObject.Predmet.ProtustrankaFormatedWithAdress>
  <DomainObject.Predmet.ProtustrankaFormatedWithAdressOIB>
    <izvorni_sadrzaj> ODRED ZA ADAPTACIJE jednostavno društvo s ograničenom odgovornošću za graditeljstvo i usluge, OIB 45162015349, Medovićeva 13, 10000 Zagreb zastupanog po punomoćniku Branimir Jobač</izvorni_sadrzaj>
    <derivirana_varijabla naziv="DomainObject.Predmet.ProtustrankaFormatedWithAdressOIB_1"> ODRED ZA ADAPTACIJE jednostavno društvo s ograničenom odgovornošću za graditeljstvo i usluge, OIB 45162015349, Medovićeva 13, 10000 Zagreb zastupanog po punomoćniku Branimir Jobač</derivirana_varijabla>
  </DomainObject.Predmet.ProtustrankaFormatedWithAdressOIB>
  <DomainObject.Predmet.ProtustrankaWithAdress>
    <izvorni_sadrzaj>ODRED ZA ADAPTACIJE jednostavno društvo s ograničenom odgovornošću za graditeljstvo i usluge Medovićeva 13, 10000 Zagreb</izvorni_sadrzaj>
    <derivirana_varijabla naziv="DomainObject.Predmet.ProtustrankaWithAdress_1">ODRED ZA ADAPTACIJE jednostavno društvo s ograničenom odgovornošću za graditeljstvo i usluge Medovićeva 13, 10000 Zagreb</derivirana_varijabla>
  </DomainObject.Predmet.ProtustrankaWithAdress>
  <DomainObject.Predmet.ProtustrankaWithAdressOIB>
    <izvorni_sadrzaj>ODRED ZA ADAPTACIJE jednostavno društvo s ograničenom odgovornošću za graditeljstvo i usluge, OIB 45162015349, Medovićeva 13, 10000 Zagreb</izvorni_sadrzaj>
    <derivirana_varijabla naziv="DomainObject.Predmet.ProtustrankaWithAdressOIB_1">ODRED ZA ADAPTACIJE jednostavno društvo s ograničenom odgovornošću za graditeljstvo i usluge, OIB 45162015349, Medovićeva 13, 10000 Zagreb</derivirana_varijabla>
  </DomainObject.Predmet.ProtustrankaWithAdressOIB>
  <DomainObject.Predmet.ProtustrankaNazivFormated>
    <izvorni_sadrzaj>ODRED ZA ADAPTACIJE jednostavno društvo s ograničenom odgovornošću za graditeljstvo i usluge</izvorni_sadrzaj>
    <derivirana_varijabla naziv="DomainObject.Predmet.ProtustrankaNazivFormated_1">ODRED ZA ADAPTACIJE jednostavno društvo s ograničenom odgovornošću za graditeljstvo i usluge</derivirana_varijabla>
  </DomainObject.Predmet.ProtustrankaNazivFormated>
  <DomainObject.Predmet.ProtustrankaNazivFormatedOIB>
    <izvorni_sadrzaj>ODRED ZA ADAPTACIJE jednostavno društvo s ograničenom odgovornošću za graditeljstvo i usluge, OIB 45162015349</izvorni_sadrzaj>
    <derivirana_varijabla naziv="DomainObject.Predmet.ProtustrankaNazivFormatedOIB_1">ODRED ZA ADAPTACIJE jednostavno društvo s ograničenom odgovornošću za graditeljstvo i usluge, OIB 45162015349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ODRED ZA ADAPTACIJE jednostavno društvo s ograničenom odgovornošću za graditeljstvo i usluge zastupanog po punomoćniku Branimir Jobač</item>
    </izvorni_sadrzaj>
    <derivirana_varijabla naziv="DomainObject.Predmet.ProtuStrankaListFormated_1">
      <item>ODRED ZA ADAPTACIJE jednostavno društvo s ograničenom odgovornošću za graditeljstvo i usluge zastupanog po punomoćniku Branimir Jobač</item>
    </derivirana_varijabla>
  </DomainObject.Predmet.ProtuStrankaListFormated>
  <DomainObject.Predmet.ProtuStrankaListFormatedOIB>
    <izvorni_sadrzaj>
      <item>ODRED ZA ADAPTACIJE jednostavno društvo s ograničenom odgovornošću za graditeljstvo i usluge, OIB 45162015349 zastupanog po punomoćniku Branimir Jobač</item>
    </izvorni_sadrzaj>
    <derivirana_varijabla naziv="DomainObject.Predmet.ProtuStrankaListFormatedOIB_1">
      <item>ODRED ZA ADAPTACIJE jednostavno društvo s ograničenom odgovornošću za graditeljstvo i usluge, OIB 45162015349 zastupanog po punomoćniku Branimir Jobač</item>
    </derivirana_varijabla>
  </DomainObject.Predmet.ProtuStrankaListFormatedOIB>
  <DomainObject.Predmet.ProtuStrankaListFormatedWithAdress>
    <izvorni_sadrzaj>
      <item>ODRED ZA ADAPTACIJE jednostavno društvo s ograničenom odgovornošću za graditeljstvo i usluge, Medovićeva 13, 10000 Zagreb zastupanog po punomoćniku Branimir Jobač</item>
    </izvorni_sadrzaj>
    <derivirana_varijabla naziv="DomainObject.Predmet.ProtuStrankaListFormatedWithAdress_1">
      <item>ODRED ZA ADAPTACIJE jednostavno društvo s ograničenom odgovornošću za graditeljstvo i usluge, Medovićeva 13, 10000 Zagreb zastupanog po punomoćniku Branimir Jobač</item>
    </derivirana_varijabla>
  </DomainObject.Predmet.ProtuStrankaListFormatedWithAdress>
  <DomainObject.Predmet.ProtuStrankaListFormatedWithAdressOIB>
    <izvorni_sadrzaj>
      <item>ODRED ZA ADAPTACIJE jednostavno društvo s ograničenom odgovornošću za graditeljstvo i usluge, OIB 45162015349, Medovićeva 13, 10000 Zagreb zastupanog po punomoćniku Branimir Jobač</item>
    </izvorni_sadrzaj>
    <derivirana_varijabla naziv="DomainObject.Predmet.ProtuStrankaListFormatedWithAdressOIB_1">
      <item>ODRED ZA ADAPTACIJE jednostavno društvo s ograničenom odgovornošću za graditeljstvo i usluge, OIB 45162015349, Medovićeva 13, 10000 Zagreb zastupanog po punomoćniku Branimir Jobač</item>
    </derivirana_varijabla>
  </DomainObject.Predmet.ProtuStrankaListFormatedWithAdressOIB>
  <DomainObject.Predmet.ProtuStrankaListNazivFormated>
    <izvorni_sadrzaj>
      <item>ODRED ZA ADAPTACIJE jednostavno društvo s ograničenom odgovornošću za graditeljstvo i usluge</item>
    </izvorni_sadrzaj>
    <derivirana_varijabla naziv="DomainObject.Predmet.ProtuStrankaListNazivFormated_1">
      <item>ODRED ZA ADAPTACIJE jednostavno društvo s ograničenom odgovornošću za graditeljstvo i usluge</item>
    </derivirana_varijabla>
  </DomainObject.Predmet.ProtuStrankaListNazivFormated>
  <DomainObject.Predmet.ProtuStrankaListNazivFormatedOIB>
    <izvorni_sadrzaj>
      <item>ODRED ZA ADAPTACIJE jednostavno društvo s ograničenom odgovornošću za graditeljstvo i usluge, OIB 45162015349</item>
    </izvorni_sadrzaj>
    <derivirana_varijabla naziv="DomainObject.Predmet.ProtuStrankaListNazivFormatedOIB_1">
      <item>ODRED ZA ADAPTACIJE jednostavno društvo s ograničenom odgovornošću za graditeljstvo i usluge, OIB 45162015349</item>
    </derivirana_varijabla>
  </DomainObject.Predmet.ProtuStrankaListNazivFormatedOIB>
  <DomainObject.Predmet.OstaliListFormated>
    <izvorni_sadrzaj>
      <item>Branimir Jobač punomoćnik sudionika u postupku ODRED ZA ADAPTACIJE jednostavno društvo s ograničenom odgovornošću za graditeljstvo i usluge</item>
    </izvorni_sadrzaj>
    <derivirana_varijabla naziv="DomainObject.Predmet.OstaliListFormated_1">
      <item>Branimir Jobač punomoćnik sudionika u postupku ODRED ZA ADAPTACIJE jednostavno društvo s ograničenom odgovornošću za graditeljstvo i usluge</item>
    </derivirana_varijabla>
  </DomainObject.Predmet.OstaliListFormated>
  <DomainObject.Predmet.OstaliListFormatedOIB>
    <izvorni_sadrzaj>
      <item>Branimir Jobač, OIB 32657954197 punomoćnik sudionika u postupku ODRED ZA ADAPTACIJE jednostavno društvo s ograničenom odgovornošću za graditeljstvo i usluge</item>
    </izvorni_sadrzaj>
    <derivirana_varijabla naziv="DomainObject.Predmet.OstaliListFormatedOIB_1">
      <item>Branimir Jobač, OIB 32657954197 punomoćnik sudionika u postupku ODRED ZA ADAPTACIJE jednostavno društvo s ograničenom odgovornošću za graditeljstvo i usluge</item>
    </derivirana_varijabla>
  </DomainObject.Predmet.OstaliListFormatedOIB>
  <DomainObject.Predmet.OstaliListFormatedWithAdress>
    <izvorni_sadrzaj>
      <item>Branimir Jobač, Medovićeva 13, 10000 Zagreb punomoćnik sudionika u postupku ODRED ZA ADAPTACIJE jednostavno društvo s ograničenom odgovornošću za graditeljstvo i usluge</item>
    </izvorni_sadrzaj>
    <derivirana_varijabla naziv="DomainObject.Predmet.OstaliListFormatedWithAdress_1">
      <item>Branimir Jobač, Medovićeva 13, 10000 Zagreb punomoćnik sudionika u postupku ODRED ZA ADAPTACIJE jednostavno društvo s ograničenom odgovornošću za graditeljstvo i usluge</item>
    </derivirana_varijabla>
  </DomainObject.Predmet.OstaliListFormatedWithAdress>
  <DomainObject.Predmet.OstaliListFormatedWithAdressOIB>
    <izvorni_sadrzaj>
      <item>Branimir Jobač, OIB 32657954197, Medovićeva 13, 10000 Zagreb punomoćnik sudionika u postupku ODRED ZA ADAPTACIJE jednostavno društvo s ograničenom odgovornošću za graditeljstvo i usluge</item>
    </izvorni_sadrzaj>
    <derivirana_varijabla naziv="DomainObject.Predmet.OstaliListFormatedWithAdressOIB_1">
      <item>Branimir Jobač, OIB 32657954197, Medovićeva 13, 10000 Zagreb punomoćnik sudionika u postupku ODRED ZA ADAPTACIJE jednostavno društvo s ograničenom odgovornošću za graditeljstvo i usluge</item>
    </derivirana_varijabla>
  </DomainObject.Predmet.OstaliListFormatedWithAdressOIB>
  <DomainObject.Predmet.OstaliListNazivFormated>
    <izvorni_sadrzaj>
      <item>Branimir Jobač</item>
    </izvorni_sadrzaj>
    <derivirana_varijabla naziv="DomainObject.Predmet.OstaliListNazivFormated_1">
      <item>Branimir Jobač</item>
    </derivirana_varijabla>
  </DomainObject.Predmet.OstaliListNazivFormated>
  <DomainObject.Predmet.OstaliListNazivFormatedOIB>
    <izvorni_sadrzaj>
      <item>Branimir Jobač, OIB 32657954197</item>
    </izvorni_sadrzaj>
    <derivirana_varijabla naziv="DomainObject.Predmet.OstaliListNazivFormatedOIB_1">
      <item>Branimir Jobač, OIB 32657954197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ODRED ZA ADAPTACIJE jednostavno društvo s ograničenom odgovornošću za graditeljstvo i usluge</izvorni_sadrzaj>
    <derivirana_varijabla naziv="DomainObject.Predmet.ProtustrankaIDrugi_1">ODRED ZA ADAPTACIJE jednostavno društvo s ograničenom odgovornošću za graditeljstvo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ODRED ZA ADAPTACIJE jednostavno društvo s ograničenom odgovornošću za graditeljstvo i usluge, OIB 45162015349, Medovićeva 13, 10000 Zagreb</izvorni_sadrzaj>
    <derivirana_varijabla naziv="DomainObject.Predmet.ProtustrankaIDrugiAdressOIB_1">ODRED ZA ADAPTACIJE jednostavno društvo s ograničenom odgovornošću za graditeljstvo i usluge, OIB 45162015349, Medovićeva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ODRED ZA ADAPTACIJE jednostavno društvo s ograničenom odgovornošću za graditeljstvo i usluge</item>
      <item>Branimir Jobač</item>
    </izvorni_sadrzaj>
    <derivirana_varijabla naziv="DomainObject.Predmet.SudioniciListNaziv_1">
      <item>FINA Regionalni centar Zagreb</item>
      <item>ODRED ZA ADAPTACIJE jednostavno društvo s ograničenom odgovornošću za graditeljstvo i usluge</item>
      <item>Branimir Jobač</item>
    </derivirana_varijabla>
  </DomainObject.Predmet.SudioniciListNaziv>
  <DomainObject.Predmet.SudioniciListAdressOIB>
    <izvorni_sadrzaj>
      <item>FINA Regionalni centar Zagreb, OIB 85821130368, Trg svibanjskih žrtava 1995. br. 1,10000 Zagreb</item>
      <item>ODRED ZA ADAPTACIJE jednostavno društvo s ograničenom odgovornošću za graditeljstvo i usluge, OIB 45162015349, Medovićeva 13,10000 Zagreb</item>
      <item>Branimir Jobač, OIB 32657954197, Medovićeva 13,10000 Zagreb</item>
    </izvorni_sadrzaj>
    <derivirana_varijabla naziv="DomainObject.Predmet.SudioniciListAdressOIB_1">
      <item>FINA Regionalni centar Zagreb, OIB 85821130368, Trg svibanjskih žrtava 1995. br. 1,10000 Zagreb</item>
      <item>ODRED ZA ADAPTACIJE jednostavno društvo s ograničenom odgovornošću za graditeljstvo i usluge, OIB 45162015349, Medovićeva 13,10000 Zagreb</item>
      <item>Branimir Jobač, OIB 32657954197, Medovićeva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45162015349</item>
      <item>, OIB 32657954197</item>
    </izvorni_sadrzaj>
    <derivirana_varijabla naziv="DomainObject.Predmet.SudioniciListNazivOIB_1">
      <item>, OIB 85821130368</item>
      <item>, OIB 45162015349</item>
      <item>, OIB 32657954197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1363</properties:Words>
  <properties:Characters>7639</properties:Characters>
  <properties:Lines>174</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2017-06-26T10:38:00Z</dcterms:created>
  <dc:creator>Korisnik</dc:creator>
  <cp:lastModifiedBy>Goranka Boljkovac</cp:lastModifiedBy>
  <cp:lastPrinted>2017-06-26T10:30:00Z</cp:lastPrinted>
  <dcterms:modified xmlns:xsi="http://www.w3.org/2001/XMLSchema-instance" xsi:type="dcterms:W3CDTF">2017-06-26T10:43:00Z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