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CellMar>
          <w:left w:type="dxa" w:w="0"/>
          <w:right w:type="dxa" w:w="0"/>
        </w:tblCellMar>
        <w:tblLook w:val="04A0" w:noVBand="1" w:noHBand="0" w:lastColumn="0" w:firstColumn="1" w:lastRow="0" w:firstRow="1"/>
      </w:tblPr>
      <w:tblGrid>
        <w:gridCol w:w="2829"/>
      </w:tblGrid>
      <w:tr w:rsidTr="00491BF1" w:rsidR="00587D22" w:rsidRPr="002A3AF1">
        <w:tc>
          <w:tcPr>
            <w:tcW w:type="dxa" w:w="2829"/>
            <w:shd w:fill="auto" w:color="auto" w:val="clear"/>
          </w:tcPr>
          <w:p w:rsidRDefault="00587D22" w:rsidP="00491BF1" w:rsidR="00587D22" w:rsidRPr="002A3AF1">
            <w:pPr>
              <w:jc w:val="center"/>
              <w:rPr>
                <w:rFonts w:cs="Times New Roman" w:hAnsi="Times New Roman" w:ascii="Times New Roman"/>
                <w:szCs w:val="24"/>
              </w:rPr>
            </w:pPr>
            <w:bookmarkStart w:name="_GoBack" w:id="0"/>
            <w:bookmarkEnd w:id="0"/>
            <w:r w:rsidRPr="002A3AF1">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491BF1" w:rsidR="00587D22" w:rsidRPr="002A3AF1">
            <w:pPr>
              <w:spacing w:before="120"/>
              <w:jc w:val="center"/>
              <w:rPr>
                <w:rFonts w:cs="Times New Roman" w:hAnsi="Times New Roman" w:ascii="Times New Roman"/>
                <w:szCs w:val="24"/>
              </w:rPr>
            </w:pPr>
            <w:r w:rsidRPr="002A3AF1">
              <w:rPr>
                <w:rFonts w:cs="Times New Roman" w:hAnsi="Times New Roman" w:ascii="Times New Roman"/>
                <w:szCs w:val="24"/>
              </w:rPr>
              <w:t>Republika Hrvatska</w:t>
            </w:r>
          </w:p>
          <w:p w:rsidRDefault="00587D22" w:rsidP="00491BF1" w:rsidR="00587D22" w:rsidRPr="002A3AF1">
            <w:pPr>
              <w:jc w:val="center"/>
              <w:rPr>
                <w:rFonts w:cs="Times New Roman" w:hAnsi="Times New Roman" w:ascii="Times New Roman"/>
                <w:szCs w:val="24"/>
              </w:rPr>
            </w:pPr>
            <w:r w:rsidRPr="002A3AF1">
              <w:rPr>
                <w:rFonts w:cs="Times New Roman" w:hAnsi="Times New Roman" w:ascii="Times New Roman"/>
                <w:szCs w:val="24"/>
              </w:rPr>
              <w:t>Trgovački sud u Varaždinu</w:t>
            </w:r>
          </w:p>
          <w:p w:rsidRDefault="00587D22" w:rsidP="00491BF1" w:rsidR="00587D22" w:rsidRPr="002A3AF1">
            <w:pPr>
              <w:jc w:val="center"/>
              <w:rPr>
                <w:rFonts w:cs="Times New Roman" w:hAnsi="Times New Roman" w:ascii="Times New Roman"/>
                <w:szCs w:val="24"/>
              </w:rPr>
            </w:pPr>
            <w:r w:rsidRPr="002A3AF1">
              <w:rPr>
                <w:rFonts w:cs="Times New Roman" w:hAnsi="Times New Roman" w:ascii="Times New Roman"/>
                <w:szCs w:val="24"/>
              </w:rPr>
              <w:t>Varaždin, Braće Radić 2</w:t>
            </w:r>
          </w:p>
        </w:tc>
      </w:tr>
    </w:tbl>
    <w:p w14:textId="3bcf4fb" w14:paraId="3bcf4fb" w:rsidRDefault="00491BF1" w:rsidP="00443FE6" w:rsidR="00443FE6" w:rsidRPr="002A3AF1">
      <w:pPr>
        <w:jc w:val="both"/>
        <w15:collapsed w:val="false"/>
        <w:rPr>
          <w:rFonts w:cs="Times New Roman" w:hAnsi="Times New Roman" w:ascii="Times New Roman"/>
          <w:szCs w:val="24"/>
        </w:rPr>
      </w:pPr>
      <w:r>
        <w:rPr>
          <w:rFonts w:cs="Times New Roman" w:hAnsi="Times New Roman" w:ascii="Times New Roman"/>
          <w:szCs w:val="24"/>
        </w:rPr>
        <w:br w:clear="all" w:type="textWrapping"/>
      </w:r>
    </w:p>
    <w:p w:rsidRDefault="00F32546" w:rsidP="00443FE6" w:rsidR="00F32546" w:rsidRPr="002A3AF1">
      <w:pPr>
        <w:jc w:val="both"/>
        <w:rPr>
          <w:rFonts w:cs="Times New Roman" w:hAnsi="Times New Roman" w:ascii="Times New Roman"/>
          <w:szCs w:val="24"/>
        </w:rPr>
      </w:pPr>
    </w:p>
    <w:p w:rsidRDefault="00443FE6" w:rsidP="00443FE6" w:rsidR="00443FE6">
      <w:pPr>
        <w:jc w:val="center"/>
        <w:rPr>
          <w:rFonts w:cs="Times New Roman" w:hAnsi="Times New Roman" w:ascii="Times New Roman"/>
          <w:szCs w:val="24"/>
        </w:rPr>
      </w:pPr>
      <w:r w:rsidRPr="002A3AF1">
        <w:rPr>
          <w:rFonts w:cs="Times New Roman" w:hAnsi="Times New Roman" w:ascii="Times New Roman"/>
          <w:szCs w:val="24"/>
        </w:rPr>
        <w:t>R E P U B L I K A    H R V A T S K A</w:t>
      </w:r>
    </w:p>
    <w:p w:rsidRDefault="00F32546" w:rsidP="00443FE6" w:rsidR="00F32546" w:rsidRPr="002A3AF1">
      <w:pPr>
        <w:jc w:val="center"/>
        <w:rPr>
          <w:rFonts w:cs="Times New Roman" w:hAnsi="Times New Roman" w:ascii="Times New Roman"/>
          <w:szCs w:val="24"/>
        </w:rPr>
      </w:pPr>
    </w:p>
    <w:p w:rsidRDefault="00443FE6" w:rsidP="00482D83" w:rsidR="00482D83">
      <w:pPr>
        <w:pStyle w:val="Naslov2"/>
        <w:rPr>
          <w:b w:val="false"/>
          <w:szCs w:val="24"/>
        </w:rPr>
      </w:pPr>
      <w:r w:rsidRPr="002A3AF1">
        <w:rPr>
          <w:b w:val="false"/>
          <w:szCs w:val="24"/>
        </w:rPr>
        <w:t>R J E Š E NJ E</w:t>
      </w:r>
    </w:p>
    <w:p w:rsidRDefault="00F32546" w:rsidP="00F32546" w:rsidR="00F32546" w:rsidRPr="00F32546">
      <w:pPr>
        <w:rPr>
          <w:lang w:eastAsia="hr-HR"/>
        </w:rPr>
      </w:pPr>
    </w:p>
    <w:p w:rsidRDefault="00752EB5" w:rsidP="00752EB5" w:rsidR="00752EB5" w:rsidRPr="002A3AF1">
      <w:pPr>
        <w:ind w:firstLine="708"/>
        <w:jc w:val="both"/>
        <w:rPr>
          <w:rFonts w:cs="Times New Roman" w:hAnsi="Times New Roman" w:ascii="Times New Roman"/>
        </w:rPr>
      </w:pPr>
      <w:r w:rsidRPr="002A3AF1">
        <w:rPr>
          <w:rFonts w:cs="Times New Roman" w:hAnsi="Times New Roman" w:ascii="Times New Roman"/>
        </w:rPr>
        <w:t xml:space="preserve">Trgovački sud u Varaždinu, po stečajnom sucu Iris Hatvalić Nemec, u stečajnom postupku </w:t>
      </w:r>
      <w:r w:rsidR="00C50DF7" w:rsidRPr="002A3AF1">
        <w:rPr>
          <w:rFonts w:cs="Times New Roman" w:hAnsi="Times New Roman" w:ascii="Times New Roman"/>
        </w:rPr>
        <w:t xml:space="preserve">nad dužnikom </w:t>
      </w:r>
      <w:r w:rsidR="00C53FEA" w:rsidRPr="002A3AF1">
        <w:rPr>
          <w:rFonts w:cs="Times New Roman" w:hAnsi="Times New Roman" w:ascii="Times New Roman"/>
          <w:color w:themeColor="text1" w:val="000000"/>
        </w:rPr>
        <w:t>MPD-ACCEPTUS j.d.o.o. u stečaju, OIB: 51629261116, Eugena Kvaternika 33 C, Lepoglava</w:t>
      </w:r>
      <w:r w:rsidR="00587D22" w:rsidRPr="002A3AF1">
        <w:rPr>
          <w:rFonts w:cs="Times New Roman" w:hAnsi="Times New Roman" w:ascii="Times New Roman"/>
        </w:rPr>
        <w:t>,</w:t>
      </w:r>
      <w:r w:rsidRPr="002A3AF1">
        <w:rPr>
          <w:rFonts w:cs="Times New Roman" w:hAnsi="Times New Roman" w:ascii="Times New Roman"/>
        </w:rPr>
        <w:t xml:space="preserve"> zastupanog po stečajnom upravit</w:t>
      </w:r>
      <w:r w:rsidR="00557075" w:rsidRPr="002A3AF1">
        <w:rPr>
          <w:rFonts w:cs="Times New Roman" w:hAnsi="Times New Roman" w:ascii="Times New Roman"/>
        </w:rPr>
        <w:t xml:space="preserve">elju </w:t>
      </w:r>
      <w:r w:rsidR="00C53FEA" w:rsidRPr="002A3AF1">
        <w:rPr>
          <w:rFonts w:cs="Times New Roman" w:hAnsi="Times New Roman" w:ascii="Times New Roman"/>
          <w:szCs w:val="24"/>
        </w:rPr>
        <w:t>Marija Domijan iz Preloga</w:t>
      </w:r>
      <w:r w:rsidR="0073517D" w:rsidRPr="002A3AF1">
        <w:rPr>
          <w:rFonts w:cs="Times New Roman" w:hAnsi="Times New Roman" w:ascii="Times New Roman"/>
        </w:rPr>
        <w:t>,</w:t>
      </w:r>
      <w:r w:rsidRPr="002A3AF1">
        <w:rPr>
          <w:rFonts w:cs="Times New Roman" w:hAnsi="Times New Roman" w:ascii="Times New Roman"/>
        </w:rPr>
        <w:t xml:space="preserve"> </w:t>
      </w:r>
      <w:r w:rsidR="00C53FEA" w:rsidRPr="002A3AF1">
        <w:rPr>
          <w:rFonts w:cs="Times New Roman" w:hAnsi="Times New Roman" w:ascii="Times New Roman"/>
        </w:rPr>
        <w:t>2</w:t>
      </w:r>
      <w:r w:rsidR="00491BF1">
        <w:rPr>
          <w:rFonts w:cs="Times New Roman" w:hAnsi="Times New Roman" w:ascii="Times New Roman"/>
        </w:rPr>
        <w:t>7</w:t>
      </w:r>
      <w:r w:rsidR="00C53FEA" w:rsidRPr="002A3AF1">
        <w:rPr>
          <w:rFonts w:cs="Times New Roman" w:hAnsi="Times New Roman" w:ascii="Times New Roman"/>
        </w:rPr>
        <w:t>. veljače 2018</w:t>
      </w:r>
      <w:r w:rsidRPr="002A3AF1">
        <w:rPr>
          <w:rFonts w:cs="Times New Roman" w:hAnsi="Times New Roman" w:ascii="Times New Roman"/>
        </w:rPr>
        <w:t>.</w:t>
      </w:r>
    </w:p>
    <w:p w:rsidRDefault="00443FE6" w:rsidP="00443FE6" w:rsidR="00443FE6" w:rsidRPr="002A3AF1">
      <w:pPr>
        <w:ind w:right="567"/>
        <w:jc w:val="both"/>
        <w:rPr>
          <w:rFonts w:cs="Times New Roman" w:hAnsi="Times New Roman" w:ascii="Times New Roman"/>
          <w:szCs w:val="24"/>
        </w:rPr>
      </w:pPr>
    </w:p>
    <w:p w:rsidRDefault="00443FE6" w:rsidP="00443FE6" w:rsidR="00443FE6">
      <w:pPr>
        <w:ind w:right="567" w:left="737"/>
        <w:jc w:val="center"/>
        <w:rPr>
          <w:rFonts w:cs="Times New Roman" w:hAnsi="Times New Roman" w:ascii="Times New Roman"/>
          <w:szCs w:val="24"/>
        </w:rPr>
      </w:pPr>
      <w:r w:rsidRPr="002A3AF1">
        <w:rPr>
          <w:rFonts w:cs="Times New Roman" w:hAnsi="Times New Roman" w:ascii="Times New Roman"/>
          <w:szCs w:val="24"/>
        </w:rPr>
        <w:t>r i j e š i o    j e</w:t>
      </w:r>
    </w:p>
    <w:p w:rsidRDefault="00F32546" w:rsidP="00443FE6" w:rsidR="00F32546" w:rsidRPr="002A3AF1">
      <w:pPr>
        <w:ind w:right="567" w:left="737"/>
        <w:jc w:val="center"/>
        <w:rPr>
          <w:rFonts w:cs="Times New Roman" w:hAnsi="Times New Roman" w:ascii="Times New Roman"/>
          <w:szCs w:val="24"/>
        </w:rPr>
      </w:pPr>
    </w:p>
    <w:p w:rsidRDefault="00443FE6" w:rsidP="006E5A75" w:rsidR="00443FE6" w:rsidRPr="006E5A75">
      <w:pPr>
        <w:ind w:firstLine="705" w:right="567"/>
        <w:jc w:val="both"/>
        <w:rPr>
          <w:rFonts w:cs="Times New Roman" w:hAnsi="Times New Roman" w:ascii="Times New Roman"/>
          <w:szCs w:val="24"/>
        </w:rPr>
      </w:pPr>
      <w:r w:rsidRPr="006E5A75">
        <w:rPr>
          <w:rFonts w:cs="Times New Roman" w:hAnsi="Times New Roman" w:ascii="Times New Roman"/>
          <w:szCs w:val="24"/>
        </w:rPr>
        <w:t>Utvrđene tražbine viših isplatnih redova u kunama:</w:t>
      </w:r>
    </w:p>
    <w:p w:rsidRDefault="00C50DF7" w:rsidP="00C50DF7" w:rsidR="00C50DF7">
      <w:pPr>
        <w:ind w:right="567"/>
        <w:jc w:val="both"/>
        <w:rPr>
          <w:rFonts w:cs="Times New Roman" w:hAnsi="Times New Roman" w:ascii="Times New Roman"/>
          <w:b/>
          <w:szCs w:val="24"/>
        </w:rPr>
      </w:pPr>
    </w:p>
    <w:p w:rsidRDefault="00C50DF7" w:rsidP="00C50DF7" w:rsidR="00C50DF7">
      <w:pPr>
        <w:ind w:right="567" w:left="705"/>
        <w:rPr>
          <w:rFonts w:cs="Times New Roman" w:hAnsi="Times New Roman" w:ascii="Times New Roman"/>
          <w:szCs w:val="24"/>
          <w:u w:val="single"/>
        </w:rPr>
      </w:pPr>
      <w:r w:rsidRPr="002A3AF1">
        <w:rPr>
          <w:rFonts w:cs="Times New Roman" w:hAnsi="Times New Roman" w:ascii="Times New Roman"/>
          <w:szCs w:val="24"/>
          <w:u w:val="single"/>
        </w:rPr>
        <w:t>Prvi viši isplatni red</w:t>
      </w:r>
    </w:p>
    <w:p w:rsidRDefault="00F32546" w:rsidP="00C50DF7" w:rsidR="00F32546" w:rsidRPr="002A3AF1">
      <w:pPr>
        <w:ind w:right="567" w:left="705"/>
        <w:rPr>
          <w:rFonts w:cs="Times New Roman" w:hAnsi="Times New Roman" w:ascii="Times New Roman"/>
          <w:szCs w:val="24"/>
        </w:rPr>
      </w:pPr>
    </w:p>
    <w:tbl>
      <w:tblPr>
        <w:tblW w:type="dxa" w:w="8342"/>
        <w:tblInd w:type="dxa" w:w="25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2"/>
        <w:gridCol w:w="6352"/>
        <w:gridCol w:w="1418"/>
      </w:tblGrid>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bCs/>
                <w:color w:themeColor="text1" w:val="000000"/>
                <w:sz w:val="20"/>
              </w:rPr>
            </w:pPr>
            <w:r w:rsidRPr="00F32546">
              <w:rPr>
                <w:rFonts w:cs="Times New Roman" w:hAnsi="Times New Roman" w:ascii="Times New Roman"/>
                <w:bCs/>
                <w:color w:themeColor="text1" w:val="000000"/>
                <w:sz w:val="20"/>
              </w:rPr>
              <w:t>R.b.</w:t>
            </w:r>
          </w:p>
        </w:tc>
        <w:tc>
          <w:tcPr>
            <w:tcW w:type="dxa" w:w="6352"/>
            <w:shd w:fill="auto" w:color="auto" w:val="clear"/>
            <w:noWrap/>
            <w:vAlign w:val="bottom"/>
            <w:hideMark/>
          </w:tcPr>
          <w:p w:rsidRDefault="000C71B5" w:rsidP="002C287E" w:rsidR="000C71B5" w:rsidRPr="00F32546">
            <w:pPr>
              <w:rPr>
                <w:rFonts w:cs="Times New Roman" w:hAnsi="Times New Roman" w:ascii="Times New Roman"/>
                <w:bCs/>
                <w:color w:themeColor="text1" w:val="000000"/>
                <w:sz w:val="20"/>
              </w:rPr>
            </w:pPr>
            <w:r w:rsidRPr="00F32546">
              <w:rPr>
                <w:rFonts w:cs="Times New Roman" w:hAnsi="Times New Roman" w:ascii="Times New Roman"/>
                <w:bCs/>
                <w:color w:themeColor="text1" w:val="000000"/>
                <w:sz w:val="20"/>
              </w:rPr>
              <w:t>Naziv i adresa vjerovnika</w:t>
            </w:r>
          </w:p>
        </w:tc>
        <w:tc>
          <w:tcPr>
            <w:tcW w:type="dxa" w:w="1418"/>
            <w:shd w:fill="auto" w:color="auto" w:val="clear"/>
            <w:noWrap/>
            <w:vAlign w:val="bottom"/>
            <w:hideMark/>
          </w:tcPr>
          <w:p w:rsidRDefault="000C71B5" w:rsidP="00F32546" w:rsidR="000C71B5" w:rsidRPr="00F32546">
            <w:pPr>
              <w:rPr>
                <w:rFonts w:cs="Times New Roman" w:hAnsi="Times New Roman" w:ascii="Times New Roman"/>
                <w:bCs/>
                <w:color w:themeColor="text1" w:val="000000"/>
                <w:sz w:val="20"/>
              </w:rPr>
            </w:pPr>
            <w:r w:rsidRPr="00F32546">
              <w:rPr>
                <w:rFonts w:cs="Times New Roman" w:hAnsi="Times New Roman" w:ascii="Times New Roman"/>
                <w:bCs/>
                <w:color w:themeColor="text1" w:val="000000"/>
                <w:sz w:val="20"/>
              </w:rPr>
              <w:t>Iznos priznate tražbine</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c>
          <w:tcPr>
            <w:tcW w:type="dxa" w:w="1418"/>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1.</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REPUBLIKA HRVATSKA</w:t>
            </w:r>
            <w:r w:rsidR="00491BF1" w:rsidRPr="00F32546">
              <w:rPr>
                <w:rFonts w:cs="Times New Roman" w:hAnsi="Times New Roman" w:ascii="Times New Roman"/>
                <w:color w:themeColor="text1" w:val="000000"/>
                <w:sz w:val="20"/>
              </w:rPr>
              <w:t>, Ministarstvo financija, Porezna uprava, Područni ured Varaždin, Varaždin, Graberje 1, OIB:18683136487</w:t>
            </w:r>
          </w:p>
        </w:tc>
        <w:tc>
          <w:tcPr>
            <w:tcW w:type="dxa" w:w="1418"/>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r w:rsidR="00491BF1" w:rsidRPr="00F32546">
              <w:rPr>
                <w:rFonts w:cs="Times New Roman" w:hAnsi="Times New Roman" w:ascii="Times New Roman"/>
                <w:color w:themeColor="text1" w:val="000000"/>
                <w:sz w:val="20"/>
              </w:rPr>
              <w:t>153.209,95</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2.</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Božica Mavrek</w:t>
            </w:r>
            <w:r w:rsidR="00491BF1" w:rsidRPr="00F32546">
              <w:rPr>
                <w:rFonts w:cs="Times New Roman" w:hAnsi="Times New Roman" w:ascii="Times New Roman"/>
                <w:color w:themeColor="text1" w:val="000000"/>
                <w:sz w:val="20"/>
              </w:rPr>
              <w:t>, Bedenec 288, Ivanec, OIB:98163590287</w:t>
            </w:r>
          </w:p>
        </w:tc>
        <w:tc>
          <w:tcPr>
            <w:tcW w:type="dxa" w:w="1418"/>
            <w:shd w:fill="auto" w:color="auto" w:val="clear"/>
            <w:noWrap/>
            <w:vAlign w:val="bottom"/>
            <w:hideMark/>
          </w:tcPr>
          <w:p w:rsidRDefault="00491BF1"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5.808,92</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3.</w:t>
            </w:r>
          </w:p>
        </w:tc>
        <w:tc>
          <w:tcPr>
            <w:tcW w:type="dxa" w:w="6352"/>
            <w:shd w:fill="auto" w:color="auto" w:val="clear"/>
            <w:noWrap/>
            <w:vAlign w:val="bottom"/>
            <w:hideMark/>
          </w:tcPr>
          <w:p w:rsidRDefault="00491BF1"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Marina Koščec, Vulišinec 38, Lepoglava, OIB:70785600570</w:t>
            </w:r>
          </w:p>
        </w:tc>
        <w:tc>
          <w:tcPr>
            <w:tcW w:type="dxa" w:w="1418"/>
            <w:shd w:fill="auto" w:color="auto" w:val="clear"/>
            <w:noWrap/>
            <w:vAlign w:val="bottom"/>
            <w:hideMark/>
          </w:tcPr>
          <w:p w:rsidRDefault="00491BF1"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4.751,31</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4.</w:t>
            </w:r>
          </w:p>
        </w:tc>
        <w:tc>
          <w:tcPr>
            <w:tcW w:type="dxa" w:w="6352"/>
            <w:shd w:fill="auto" w:color="auto" w:val="clear"/>
            <w:noWrap/>
            <w:vAlign w:val="bottom"/>
            <w:hideMark/>
          </w:tcPr>
          <w:p w:rsidRDefault="000C71B5" w:rsidP="00491BF1"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Dražen Lončar</w:t>
            </w:r>
            <w:r w:rsidR="00491BF1" w:rsidRPr="00F32546">
              <w:rPr>
                <w:rFonts w:cs="Times New Roman" w:hAnsi="Times New Roman" w:ascii="Times New Roman"/>
                <w:color w:themeColor="text1" w:val="000000"/>
                <w:sz w:val="20"/>
              </w:rPr>
              <w:t>, E. Kvaternika 33c, Lepoglava,</w:t>
            </w:r>
          </w:p>
        </w:tc>
        <w:tc>
          <w:tcPr>
            <w:tcW w:type="dxa" w:w="1418"/>
            <w:shd w:fill="auto" w:color="auto" w:val="clear"/>
            <w:noWrap/>
            <w:vAlign w:val="bottom"/>
            <w:hideMark/>
          </w:tcPr>
          <w:p w:rsidRDefault="00491BF1"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6.258,42</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5.</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Blaženka Žuliček</w:t>
            </w:r>
            <w:r w:rsidR="00491BF1" w:rsidRPr="00F32546">
              <w:rPr>
                <w:rFonts w:cs="Times New Roman" w:hAnsi="Times New Roman" w:ascii="Times New Roman"/>
                <w:color w:themeColor="text1" w:val="000000"/>
                <w:sz w:val="20"/>
              </w:rPr>
              <w:t>, Frankopanska 13, Lepoglava, OIB:86199471703</w:t>
            </w:r>
          </w:p>
        </w:tc>
        <w:tc>
          <w:tcPr>
            <w:tcW w:type="dxa" w:w="1418"/>
            <w:shd w:fill="auto" w:color="auto" w:val="clear"/>
            <w:noWrap/>
            <w:vAlign w:val="bottom"/>
            <w:hideMark/>
          </w:tcPr>
          <w:p w:rsidRDefault="00491BF1"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3.803,06</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6.</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Nikolina Oreški</w:t>
            </w:r>
            <w:r w:rsidR="00491BF1" w:rsidRPr="00F32546">
              <w:rPr>
                <w:rFonts w:cs="Times New Roman" w:hAnsi="Times New Roman" w:ascii="Times New Roman"/>
                <w:color w:themeColor="text1" w:val="000000"/>
                <w:sz w:val="20"/>
              </w:rPr>
              <w:t>, Lj.Gaja 11, Ivanec, OIB:60337798711</w:t>
            </w:r>
          </w:p>
        </w:tc>
        <w:tc>
          <w:tcPr>
            <w:tcW w:type="dxa" w:w="1418"/>
            <w:shd w:fill="auto" w:color="auto" w:val="clear"/>
            <w:noWrap/>
            <w:vAlign w:val="bottom"/>
          </w:tcPr>
          <w:p w:rsidRDefault="00491BF1"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4.490,04</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7.</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Emilija Ježek</w:t>
            </w:r>
            <w:r w:rsidR="00F32546" w:rsidRPr="00F32546">
              <w:rPr>
                <w:rFonts w:cs="Times New Roman" w:hAnsi="Times New Roman" w:ascii="Times New Roman"/>
                <w:color w:themeColor="text1" w:val="000000"/>
                <w:sz w:val="20"/>
              </w:rPr>
              <w:t>, Radnička 13, Lepoglava, OIB:92141304212</w:t>
            </w:r>
          </w:p>
        </w:tc>
        <w:tc>
          <w:tcPr>
            <w:tcW w:type="dxa" w:w="1418"/>
            <w:shd w:fill="auto" w:color="auto" w:val="clear"/>
            <w:noWrap/>
            <w:vAlign w:val="bottom"/>
            <w:hideMark/>
          </w:tcPr>
          <w:p w:rsidRDefault="00F32546"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9.650,61</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8.</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Natalija Kuča</w:t>
            </w:r>
            <w:r w:rsidR="00F32546" w:rsidRPr="00F32546">
              <w:rPr>
                <w:rFonts w:cs="Times New Roman" w:hAnsi="Times New Roman" w:ascii="Times New Roman"/>
                <w:color w:themeColor="text1" w:val="000000"/>
                <w:sz w:val="20"/>
              </w:rPr>
              <w:t>, Gorica 29, Lepoglava, OIB:34062128077</w:t>
            </w:r>
          </w:p>
        </w:tc>
        <w:tc>
          <w:tcPr>
            <w:tcW w:type="dxa" w:w="1418"/>
            <w:shd w:fill="auto" w:color="auto" w:val="clear"/>
            <w:noWrap/>
            <w:vAlign w:val="bottom"/>
            <w:hideMark/>
          </w:tcPr>
          <w:p w:rsidRDefault="00F32546"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1.627,82</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9.</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Anita Lončar</w:t>
            </w:r>
            <w:r w:rsidR="00F32546" w:rsidRPr="00F32546">
              <w:rPr>
                <w:rFonts w:cs="Times New Roman" w:hAnsi="Times New Roman" w:ascii="Times New Roman"/>
                <w:color w:themeColor="text1" w:val="000000"/>
                <w:sz w:val="20"/>
              </w:rPr>
              <w:t>, Trg kralja Tomislava 5, Lepoglava, OIB:75588437676</w:t>
            </w:r>
          </w:p>
        </w:tc>
        <w:tc>
          <w:tcPr>
            <w:tcW w:type="dxa" w:w="1418"/>
            <w:shd w:fill="auto" w:color="auto" w:val="clear"/>
            <w:noWrap/>
            <w:vAlign w:val="bottom"/>
            <w:hideMark/>
          </w:tcPr>
          <w:p w:rsidRDefault="00F32546"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4.728,13</w:t>
            </w:r>
            <w:r w:rsidR="000C71B5" w:rsidRPr="00F32546">
              <w:rPr>
                <w:rFonts w:cs="Times New Roman" w:hAnsi="Times New Roman" w:ascii="Times New Roman"/>
                <w:color w:themeColor="text1" w:val="000000"/>
                <w:sz w:val="20"/>
              </w:rPr>
              <w:t> </w:t>
            </w:r>
          </w:p>
        </w:tc>
      </w:tr>
      <w:tr w:rsidTr="00F32546" w:rsidR="000C71B5" w:rsidRPr="00F32546">
        <w:trPr>
          <w:trHeight w:val="255"/>
        </w:trPr>
        <w:tc>
          <w:tcPr>
            <w:tcW w:type="dxa" w:w="57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10.</w:t>
            </w:r>
          </w:p>
        </w:tc>
        <w:tc>
          <w:tcPr>
            <w:tcW w:type="dxa" w:w="6352"/>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Marija Šambar</w:t>
            </w:r>
            <w:r w:rsidR="00F32546" w:rsidRPr="00F32546">
              <w:rPr>
                <w:rFonts w:cs="Times New Roman" w:hAnsi="Times New Roman" w:ascii="Times New Roman"/>
                <w:color w:themeColor="text1" w:val="000000"/>
                <w:sz w:val="20"/>
              </w:rPr>
              <w:t>, Jerovec 33, Ivanec, OIB:99248344972</w:t>
            </w:r>
          </w:p>
        </w:tc>
        <w:tc>
          <w:tcPr>
            <w:tcW w:type="dxa" w:w="1418"/>
            <w:shd w:fill="auto" w:color="auto" w:val="clear"/>
            <w:noWrap/>
            <w:vAlign w:val="bottom"/>
            <w:hideMark/>
          </w:tcPr>
          <w:p w:rsidRDefault="00F32546"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2.595,84</w:t>
            </w:r>
            <w:r w:rsidR="000C71B5" w:rsidRPr="00F32546">
              <w:rPr>
                <w:rFonts w:cs="Times New Roman" w:hAnsi="Times New Roman" w:ascii="Times New Roman"/>
                <w:color w:themeColor="text1" w:val="000000"/>
                <w:sz w:val="20"/>
              </w:rPr>
              <w:t> </w:t>
            </w:r>
          </w:p>
        </w:tc>
      </w:tr>
    </w:tbl>
    <w:p w:rsidRDefault="006E5A75" w:rsidP="00F32546" w:rsidR="006E5A75">
      <w:pPr>
        <w:ind w:right="567"/>
        <w:rPr>
          <w:rFonts w:cs="Times New Roman" w:hAnsi="Times New Roman" w:ascii="Times New Roman"/>
          <w:szCs w:val="24"/>
          <w:u w:val="single"/>
        </w:rPr>
      </w:pPr>
    </w:p>
    <w:p w:rsidRDefault="00443FE6" w:rsidP="00E0718D" w:rsidR="00443FE6">
      <w:pPr>
        <w:ind w:right="567" w:left="705"/>
        <w:rPr>
          <w:rFonts w:cs="Times New Roman" w:hAnsi="Times New Roman" w:ascii="Times New Roman"/>
          <w:szCs w:val="24"/>
          <w:u w:val="single"/>
        </w:rPr>
      </w:pPr>
      <w:r w:rsidRPr="002A3AF1">
        <w:rPr>
          <w:rFonts w:cs="Times New Roman" w:hAnsi="Times New Roman" w:ascii="Times New Roman"/>
          <w:szCs w:val="24"/>
          <w:u w:val="single"/>
        </w:rPr>
        <w:t>Drugi viši isplatni red</w:t>
      </w:r>
    </w:p>
    <w:p w:rsidRDefault="00B51FB4" w:rsidP="00443FE6" w:rsidR="00B51FB4" w:rsidRPr="002A3AF1">
      <w:pPr>
        <w:jc w:val="both"/>
        <w:rPr>
          <w:rFonts w:cs="Times New Roman" w:hAnsi="Times New Roman" w:ascii="Times New Roman"/>
          <w:sz w:val="20"/>
          <w:lang w:eastAsia="hr-HR"/>
        </w:rPr>
      </w:pPr>
    </w:p>
    <w:tbl>
      <w:tblPr>
        <w:tblW w:type="dxa" w:w="8523"/>
        <w:tblInd w:type="dxa" w:w="23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50"/>
        <w:gridCol w:w="6539"/>
        <w:gridCol w:w="1434"/>
      </w:tblGrid>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R.b.</w:t>
            </w:r>
          </w:p>
        </w:tc>
        <w:tc>
          <w:tcPr>
            <w:tcW w:type="dxa" w:w="6539"/>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Naziv i adresa vjerovnika</w:t>
            </w:r>
          </w:p>
        </w:tc>
        <w:tc>
          <w:tcPr>
            <w:tcW w:type="dxa" w:w="1434"/>
            <w:shd w:fill="auto" w:color="auto" w:val="clear"/>
            <w:noWrap/>
            <w:vAlign w:val="bottom"/>
            <w:hideMark/>
          </w:tcPr>
          <w:p w:rsidRDefault="00F32546" w:rsidP="002C287E" w:rsidR="000C71B5" w:rsidRPr="00F32546">
            <w:pPr>
              <w:rPr>
                <w:rFonts w:cs="Times New Roman" w:hAnsi="Times New Roman" w:ascii="Times New Roman"/>
                <w:color w:themeColor="text1" w:val="000000"/>
                <w:sz w:val="20"/>
              </w:rPr>
            </w:pPr>
            <w:r>
              <w:rPr>
                <w:rFonts w:cs="Times New Roman" w:hAnsi="Times New Roman" w:ascii="Times New Roman"/>
                <w:color w:themeColor="text1" w:val="000000"/>
                <w:sz w:val="20"/>
              </w:rPr>
              <w:t xml:space="preserve">Iznos </w:t>
            </w:r>
            <w:r w:rsidR="000C71B5" w:rsidRPr="00F32546">
              <w:rPr>
                <w:rFonts w:cs="Times New Roman" w:hAnsi="Times New Roman" w:ascii="Times New Roman"/>
                <w:color w:themeColor="text1" w:val="000000"/>
                <w:sz w:val="20"/>
              </w:rPr>
              <w:t>priznate tražbine</w:t>
            </w:r>
          </w:p>
        </w:tc>
      </w:tr>
      <w:tr w:rsidTr="00F32546" w:rsidR="000C71B5" w:rsidRPr="00F32546">
        <w:trPr>
          <w:trHeight w:val="270"/>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c>
          <w:tcPr>
            <w:tcW w:type="dxa" w:w="6539"/>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c>
          <w:tcPr>
            <w:tcW w:type="dxa" w:w="1434"/>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p>
        </w:tc>
      </w:tr>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1.</w:t>
            </w:r>
          </w:p>
        </w:tc>
        <w:tc>
          <w:tcPr>
            <w:tcW w:type="dxa" w:w="6539"/>
            <w:shd w:fill="auto" w:color="auto" w:val="clear"/>
            <w:noWrap/>
            <w:vAlign w:val="bottom"/>
            <w:hideMark/>
          </w:tcPr>
          <w:p w:rsidRDefault="000C71B5" w:rsidP="00F32546"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HRVATSKA RADIOTELEVIZIJA</w:t>
            </w:r>
            <w:r w:rsidR="00F32546" w:rsidRPr="00F32546">
              <w:rPr>
                <w:rFonts w:cs="Times New Roman" w:hAnsi="Times New Roman" w:ascii="Times New Roman"/>
                <w:color w:themeColor="text1" w:val="000000"/>
                <w:sz w:val="20"/>
              </w:rPr>
              <w:t>, Prisavlje 3, Zagreb, OIB:68419124305</w:t>
            </w:r>
          </w:p>
        </w:tc>
        <w:tc>
          <w:tcPr>
            <w:tcW w:type="dxa" w:w="1434"/>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r w:rsidR="00F32546" w:rsidRPr="00F32546">
              <w:rPr>
                <w:rFonts w:cs="Times New Roman" w:hAnsi="Times New Roman" w:ascii="Times New Roman"/>
                <w:color w:themeColor="text1" w:val="000000"/>
                <w:sz w:val="20"/>
              </w:rPr>
              <w:t>5.697,90</w:t>
            </w:r>
          </w:p>
        </w:tc>
      </w:tr>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2.</w:t>
            </w:r>
          </w:p>
        </w:tc>
        <w:tc>
          <w:tcPr>
            <w:tcW w:type="dxa" w:w="6539"/>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HRVATSKI TELEKOM d.d.</w:t>
            </w:r>
            <w:r w:rsidR="00F32546" w:rsidRPr="00F32546">
              <w:rPr>
                <w:rFonts w:cs="Times New Roman" w:hAnsi="Times New Roman" w:ascii="Times New Roman"/>
                <w:color w:themeColor="text1" w:val="000000"/>
                <w:sz w:val="20"/>
              </w:rPr>
              <w:t>, R.F.Mihanovića 9, Zagreb, OIB:81793146560</w:t>
            </w:r>
          </w:p>
        </w:tc>
        <w:tc>
          <w:tcPr>
            <w:tcW w:type="dxa" w:w="1434"/>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r w:rsidR="00F32546" w:rsidRPr="00F32546">
              <w:rPr>
                <w:rFonts w:cs="Times New Roman" w:hAnsi="Times New Roman" w:ascii="Times New Roman"/>
                <w:color w:themeColor="text1" w:val="000000"/>
                <w:sz w:val="20"/>
              </w:rPr>
              <w:t xml:space="preserve">4.358,03    </w:t>
            </w:r>
          </w:p>
        </w:tc>
      </w:tr>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3.</w:t>
            </w:r>
          </w:p>
        </w:tc>
        <w:tc>
          <w:tcPr>
            <w:tcW w:type="dxa" w:w="6539"/>
            <w:shd w:fill="auto" w:color="auto" w:val="clear"/>
            <w:noWrap/>
            <w:vAlign w:val="bottom"/>
            <w:hideMark/>
          </w:tcPr>
          <w:p w:rsidRDefault="00F32546"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HEP-</w:t>
            </w:r>
            <w:r w:rsidR="000C71B5" w:rsidRPr="00F32546">
              <w:rPr>
                <w:rFonts w:cs="Times New Roman" w:hAnsi="Times New Roman" w:ascii="Times New Roman"/>
                <w:color w:themeColor="text1" w:val="000000"/>
                <w:sz w:val="20"/>
              </w:rPr>
              <w:t>Operator distribucijskog</w:t>
            </w:r>
            <w:r w:rsidRPr="00F32546">
              <w:rPr>
                <w:rFonts w:cs="Times New Roman" w:hAnsi="Times New Roman" w:ascii="Times New Roman"/>
                <w:color w:themeColor="text1" w:val="000000"/>
                <w:sz w:val="20"/>
              </w:rPr>
              <w:t xml:space="preserve"> sustava d.o.o., Ulica grada Vukovara 37, Zagreb, OIB:46830600751 </w:t>
            </w:r>
          </w:p>
        </w:tc>
        <w:tc>
          <w:tcPr>
            <w:tcW w:type="dxa" w:w="1434"/>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r w:rsidR="00F32546" w:rsidRPr="00F32546">
              <w:rPr>
                <w:rFonts w:cs="Times New Roman" w:hAnsi="Times New Roman" w:ascii="Times New Roman"/>
                <w:color w:themeColor="text1" w:val="000000"/>
                <w:sz w:val="20"/>
              </w:rPr>
              <w:t>2.456,76</w:t>
            </w:r>
          </w:p>
        </w:tc>
      </w:tr>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4.</w:t>
            </w:r>
          </w:p>
        </w:tc>
        <w:tc>
          <w:tcPr>
            <w:tcW w:type="dxa" w:w="6539"/>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REPUBLIKA HRVATSKA</w:t>
            </w:r>
            <w:r w:rsidR="00F32546" w:rsidRPr="00F32546">
              <w:rPr>
                <w:rFonts w:cs="Times New Roman" w:hAnsi="Times New Roman" w:ascii="Times New Roman"/>
                <w:color w:themeColor="text1" w:val="000000"/>
                <w:sz w:val="20"/>
              </w:rPr>
              <w:t>, MINISTARSTVO FINANCIJA, POREZNA UPRAVA, Područni ured Varaždin, Varaždin, Graberje 1, OIB:18683136487</w:t>
            </w:r>
          </w:p>
        </w:tc>
        <w:tc>
          <w:tcPr>
            <w:tcW w:type="dxa" w:w="1434"/>
            <w:shd w:fill="auto" w:color="auto" w:val="clear"/>
            <w:noWrap/>
            <w:vAlign w:val="bottom"/>
            <w:hideMark/>
          </w:tcPr>
          <w:p w:rsidRDefault="000C71B5" w:rsidP="00F32546" w:rsidR="000C71B5" w:rsidRPr="00F32546">
            <w:pPr>
              <w:jc w:val="right"/>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w:t>
            </w:r>
            <w:r w:rsidR="00F32546" w:rsidRPr="00F32546">
              <w:rPr>
                <w:rFonts w:cs="Times New Roman" w:hAnsi="Times New Roman" w:ascii="Times New Roman"/>
                <w:color w:themeColor="text1" w:val="000000"/>
                <w:sz w:val="20"/>
              </w:rPr>
              <w:t>252.078,05</w:t>
            </w:r>
          </w:p>
        </w:tc>
      </w:tr>
      <w:tr w:rsidTr="00F32546" w:rsidR="000C71B5" w:rsidRPr="00F32546">
        <w:trPr>
          <w:trHeight w:val="255"/>
        </w:trPr>
        <w:tc>
          <w:tcPr>
            <w:tcW w:type="dxa" w:w="550"/>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5.</w:t>
            </w:r>
          </w:p>
        </w:tc>
        <w:tc>
          <w:tcPr>
            <w:tcW w:type="dxa" w:w="6539"/>
            <w:shd w:fill="auto" w:color="auto" w:val="clear"/>
            <w:noWrap/>
            <w:vAlign w:val="bottom"/>
            <w:hideMark/>
          </w:tcPr>
          <w:p w:rsidRDefault="000C71B5" w:rsidP="002C287E" w:rsidR="000C71B5" w:rsidRPr="00F32546">
            <w:pPr>
              <w:rPr>
                <w:rFonts w:cs="Times New Roman" w:hAnsi="Times New Roman" w:ascii="Times New Roman"/>
                <w:color w:themeColor="text1" w:val="000000"/>
                <w:sz w:val="20"/>
              </w:rPr>
            </w:pPr>
            <w:r w:rsidRPr="00F32546">
              <w:rPr>
                <w:rFonts w:cs="Times New Roman" w:hAnsi="Times New Roman" w:ascii="Times New Roman"/>
                <w:color w:themeColor="text1" w:val="000000"/>
                <w:sz w:val="20"/>
              </w:rPr>
              <w:t xml:space="preserve">HRVATSKO DRUŠTVO </w:t>
            </w:r>
            <w:r w:rsidR="00F32546" w:rsidRPr="00F32546">
              <w:rPr>
                <w:rFonts w:cs="Times New Roman" w:hAnsi="Times New Roman" w:ascii="Times New Roman"/>
                <w:color w:themeColor="text1" w:val="000000"/>
                <w:sz w:val="20"/>
              </w:rPr>
              <w:t>SKLADATELJA, Zagreb, Berislavićeva 9, OIB:56668956985</w:t>
            </w:r>
          </w:p>
        </w:tc>
        <w:tc>
          <w:tcPr>
            <w:tcW w:type="dxa" w:w="1434"/>
            <w:shd w:fill="auto" w:color="auto" w:val="clear"/>
            <w:noWrap/>
            <w:vAlign w:val="bottom"/>
            <w:hideMark/>
          </w:tcPr>
          <w:p w:rsidRDefault="000C71B5" w:rsidP="00F32546" w:rsidR="000C71B5" w:rsidRPr="00F32546">
            <w:pPr>
              <w:jc w:val="right"/>
              <w:rPr>
                <w:rFonts w:cs="Times New Roman" w:hAnsi="Times New Roman" w:ascii="Times New Roman"/>
                <w:b/>
                <w:bCs/>
                <w:color w:themeColor="text1" w:val="000000"/>
                <w:sz w:val="20"/>
              </w:rPr>
            </w:pPr>
            <w:r w:rsidRPr="00F32546">
              <w:rPr>
                <w:rFonts w:cs="Times New Roman" w:hAnsi="Times New Roman" w:ascii="Times New Roman"/>
                <w:b/>
                <w:bCs/>
                <w:color w:themeColor="text1" w:val="000000"/>
                <w:sz w:val="20"/>
              </w:rPr>
              <w:t> </w:t>
            </w:r>
            <w:r w:rsidR="00F32546" w:rsidRPr="00F32546">
              <w:rPr>
                <w:rFonts w:cs="Times New Roman" w:hAnsi="Times New Roman" w:ascii="Times New Roman"/>
                <w:color w:themeColor="text1" w:val="000000"/>
                <w:sz w:val="20"/>
              </w:rPr>
              <w:t>18.520,14</w:t>
            </w:r>
          </w:p>
        </w:tc>
      </w:tr>
    </w:tbl>
    <w:p w:rsidRDefault="006E5A75" w:rsidP="00855B58" w:rsidR="006E5A75">
      <w:pPr>
        <w:jc w:val="center"/>
        <w:rPr>
          <w:rFonts w:cs="Times New Roman" w:hAnsi="Times New Roman" w:ascii="Times New Roman"/>
          <w:szCs w:val="24"/>
        </w:rPr>
      </w:pPr>
    </w:p>
    <w:p w:rsidRDefault="00855B58" w:rsidP="00855B58" w:rsidR="00855B58" w:rsidRPr="002A3AF1">
      <w:pPr>
        <w:jc w:val="center"/>
        <w:rPr>
          <w:rFonts w:cs="Times New Roman" w:hAnsi="Times New Roman" w:ascii="Times New Roman"/>
          <w:szCs w:val="24"/>
        </w:rPr>
      </w:pPr>
      <w:r w:rsidRPr="002A3AF1">
        <w:rPr>
          <w:rFonts w:cs="Times New Roman" w:hAnsi="Times New Roman" w:ascii="Times New Roman"/>
          <w:szCs w:val="24"/>
        </w:rPr>
        <w:lastRenderedPageBreak/>
        <w:t>Obrazloženje</w:t>
      </w:r>
    </w:p>
    <w:p w:rsidRDefault="002A3AF1" w:rsidP="00855B58" w:rsidR="002A3AF1" w:rsidRPr="002A3AF1">
      <w:pPr>
        <w:jc w:val="both"/>
        <w:rPr>
          <w:rFonts w:cs="Times New Roman" w:hAnsi="Times New Roman" w:ascii="Times New Roman"/>
          <w:szCs w:val="24"/>
        </w:rPr>
      </w:pPr>
    </w:p>
    <w:p w:rsidRDefault="00855B58" w:rsidP="00855B58" w:rsidR="00855B58" w:rsidRPr="002A3AF1">
      <w:pPr>
        <w:ind w:firstLine="708"/>
        <w:jc w:val="both"/>
        <w:rPr>
          <w:rFonts w:cs="Times New Roman" w:hAnsi="Times New Roman" w:ascii="Times New Roman"/>
          <w:color w:val="FF0000"/>
          <w:szCs w:val="24"/>
        </w:rPr>
      </w:pPr>
      <w:r w:rsidRPr="002A3AF1">
        <w:rPr>
          <w:rFonts w:cs="Times New Roman" w:hAnsi="Times New Roman" w:ascii="Times New Roman"/>
          <w:szCs w:val="24"/>
        </w:rPr>
        <w:t xml:space="preserve">Rješenjem ovoga suda poslovni broj 4 </w:t>
      </w:r>
      <w:r w:rsidR="00530204" w:rsidRPr="002A3AF1">
        <w:rPr>
          <w:rFonts w:cs="Times New Roman" w:hAnsi="Times New Roman" w:ascii="Times New Roman"/>
          <w:szCs w:val="24"/>
        </w:rPr>
        <w:t>St-</w:t>
      </w:r>
      <w:r w:rsidR="002A3AF1" w:rsidRPr="002A3AF1">
        <w:rPr>
          <w:rFonts w:cs="Times New Roman" w:hAnsi="Times New Roman" w:ascii="Times New Roman"/>
          <w:szCs w:val="24"/>
        </w:rPr>
        <w:t>891/16-23</w:t>
      </w:r>
      <w:r w:rsidR="00530204" w:rsidRPr="002A3AF1">
        <w:rPr>
          <w:rFonts w:cs="Times New Roman" w:hAnsi="Times New Roman" w:ascii="Times New Roman"/>
          <w:szCs w:val="24"/>
        </w:rPr>
        <w:t xml:space="preserve"> </w:t>
      </w:r>
      <w:r w:rsidRPr="002A3AF1">
        <w:rPr>
          <w:rFonts w:cs="Times New Roman" w:hAnsi="Times New Roman" w:ascii="Times New Roman"/>
          <w:szCs w:val="24"/>
        </w:rPr>
        <w:t xml:space="preserve">od </w:t>
      </w:r>
      <w:r w:rsidR="002A3AF1" w:rsidRPr="002A3AF1">
        <w:rPr>
          <w:rFonts w:cs="Times New Roman" w:hAnsi="Times New Roman" w:ascii="Times New Roman"/>
          <w:szCs w:val="24"/>
        </w:rPr>
        <w:t>13. studenog</w:t>
      </w:r>
      <w:r w:rsidRPr="002A3AF1">
        <w:rPr>
          <w:rFonts w:cs="Times New Roman" w:hAnsi="Times New Roman" w:ascii="Times New Roman"/>
          <w:szCs w:val="24"/>
        </w:rPr>
        <w:t xml:space="preserve"> 2017. </w:t>
      </w:r>
      <w:r w:rsidR="00530204" w:rsidRPr="002A3AF1">
        <w:rPr>
          <w:rFonts w:cs="Times New Roman" w:hAnsi="Times New Roman" w:ascii="Times New Roman"/>
          <w:szCs w:val="24"/>
        </w:rPr>
        <w:t>otvoren je stečajni</w:t>
      </w:r>
      <w:r w:rsidRPr="002A3AF1">
        <w:rPr>
          <w:rFonts w:cs="Times New Roman" w:hAnsi="Times New Roman" w:ascii="Times New Roman"/>
          <w:szCs w:val="24"/>
        </w:rPr>
        <w:t xml:space="preserve"> postup</w:t>
      </w:r>
      <w:r w:rsidR="00530204" w:rsidRPr="002A3AF1">
        <w:rPr>
          <w:rFonts w:cs="Times New Roman" w:hAnsi="Times New Roman" w:ascii="Times New Roman"/>
          <w:szCs w:val="24"/>
        </w:rPr>
        <w:t>a</w:t>
      </w:r>
      <w:r w:rsidRPr="002A3AF1">
        <w:rPr>
          <w:rFonts w:cs="Times New Roman" w:hAnsi="Times New Roman" w:ascii="Times New Roman"/>
          <w:szCs w:val="24"/>
        </w:rPr>
        <w:t xml:space="preserve">k nad </w:t>
      </w:r>
      <w:r w:rsidR="00A261CF" w:rsidRPr="002A3AF1">
        <w:rPr>
          <w:rFonts w:cs="Times New Roman" w:hAnsi="Times New Roman" w:ascii="Times New Roman"/>
        </w:rPr>
        <w:t xml:space="preserve">dužnikom </w:t>
      </w:r>
      <w:r w:rsidR="002A3AF1" w:rsidRPr="002A3AF1">
        <w:rPr>
          <w:rFonts w:cs="Times New Roman" w:hAnsi="Times New Roman" w:ascii="Times New Roman"/>
          <w:color w:themeColor="text1" w:val="000000"/>
        </w:rPr>
        <w:t>MPD-ACCEPTUS j.d.o.o., OIB: 51629261116, Eugena Kvaternika 33 C, Lepoglava</w:t>
      </w:r>
      <w:r w:rsidRPr="002A3AF1">
        <w:rPr>
          <w:rFonts w:cs="Times New Roman" w:hAnsi="Times New Roman" w:ascii="Times New Roman"/>
          <w:color w:val="FF0000"/>
          <w:szCs w:val="24"/>
        </w:rPr>
        <w:t>.</w:t>
      </w:r>
    </w:p>
    <w:p w:rsidRDefault="00855B58" w:rsidP="00855B58" w:rsidR="00855B58" w:rsidRPr="002A3AF1">
      <w:pPr>
        <w:jc w:val="both"/>
        <w:rPr>
          <w:rFonts w:cs="Times New Roman" w:hAnsi="Times New Roman" w:ascii="Times New Roman"/>
          <w:color w:val="FF0000"/>
          <w:szCs w:val="24"/>
        </w:rPr>
      </w:pPr>
    </w:p>
    <w:p w:rsidRDefault="00855B58" w:rsidP="00855B58" w:rsidR="00855B58" w:rsidRPr="002A3AF1">
      <w:pPr>
        <w:jc w:val="both"/>
        <w:rPr>
          <w:rFonts w:cs="Times New Roman" w:hAnsi="Times New Roman" w:ascii="Times New Roman"/>
          <w:szCs w:val="24"/>
        </w:rPr>
      </w:pPr>
      <w:r w:rsidRPr="002A3AF1">
        <w:rPr>
          <w:rFonts w:cs="Times New Roman" w:hAnsi="Times New Roman" w:ascii="Times New Roman"/>
          <w:szCs w:val="24"/>
        </w:rPr>
        <w:tab/>
        <w:t xml:space="preserve">Na ispitnom ročištu održanom </w:t>
      </w:r>
      <w:r w:rsidR="002A3AF1" w:rsidRPr="002A3AF1">
        <w:rPr>
          <w:rFonts w:cs="Times New Roman" w:hAnsi="Times New Roman" w:ascii="Times New Roman"/>
        </w:rPr>
        <w:t>31. siječnja 2018</w:t>
      </w:r>
      <w:r w:rsidRPr="002A3AF1">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2A3AF1">
      <w:pPr>
        <w:jc w:val="both"/>
        <w:rPr>
          <w:rFonts w:cs="Times New Roman" w:hAnsi="Times New Roman" w:ascii="Times New Roman"/>
          <w:szCs w:val="24"/>
        </w:rPr>
      </w:pPr>
    </w:p>
    <w:p w:rsidRDefault="00530204" w:rsidP="00530204" w:rsidR="00530204" w:rsidRPr="002A3AF1">
      <w:pPr>
        <w:ind w:firstLine="708"/>
        <w:jc w:val="both"/>
        <w:rPr>
          <w:rFonts w:cs="Times New Roman" w:hAnsi="Times New Roman" w:ascii="Times New Roman"/>
          <w:szCs w:val="24"/>
        </w:rPr>
      </w:pPr>
      <w:r w:rsidRPr="002A3AF1">
        <w:rPr>
          <w:rFonts w:cs="Times New Roman" w:hAnsi="Times New Roman" w:ascii="Times New Roman"/>
          <w:szCs w:val="24"/>
        </w:rPr>
        <w:t xml:space="preserve">U prvom višem isplatnom redu prijavljene su tražbine u iznosu od </w:t>
      </w:r>
      <w:r w:rsidR="002A3AF1" w:rsidRPr="002A3AF1">
        <w:rPr>
          <w:rFonts w:cs="Times New Roman" w:hAnsi="Times New Roman" w:ascii="Times New Roman"/>
          <w:bCs/>
          <w:color w:themeColor="text1" w:val="000000"/>
        </w:rPr>
        <w:t>196.924,10</w:t>
      </w:r>
      <w:r w:rsidR="002A3AF1" w:rsidRPr="002A3AF1">
        <w:rPr>
          <w:rFonts w:cs="Times New Roman" w:hAnsi="Times New Roman" w:ascii="Times New Roman"/>
          <w:b/>
          <w:bCs/>
          <w:color w:themeColor="text1" w:val="000000"/>
        </w:rPr>
        <w:t xml:space="preserve"> </w:t>
      </w:r>
      <w:r w:rsidRPr="002A3AF1">
        <w:rPr>
          <w:rFonts w:cs="Times New Roman" w:hAnsi="Times New Roman" w:ascii="Times New Roman"/>
          <w:szCs w:val="24"/>
        </w:rPr>
        <w:t xml:space="preserve">kn, a koje su u cijelosti priznate. </w:t>
      </w:r>
    </w:p>
    <w:p w:rsidRDefault="00855B58" w:rsidP="00855B58" w:rsidR="00855B58" w:rsidRPr="002A3AF1">
      <w:pPr>
        <w:jc w:val="both"/>
        <w:rPr>
          <w:rFonts w:cs="Times New Roman" w:hAnsi="Times New Roman" w:ascii="Times New Roman"/>
          <w:szCs w:val="24"/>
        </w:rPr>
      </w:pPr>
    </w:p>
    <w:p w:rsidRDefault="00855B58" w:rsidP="00855B58" w:rsidR="00855B58" w:rsidRPr="002A3AF1">
      <w:pPr>
        <w:ind w:firstLine="708"/>
        <w:jc w:val="both"/>
        <w:rPr>
          <w:rFonts w:cs="Times New Roman" w:hAnsi="Times New Roman" w:ascii="Times New Roman"/>
          <w:szCs w:val="24"/>
        </w:rPr>
      </w:pPr>
      <w:r w:rsidRPr="002A3AF1">
        <w:rPr>
          <w:rFonts w:cs="Times New Roman" w:hAnsi="Times New Roman" w:ascii="Times New Roman"/>
          <w:szCs w:val="24"/>
        </w:rPr>
        <w:t xml:space="preserve">U drugom višem isplatnom redu prijavljene su tražbine u iznosu od </w:t>
      </w:r>
      <w:r w:rsidR="002A3AF1" w:rsidRPr="002A3AF1">
        <w:rPr>
          <w:rFonts w:cs="Times New Roman" w:hAnsi="Times New Roman" w:ascii="Times New Roman"/>
          <w:bCs/>
          <w:color w:themeColor="text1" w:val="000000"/>
        </w:rPr>
        <w:t>283.110,88</w:t>
      </w:r>
      <w:r w:rsidR="002A3AF1" w:rsidRPr="002A3AF1">
        <w:rPr>
          <w:rFonts w:cs="Times New Roman" w:hAnsi="Times New Roman" w:ascii="Times New Roman"/>
          <w:b/>
          <w:bCs/>
          <w:color w:themeColor="text1" w:val="000000"/>
        </w:rPr>
        <w:t xml:space="preserve"> </w:t>
      </w:r>
      <w:r w:rsidRPr="002A3AF1">
        <w:rPr>
          <w:rFonts w:cs="Times New Roman" w:hAnsi="Times New Roman" w:ascii="Times New Roman"/>
          <w:szCs w:val="24"/>
        </w:rPr>
        <w:t xml:space="preserve">kn, a koje su u cijelosti priznate. </w:t>
      </w:r>
    </w:p>
    <w:p w:rsidRDefault="00855B58" w:rsidP="00855B58" w:rsidR="00855B58" w:rsidRPr="002A3AF1">
      <w:pPr>
        <w:ind w:firstLine="708"/>
        <w:jc w:val="both"/>
        <w:rPr>
          <w:rFonts w:cs="Times New Roman" w:hAnsi="Times New Roman" w:ascii="Times New Roman"/>
          <w:szCs w:val="24"/>
        </w:rPr>
      </w:pPr>
    </w:p>
    <w:p w:rsidRDefault="00855B58" w:rsidP="00855B58" w:rsidR="00855B58" w:rsidRPr="002A3AF1">
      <w:pPr>
        <w:jc w:val="both"/>
        <w:rPr>
          <w:rFonts w:cs="Times New Roman" w:hAnsi="Times New Roman" w:ascii="Times New Roman"/>
          <w:szCs w:val="24"/>
        </w:rPr>
      </w:pPr>
      <w:r w:rsidRPr="002A3AF1">
        <w:rPr>
          <w:rFonts w:cs="Times New Roman" w:hAnsi="Times New Roman" w:ascii="Times New Roman"/>
          <w:szCs w:val="24"/>
        </w:rPr>
        <w:tab/>
        <w:t>Stoga je na temelju odredbe čl. 265. SZ doneseno rješenje o utvrđenim i osporenim tražbinama i odlučeno kao u izreci toga rješenja.</w:t>
      </w:r>
    </w:p>
    <w:p w:rsidRDefault="00F32546" w:rsidP="00855B58" w:rsidR="00F32546" w:rsidRPr="002A3AF1">
      <w:pPr>
        <w:jc w:val="both"/>
        <w:rPr>
          <w:rFonts w:cs="Times New Roman" w:hAnsi="Times New Roman" w:ascii="Times New Roman"/>
          <w:szCs w:val="24"/>
        </w:rPr>
      </w:pPr>
    </w:p>
    <w:p w:rsidRDefault="00587D22" w:rsidP="00855B58" w:rsidR="00855B58" w:rsidRPr="002A3AF1">
      <w:pPr>
        <w:jc w:val="center"/>
        <w:rPr>
          <w:rFonts w:cs="Times New Roman" w:hAnsi="Times New Roman" w:ascii="Times New Roman"/>
          <w:szCs w:val="24"/>
        </w:rPr>
      </w:pPr>
      <w:r w:rsidRPr="002A3AF1">
        <w:rPr>
          <w:rFonts w:cs="Times New Roman" w:hAnsi="Times New Roman" w:ascii="Times New Roman"/>
          <w:szCs w:val="24"/>
        </w:rPr>
        <w:t xml:space="preserve">U Varaždinu, </w:t>
      </w:r>
      <w:r w:rsidR="006E5A75">
        <w:rPr>
          <w:rFonts w:cs="Times New Roman" w:hAnsi="Times New Roman" w:ascii="Times New Roman"/>
          <w:szCs w:val="24"/>
        </w:rPr>
        <w:t>27</w:t>
      </w:r>
      <w:r w:rsidR="002A3AF1" w:rsidRPr="002A3AF1">
        <w:rPr>
          <w:rFonts w:cs="Times New Roman" w:hAnsi="Times New Roman" w:ascii="Times New Roman"/>
          <w:szCs w:val="24"/>
        </w:rPr>
        <w:t>. veljače 2018</w:t>
      </w:r>
      <w:r w:rsidR="00855B58" w:rsidRPr="002A3AF1">
        <w:rPr>
          <w:rFonts w:cs="Times New Roman" w:hAnsi="Times New Roman" w:ascii="Times New Roman"/>
          <w:szCs w:val="24"/>
        </w:rPr>
        <w:t>.</w:t>
      </w:r>
    </w:p>
    <w:p w:rsidRDefault="00855B58" w:rsidP="00482D83" w:rsidR="00855B58" w:rsidRPr="002A3AF1">
      <w:pPr>
        <w:rPr>
          <w:rFonts w:cs="Times New Roman" w:hAnsi="Times New Roman" w:ascii="Times New Roman"/>
          <w:szCs w:val="24"/>
        </w:rPr>
      </w:pPr>
      <w:r w:rsidRPr="002A3AF1">
        <w:rPr>
          <w:rFonts w:cs="Times New Roman" w:hAnsi="Times New Roman" w:ascii="Times New Roman"/>
          <w:szCs w:val="24"/>
        </w:rPr>
        <w:tab/>
      </w:r>
    </w:p>
    <w:p w:rsidRDefault="00855B58" w:rsidP="00855B58" w:rsidR="00855B58" w:rsidRPr="002A3AF1">
      <w:pPr>
        <w:jc w:val="both"/>
        <w:rPr>
          <w:rFonts w:cs="Times New Roman" w:hAnsi="Times New Roman" w:ascii="Times New Roman"/>
          <w:szCs w:val="24"/>
        </w:rPr>
      </w:pP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00587D22" w:rsidRPr="002A3AF1">
        <w:rPr>
          <w:rFonts w:cs="Times New Roman" w:hAnsi="Times New Roman" w:ascii="Times New Roman"/>
          <w:szCs w:val="24"/>
        </w:rPr>
        <w:t xml:space="preserve">      S</w:t>
      </w:r>
      <w:r w:rsidRPr="002A3AF1">
        <w:rPr>
          <w:rFonts w:cs="Times New Roman" w:hAnsi="Times New Roman" w:ascii="Times New Roman"/>
          <w:szCs w:val="24"/>
        </w:rPr>
        <w:t xml:space="preserve">udac: </w:t>
      </w:r>
    </w:p>
    <w:p w:rsidRDefault="00855B58" w:rsidP="00855B58" w:rsidR="00855B58" w:rsidRPr="002A3AF1">
      <w:pPr>
        <w:jc w:val="both"/>
        <w:rPr>
          <w:rFonts w:cs="Times New Roman" w:hAnsi="Times New Roman" w:ascii="Times New Roman"/>
          <w:szCs w:val="24"/>
        </w:rPr>
      </w:pPr>
    </w:p>
    <w:p w:rsidRDefault="00855B58" w:rsidP="006E5A75" w:rsidR="006E5A75" w:rsidRPr="002A3AF1">
      <w:pPr>
        <w:jc w:val="both"/>
        <w:rPr>
          <w:rFonts w:cs="Times New Roman" w:hAnsi="Times New Roman" w:ascii="Times New Roman"/>
          <w:szCs w:val="24"/>
        </w:rPr>
      </w:pP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t xml:space="preserve">       Iris Hatvalić Nemec</w:t>
      </w:r>
      <w:r w:rsidR="006E5A75">
        <w:rPr>
          <w:rFonts w:cs="Times New Roman" w:hAnsi="Times New Roman" w:ascii="Times New Roman"/>
          <w:szCs w:val="24"/>
        </w:rPr>
        <w:t xml:space="preserve"> </w:t>
      </w:r>
    </w:p>
    <w:p w:rsidRDefault="00855B58" w:rsidP="00482D83" w:rsidR="00855B58" w:rsidRPr="002A3AF1">
      <w:pPr>
        <w:jc w:val="both"/>
        <w:rPr>
          <w:rFonts w:cs="Times New Roman" w:hAnsi="Times New Roman" w:ascii="Times New Roman"/>
          <w:szCs w:val="24"/>
        </w:rPr>
      </w:pPr>
    </w:p>
    <w:p w:rsidRDefault="00855B58" w:rsidP="00855B58" w:rsidR="00855B58">
      <w:pPr>
        <w:jc w:val="both"/>
        <w:rPr>
          <w:rFonts w:cs="Times New Roman" w:hAnsi="Times New Roman" w:ascii="Times New Roman"/>
          <w:szCs w:val="24"/>
        </w:rPr>
      </w:pPr>
    </w:p>
    <w:p w:rsidRDefault="002A3AF1" w:rsidP="00855B58" w:rsidR="002A3AF1" w:rsidRPr="002A3AF1">
      <w:pPr>
        <w:jc w:val="both"/>
        <w:rPr>
          <w:rFonts w:cs="Times New Roman" w:hAnsi="Times New Roman" w:ascii="Times New Roman"/>
          <w:szCs w:val="24"/>
        </w:rPr>
      </w:pPr>
    </w:p>
    <w:p w:rsidRDefault="00855B58" w:rsidP="00855B58" w:rsidR="00855B58" w:rsidRPr="002A3AF1">
      <w:pPr>
        <w:ind w:firstLine="708"/>
        <w:jc w:val="both"/>
        <w:rPr>
          <w:rFonts w:cs="Times New Roman" w:hAnsi="Times New Roman" w:ascii="Times New Roman"/>
          <w:szCs w:val="24"/>
        </w:rPr>
      </w:pPr>
      <w:r w:rsidRPr="002A3AF1">
        <w:rPr>
          <w:rFonts w:cs="Times New Roman" w:hAnsi="Times New Roman" w:ascii="Times New Roman"/>
          <w:szCs w:val="24"/>
        </w:rPr>
        <w:t>Pouka o pravnom lijeku:</w:t>
      </w:r>
    </w:p>
    <w:p w:rsidRDefault="00855B58" w:rsidP="00855B58" w:rsidR="00855B58" w:rsidRPr="002A3AF1">
      <w:pPr>
        <w:ind w:firstLine="708"/>
        <w:jc w:val="both"/>
        <w:rPr>
          <w:rFonts w:cs="Times New Roman" w:hAnsi="Times New Roman" w:ascii="Times New Roman"/>
          <w:szCs w:val="24"/>
        </w:rPr>
      </w:pPr>
      <w:r w:rsidRPr="002A3AF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2A3AF1">
      <w:pPr>
        <w:ind w:firstLine="708"/>
        <w:jc w:val="both"/>
        <w:rPr>
          <w:rFonts w:cs="Times New Roman" w:hAnsi="Times New Roman" w:ascii="Times New Roman"/>
          <w:szCs w:val="24"/>
        </w:rPr>
      </w:pPr>
      <w:r w:rsidRPr="002A3AF1">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855B58" w:rsidR="00855B58" w:rsidRPr="002A3AF1">
      <w:pPr>
        <w:tabs>
          <w:tab w:pos="840" w:val="left"/>
        </w:tabs>
        <w:ind w:left="708"/>
        <w:jc w:val="both"/>
        <w:rPr>
          <w:rFonts w:cs="Times New Roman" w:hAnsi="Times New Roman" w:ascii="Times New Roman"/>
          <w:szCs w:val="24"/>
        </w:rPr>
      </w:pPr>
      <w:r w:rsidRPr="002A3AF1">
        <w:rPr>
          <w:rFonts w:cs="Times New Roman" w:hAnsi="Times New Roman" w:ascii="Times New Roman"/>
          <w:szCs w:val="24"/>
        </w:rPr>
        <w:tab/>
      </w:r>
      <w:r w:rsidRPr="002A3AF1">
        <w:rPr>
          <w:rFonts w:cs="Times New Roman" w:hAnsi="Times New Roman" w:ascii="Times New Roman"/>
          <w:szCs w:val="24"/>
        </w:rPr>
        <w:tab/>
      </w:r>
      <w:r w:rsidRPr="002A3AF1">
        <w:rPr>
          <w:rFonts w:cs="Times New Roman" w:hAnsi="Times New Roman" w:ascii="Times New Roman"/>
          <w:szCs w:val="24"/>
        </w:rPr>
        <w:tab/>
      </w:r>
    </w:p>
    <w:p w:rsidRDefault="00855B58" w:rsidP="00855B58" w:rsidR="00855B58" w:rsidRPr="002A3AF1">
      <w:pPr>
        <w:ind w:left="708"/>
        <w:jc w:val="both"/>
        <w:rPr>
          <w:rFonts w:cs="Times New Roman" w:hAnsi="Times New Roman" w:ascii="Times New Roman"/>
          <w:szCs w:val="24"/>
        </w:rPr>
      </w:pPr>
    </w:p>
    <w:p w:rsidRDefault="00855B58" w:rsidP="00855B58" w:rsidR="00855B58" w:rsidRPr="002A3AF1">
      <w:pPr>
        <w:ind w:left="708"/>
        <w:jc w:val="both"/>
        <w:rPr>
          <w:rFonts w:cs="Times New Roman" w:hAnsi="Times New Roman" w:ascii="Times New Roman"/>
          <w:szCs w:val="24"/>
        </w:rPr>
      </w:pPr>
      <w:r w:rsidRPr="002A3AF1">
        <w:rPr>
          <w:rFonts w:cs="Times New Roman" w:hAnsi="Times New Roman" w:ascii="Times New Roman"/>
          <w:szCs w:val="24"/>
        </w:rPr>
        <w:t xml:space="preserve">DNA: </w:t>
      </w:r>
    </w:p>
    <w:p w:rsidRDefault="00855B58" w:rsidP="00855B58" w:rsidR="00855B58" w:rsidRPr="002A3AF1">
      <w:pPr>
        <w:numPr>
          <w:ilvl w:val="0"/>
          <w:numId w:val="5"/>
        </w:numPr>
        <w:tabs>
          <w:tab w:pos="360" w:val="clear"/>
          <w:tab w:pos="1134" w:val="num"/>
        </w:tabs>
        <w:ind w:left="1068"/>
        <w:jc w:val="both"/>
        <w:rPr>
          <w:rFonts w:cs="Times New Roman" w:hAnsi="Times New Roman" w:ascii="Times New Roman"/>
          <w:szCs w:val="24"/>
        </w:rPr>
      </w:pPr>
      <w:r w:rsidRPr="002A3AF1">
        <w:rPr>
          <w:rFonts w:cs="Times New Roman" w:hAnsi="Times New Roman" w:ascii="Times New Roman"/>
          <w:szCs w:val="24"/>
        </w:rPr>
        <w:t xml:space="preserve">Stečajni upravitelj </w:t>
      </w:r>
      <w:r w:rsidR="002A3AF1" w:rsidRPr="002A3AF1">
        <w:rPr>
          <w:rFonts w:cs="Times New Roman" w:hAnsi="Times New Roman" w:ascii="Times New Roman"/>
          <w:szCs w:val="24"/>
        </w:rPr>
        <w:t>Marija Domijan, Prelog, Sajmišna 8</w:t>
      </w:r>
    </w:p>
    <w:p w:rsidRDefault="00855B58" w:rsidP="00855B58" w:rsidR="00912CB5" w:rsidRPr="002A3AF1">
      <w:pPr>
        <w:numPr>
          <w:ilvl w:val="0"/>
          <w:numId w:val="5"/>
        </w:numPr>
        <w:tabs>
          <w:tab w:pos="360" w:val="clear"/>
          <w:tab w:pos="1134" w:val="num"/>
        </w:tabs>
        <w:ind w:left="1068"/>
        <w:jc w:val="both"/>
        <w:rPr>
          <w:rFonts w:cs="Times New Roman" w:hAnsi="Times New Roman" w:ascii="Times New Roman"/>
          <w:szCs w:val="24"/>
        </w:rPr>
      </w:pPr>
      <w:r w:rsidRPr="002A3AF1">
        <w:rPr>
          <w:rFonts w:cs="Times New Roman" w:hAnsi="Times New Roman" w:ascii="Times New Roman"/>
          <w:szCs w:val="24"/>
        </w:rPr>
        <w:t>Stečajna oglasna ploča suda</w:t>
      </w:r>
    </w:p>
    <w:sectPr w:rsidSect="006E5A75" w:rsidR="00912CB5" w:rsidRPr="002A3AF1">
      <w:headerReference w:type="default" r:id="rId10"/>
      <w:headerReference w:type="first" r:id="rId11"/>
      <w:pgSz w:h="16838" w:w="11906"/>
      <w:pgMar w:gutter="0" w:footer="708" w:header="708" w:left="1418"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3F65C5">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C53FEA" w:rsidR="00C53FEA"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53FEA" w:rsidRPr="00752EB5">
      <w:rPr>
        <w:rFonts w:cs="Times New Roman" w:hAnsi="Times New Roman" w:ascii="Times New Roman"/>
      </w:rPr>
      <w:t>Poslovni broj: 4 St-</w:t>
    </w:r>
    <w:r w:rsidR="00C53FEA">
      <w:rPr>
        <w:rFonts w:cs="Times New Roman" w:hAnsi="Times New Roman" w:ascii="Times New Roman"/>
      </w:rPr>
      <w:t>891/16-42</w:t>
    </w:r>
  </w:p>
  <w:p w:rsidRDefault="003F65C5"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3F65C5">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C53FEA">
      <w:rPr>
        <w:rFonts w:cs="Times New Roman" w:hAnsi="Times New Roman" w:ascii="Times New Roman"/>
      </w:rPr>
      <w:t>891/16-42</w:t>
    </w:r>
  </w:p>
  <w:p w:rsidRDefault="003F65C5"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C71B5"/>
    <w:rsid w:val="001235A0"/>
    <w:rsid w:val="001A5DE5"/>
    <w:rsid w:val="002224D0"/>
    <w:rsid w:val="002A3AF1"/>
    <w:rsid w:val="0036388C"/>
    <w:rsid w:val="003F65C5"/>
    <w:rsid w:val="00443FE6"/>
    <w:rsid w:val="00456837"/>
    <w:rsid w:val="00482D83"/>
    <w:rsid w:val="00491BF1"/>
    <w:rsid w:val="00527593"/>
    <w:rsid w:val="00530204"/>
    <w:rsid w:val="00557075"/>
    <w:rsid w:val="00587D22"/>
    <w:rsid w:val="00660F8E"/>
    <w:rsid w:val="006B390C"/>
    <w:rsid w:val="006E38B8"/>
    <w:rsid w:val="006E5A75"/>
    <w:rsid w:val="00706824"/>
    <w:rsid w:val="0073517D"/>
    <w:rsid w:val="00752EB5"/>
    <w:rsid w:val="00855B58"/>
    <w:rsid w:val="008C3E1F"/>
    <w:rsid w:val="00912CB5"/>
    <w:rsid w:val="00A261CF"/>
    <w:rsid w:val="00AA7E2B"/>
    <w:rsid w:val="00B2482E"/>
    <w:rsid w:val="00B51FB4"/>
    <w:rsid w:val="00B95908"/>
    <w:rsid w:val="00C50DF7"/>
    <w:rsid w:val="00C53FEA"/>
    <w:rsid w:val="00C83EF2"/>
    <w:rsid w:val="00D66D81"/>
    <w:rsid w:val="00E00D9D"/>
    <w:rsid w:val="00E0718D"/>
    <w:rsid w:val="00F1163F"/>
    <w:rsid w:val="00F32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3F65C5"/>
    <w:rPr>
      <w:color w:val="808080"/>
      <w:bdr w:space="0" w:sz="0" w:color="auto" w:val="none"/>
      <w:shd w:fill="auto" w:color="auto" w:val="clear"/>
    </w:rPr>
  </w:style>
  <w:style w:customStyle="true" w:styleId="eSPISCCParagraphDefaultFont" w:type="character">
    <w:name w:val="eSPIS_CC_Paragraph Default Font"/>
    <w:basedOn w:val="Zadanifontodlomka"/>
    <w:rsid w:val="003F65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65C5"/>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65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65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3F65C5"/>
    <w:rPr>
      <w:color w:val="808080"/>
      <w:bdr w:color="auto" w:space="0" w:sz="0" w:val="none"/>
      <w:shd w:color="auto" w:fill="auto" w:val="clear"/>
    </w:rPr>
  </w:style>
  <w:style w:customStyle="1" w:styleId="eSPISCCParagraphDefaultFont" w:type="character">
    <w:name w:val="eSPIS_CC_Paragraph Default Font"/>
    <w:basedOn w:val="Zadanifontodlomka"/>
    <w:rsid w:val="003F65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65C5"/>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65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65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St-891/2016</izvorni_sadrzaj>
    <derivirana_varijabla naziv="DomainObject.Predmet.OznakaBroj_1">St-891/2016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MPD-ACCEPTUS jednostavno društvo s ograničenom odgovornošću za ugostiteljstvo i usluge zastupanog po punomoćniku Petra Hranj; Marija Domijan; Marija Domijan</izvorni_sadrzaj>
    <derivirana_varijabla naziv="DomainObject.Predmet.ProtustrankaFormated_1">  MPD-ACCEPTUS jednostavno društvo s ograničenom odgovornošću za ugostiteljstvo i usluge zastupanog po punomoćniku Petra Hranj; Marija Domijan; Marija Domijan</derivirana_varijabla>
  </DomainObject.Predmet.ProtustrankaFormated>
  <DomainObject.Predmet.ProtustrankaFormatedOIB>
    <izvorni_sadrzaj>  MPD-ACCEPTUS jednostavno društvo s ograničenom odgovornošću za ugostiteljstvo i usluge, OIB 51629261116 zastupanog po punomoćniku Petra Hranj; Marija Domijan; Marija Domijan</izvorni_sadrzaj>
    <derivirana_varijabla naziv="DomainObject.Predmet.ProtustrankaFormatedOIB_1">  MPD-ACCEPTUS jednostavno društvo s ograničenom odgovornošću za ugostiteljstvo i usluge, OIB 51629261116 zastupanog po punomoćniku Petra Hranj; Marija Domijan; Marija Domijan</derivirana_varijabla>
  </DomainObject.Predmet.ProtustrankaFormatedOIB>
  <DomainObject.Predmet.ProtustrankaFormatedWithAdress>
    <izvorni_sadrzaj> MPD-ACCEPTUS jednostavno društvo s ograničenom odgovornošću za ugostiteljstvo i usluge, Eugena Kvaternika 33/C, 42250 Lepoglava zastupanog po punomoćniku Petra Hranj; Marija Domijan; Marija Domijan</izvorni_sadrzaj>
    <derivirana_varijabla naziv="DomainObject.Predmet.ProtustrankaFormatedWithAdress_1"> MPD-ACCEPTUS jednostavno društvo s ograničenom odgovornošću za ugostiteljstvo i usluge, Eugena Kvaternika 33/C, 42250 Lepoglava zastupanog po punomoćniku Petra Hranj; Marija Domijan; Marija Domijan</derivirana_varijabla>
  </DomainObject.Predmet.ProtustrankaFormatedWithAdress>
  <DomainObject.Predmet.ProtustrankaFormatedWithAdressOIB>
    <izvorni_sadrzaj> MPD-ACCEPTUS jednostavno društvo s ograničenom odgovornošću za ugostiteljstvo i usluge, OIB 51629261116, Eugena Kvaternika 33/C, 42250 Lepoglava zastupanog po punomoćniku Petra Hranj; Marija Domijan; Marija Domijan</izvorni_sadrzaj>
    <derivirana_varijabla naziv="DomainObject.Predmet.ProtustrankaFormatedWithAdressOIB_1"> MPD-ACCEPTUS jednostavno društvo s ograničenom odgovornošću za ugostiteljstvo i usluge, OIB 51629261116, Eugena Kvaternika 33/C, 42250 Lepoglava zastupanog po punomoćniku Petra Hranj; Marija Domijan; Marija Domijan</derivirana_varijabla>
  </DomainObject.Predmet.ProtustrankaFormatedWithAdressOIB>
  <DomainObject.Predmet.ProtustrankaWithAdress>
    <izvorni_sadrzaj>MPD-ACCEPTUS jednostavno društvo s ograničenom odgovornošću za ugostiteljstvo i usluge Eugena Kvaternika 33/C, 42250 Lepoglava</izvorni_sadrzaj>
    <derivirana_varijabla naziv="DomainObject.Predmet.ProtustrankaWithAdress_1">MPD-ACCEPTUS jednostavno društvo s ograničenom odgovornošću za ugostiteljstvo i usluge Eugena Kvaternika 33/C, 42250 Lepoglava</derivirana_varijabla>
  </DomainObject.Predmet.ProtustrankaWithAdress>
  <DomainObject.Predmet.ProtustrankaWithAdressOIB>
    <izvorni_sadrzaj>MPD-ACCEPTUS jednostavno društvo s ograničenom odgovornošću za ugostiteljstvo i usluge, OIB 51629261116, Eugena Kvaternika 33/C, 42250 Lepoglava</izvorni_sadrzaj>
    <derivirana_varijabla naziv="DomainObject.Predmet.ProtustrankaWithAdressOIB_1">MPD-ACCEPTUS jednostavno društvo s ograničenom odgovornošću za ugostiteljstvo i usluge, OIB 51629261116, Eugena Kvaternika 33/C, 42250 Lepoglava</derivirana_varijabla>
  </DomainObject.Predmet.ProtustrankaWithAdressOIB>
  <DomainObject.Predmet.ProtustrankaNazivFormated>
    <izvorni_sadrzaj>MPD-ACCEPTUS jednostavno društvo s ograničenom odgovornošću za ugostiteljstvo i usluge</izvorni_sadrzaj>
    <derivirana_varijabla naziv="DomainObject.Predmet.ProtustrankaNazivFormated_1">MPD-ACCEPTUS jednostavno društvo s ograničenom odgovornošću za ugostiteljstvo i usluge</derivirana_varijabla>
  </DomainObject.Predmet.ProtustrankaNazivFormated>
  <DomainObject.Predmet.ProtustrankaNazivFormatedOIB>
    <izvorni_sadrzaj>MPD-ACCEPTUS jednostavno društvo s ograničenom odgovornošću za ugostiteljstvo i usluge, OIB 51629261116</izvorni_sadrzaj>
    <derivirana_varijabla naziv="DomainObject.Predmet.ProtustrankaNazivFormatedOIB_1">MPD-ACCEPTUS jednostavno društvo s ograničenom odgovornošću za ugostiteljstvo i usluge, OIB 51629261116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188488.09</izvorni_sadrzaj>
    <derivirana_varijabla naziv="DomainObject.Predmet.TrenutnaVrijednost_1">188488.09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MPD-ACCEPTUS jednostavno društvo s ograničenom odgovornošću za ugostiteljstvo i usluge zastupanog po punomoćniku Petra Hranj; Marija Domijan; Marija Domijan</item>
    </izvorni_sadrzaj>
    <derivirana_varijabla naziv="DomainObject.Predmet.ProtuStrankaListFormated_1">
      <item>MPD-ACCEPTUS jednostavno društvo s ograničenom odgovornošću za ugostiteljstvo i usluge zastupanog po punomoćniku Petra Hranj; Marija Domijan; Marija Domijan</item>
    </derivirana_varijabla>
  </DomainObject.Predmet.ProtuStrankaListFormated>
  <DomainObject.Predmet.ProtuStrankaListFormatedOIB>
    <izvorni_sadrzaj>
      <item>MPD-ACCEPTUS jednostavno društvo s ograničenom odgovornošću za ugostiteljstvo i usluge, OIB 51629261116 zastupanog po punomoćniku Petra Hranj; Marija Domijan; Marija Domijan</item>
    </izvorni_sadrzaj>
    <derivirana_varijabla naziv="DomainObject.Predmet.ProtuStrankaListFormatedOIB_1">
      <item>MPD-ACCEPTUS jednostavno društvo s ograničenom odgovornošću za ugostiteljstvo i usluge, OIB 51629261116 zastupanog po punomoćniku Petra Hranj; Marija Domijan; Marija Domijan</item>
    </derivirana_varijabla>
  </DomainObject.Predmet.ProtuStrankaListFormatedOIB>
  <DomainObject.Predmet.ProtuStrankaListFormatedWithAdress>
    <izvorni_sadrzaj>
      <item>MPD-ACCEPTUS jednostavno društvo s ograničenom odgovornošću za ugostiteljstvo i usluge, Eugena Kvaternika 33/C, 42250 Lepoglava zastupanog po punomoćniku Petra Hranj; Marija Domijan; Marija Domijan</item>
    </izvorni_sadrzaj>
    <derivirana_varijabla naziv="DomainObject.Predmet.ProtuStrankaListFormatedWithAdress_1">
      <item>MPD-ACCEPTUS jednostavno društvo s ograničenom odgovornošću za ugostiteljstvo i usluge, Eugena Kvaternika 33/C, 42250 Lepoglava zastupanog po punomoćniku Petra Hranj; Marija Domijan; Marija Domijan</item>
    </derivirana_varijabla>
  </DomainObject.Predmet.ProtuStrankaListFormatedWithAdress>
  <DomainObject.Predmet.ProtuStrankaListFormatedWithAdressOIB>
    <izvorni_sadrzaj>
      <item>MPD-ACCEPTUS jednostavno društvo s ograničenom odgovornošću za ugostiteljstvo i usluge, OIB 51629261116, Eugena Kvaternika 33/C, 42250 Lepoglava zastupanog po punomoćniku Petra Hranj; Marija Domijan; Marija Domijan</item>
    </izvorni_sadrzaj>
    <derivirana_varijabla naziv="DomainObject.Predmet.ProtuStrankaListFormatedWithAdressOIB_1">
      <item>MPD-ACCEPTUS jednostavno društvo s ograničenom odgovornošću za ugostiteljstvo i usluge, OIB 51629261116, Eugena Kvaternika 33/C, 42250 Lepoglava zastupanog po punomoćniku Petra Hranj; Marija Domijan; Marija Domijan</item>
    </derivirana_varijabla>
  </DomainObject.Predmet.ProtuStrankaListFormatedWithAdressOIB>
  <DomainObject.Predmet.ProtuStrankaListNazivFormated>
    <izvorni_sadrzaj>
      <item>MPD-ACCEPTUS jednostavno društvo s ograničenom odgovornošću za ugostiteljstvo i usluge</item>
    </izvorni_sadrzaj>
    <derivirana_varijabla naziv="DomainObject.Predmet.ProtuStrankaListNazivFormated_1">
      <item>MPD-ACCEPTUS jednostavno društvo s ograničenom odgovornošću za ugostiteljstvo i usluge</item>
    </derivirana_varijabla>
  </DomainObject.Predmet.ProtuStrankaListNazivFormated>
  <DomainObject.Predmet.ProtuStrankaListNazivFormatedOIB>
    <izvorni_sadrzaj>
      <item>MPD-ACCEPTUS jednostavno društvo s ograničenom odgovornošću za ugostiteljstvo i usluge, OIB 51629261116</item>
    </izvorni_sadrzaj>
    <derivirana_varijabla naziv="DomainObject.Predmet.ProtuStrankaListNazivFormatedOIB_1">
      <item>MPD-ACCEPTUS jednostavno društvo s ograničenom odgovornošću za ugostiteljstvo i usluge, OIB 51629261116</item>
    </derivirana_varijabla>
  </DomainObject.Predmet.ProtuStrankaListNazivFormatedOIB>
  <DomainObject.Predmet.OstaliListFormated>
    <izvorni_sadrzaj>
      <item>sudski registar</item>
      <item>Županijsko državno odvjetništvo u Varaždinu</item>
      <item>ZAGREBAČKA BANKA DIONIČKO DRUŠTVO</item>
      <item>Petra Hranj punomoćnik sudionika u postupku MPD-ACCEPTUS jednostavno društvo s ograničenom odgovornošću za ugostiteljstvo i usluge</item>
      <item>Marija Domijan punomoćnik sudionika u postupku MPD-ACCEPTUS jednostavno društvo s ograničenom odgovornošću za ugostiteljstvo i usluge</item>
      <item>Marija Domijan punomoćnik sudionika u postupku MPD-ACCEPTUS jednostavno društvo s ograničenom odgovornošću za ugostiteljstvo i usluge</item>
    </izvorni_sadrzaj>
    <derivirana_varijabla naziv="DomainObject.Predmet.OstaliListFormated_1">
      <item>sudski registar</item>
      <item>Županijsko državno odvjetništvo u Varaždinu</item>
      <item>ZAGREBAČKA BANKA DIONIČKO DRUŠTVO</item>
      <item>Petra Hranj punomoćnik sudionika u postupku MPD-ACCEPTUS jednostavno društvo s ograničenom odgovornošću za ugostiteljstvo i usluge</item>
      <item>Marija Domijan punomoćnik sudionika u postupku MPD-ACCEPTUS jednostavno društvo s ograničenom odgovornošću za ugostiteljstvo i usluge</item>
      <item>Marija Domijan punomoćnik sudionika u postupku MPD-ACCEPTUS jednostavno društvo s ograničenom odgovornošću za ugostiteljstvo i usluge</item>
    </derivirana_varijabla>
  </DomainObject.Predmet.OstaliListFormated>
  <DomainObject.Predmet.OstaliListFormatedOIB>
    <izvorni_sadrzaj>
      <item>sudski registar</item>
      <item>Županijsko državno odvjetništvo u Varaždinu</item>
      <item>ZAGREBAČKA BANKA DIONIČKO DRUŠTVO, OIB 92963223473</item>
      <item>Petra Hranj, OIB 04582072727 punomoćnik sudionika u postupku MPD-ACCEPTUS jednostavno društvo s ograničenom odgovornošću za ugostiteljstvo i usluge</item>
      <item>Marija Domijan, OIB 33388938738 punomoćnik sudionika u postupku MPD-ACCEPTUS jednostavno društvo s ograničenom odgovornošću za ugostiteljstvo i usluge</item>
      <item>Marija Domijan, OIB 33388938738 punomoćnik sudionika u postupku MPD-ACCEPTUS jednostavno društvo s ograničenom odgovornošću za ugostiteljstvo i usluge</item>
    </izvorni_sadrzaj>
    <derivirana_varijabla naziv="DomainObject.Predmet.OstaliListFormatedOIB_1">
      <item>sudski registar</item>
      <item>Županijsko državno odvjetništvo u Varaždinu</item>
      <item>ZAGREBAČKA BANKA DIONIČKO DRUŠTVO, OIB 92963223473</item>
      <item>Petra Hranj, OIB 04582072727 punomoćnik sudionika u postupku MPD-ACCEPTUS jednostavno društvo s ograničenom odgovornošću za ugostiteljstvo i usluge</item>
      <item>Marija Domijan, OIB 33388938738 punomoćnik sudionika u postupku MPD-ACCEPTUS jednostavno društvo s ograničenom odgovornošću za ugostiteljstvo i usluge</item>
      <item>Marija Domijan, OIB 33388938738 punomoćnik sudionika u postupku MPD-ACCEPTUS jednostavno društvo s ograničenom odgovornošću za ugostiteljstvo i usluge</item>
    </derivirana_varijabla>
  </DomainObject.Predmet.OstaliListFormatedOIB>
  <DomainObject.Predmet.OstaliListFormatedWithAdress>
    <izvorni_sadrzaj>
      <item>sudski registar</item>
      <item>Županijsko državno odvjetništvo u Varaždinu</item>
      <item>ZAGREBAČKA BANKA DIONIČKO DRUŠTVO, Trg bana Josipa Jelačića 10, 10000 Zagreb</item>
      <item>Petra Hranj, Bedenec 252, 42240 Bedenec punomoćnik sudionika u postupku MPD-ACCEPTUS jednostavno društvo s ograničenom odgovornošću za ugostiteljstvo i usluge</item>
      <item>Marija Domijan, Sajmišna 8, 40323 Prelog punomoćnik sudionika u postupku MPD-ACCEPTUS jednostavno društvo s ograničenom odgovornošću za ugostiteljstvo i usluge</item>
      <item>Marija Domijan, Sajmišna 8, 40323 Prelog punomoćnik sudionika u postupku MPD-ACCEPTUS jednostavno društvo s ograničenom odgovornošću za ugostiteljstvo i usluge</item>
    </izvorni_sadrzaj>
    <derivirana_varijabla naziv="DomainObject.Predmet.OstaliListFormatedWithAdress_1">
      <item>sudski registar</item>
      <item>Županijsko državno odvjetništvo u Varaždinu</item>
      <item>ZAGREBAČKA BANKA DIONIČKO DRUŠTVO, Trg bana Josipa Jelačića 10, 10000 Zagreb</item>
      <item>Petra Hranj, Bedenec 252, 42240 Bedenec punomoćnik sudionika u postupku MPD-ACCEPTUS jednostavno društvo s ograničenom odgovornošću za ugostiteljstvo i usluge</item>
      <item>Marija Domijan, Sajmišna 8, 40323 Prelog punomoćnik sudionika u postupku MPD-ACCEPTUS jednostavno društvo s ograničenom odgovornošću za ugostiteljstvo i usluge</item>
      <item>Marija Domijan, Sajmišna 8, 40323 Prelog punomoćnik sudionika u postupku MPD-ACCEPTUS jednostavno društvo s ograničenom odgovornošću za ugostiteljstvo i usluge</item>
    </derivirana_varijabla>
  </DomainObject.Predmet.OstaliListFormatedWithAdress>
  <DomainObject.Predmet.OstaliListFormatedWithAdressOIB>
    <izvorni_sadrzaj>
      <item>sudski registar</item>
      <item>Županijsko državno odvjetništvo u Varaždinu</item>
      <item>ZAGREBAČKA BANKA DIONIČKO DRUŠTVO, OIB 92963223473, Trg bana Josipa Jelačića 10, 10000 Zagreb</item>
      <item>Petra Hranj, OIB 04582072727, Bedenec 252, 42240 Bedenec punomoćnik sudionika u postupku MPD-ACCEPTUS jednostavno društvo s ograničenom odgovornošću za ugostiteljstvo i usluge</item>
      <item>Marija Domijan, OIB 33388938738, Sajmišna 8, 40323 Prelog punomoćnik sudionika u postupku MPD-ACCEPTUS jednostavno društvo s ograničenom odgovornošću za ugostiteljstvo i usluge</item>
      <item>Marija Domijan, OIB 33388938738, Sajmišna 8, 40323 Prelog punomoćnik sudionika u postupku MPD-ACCEPTUS jednostavno društvo s ograničenom odgovornošću za ugostiteljstvo i usluge</item>
    </izvorni_sadrzaj>
    <derivirana_varijabla naziv="DomainObject.Predmet.OstaliListFormatedWithAdressOIB_1">
      <item>sudski registar</item>
      <item>Županijsko državno odvjetništvo u Varaždinu</item>
      <item>ZAGREBAČKA BANKA DIONIČKO DRUŠTVO, OIB 92963223473, Trg bana Josipa Jelačića 10, 10000 Zagreb</item>
      <item>Petra Hranj, OIB 04582072727, Bedenec 252, 42240 Bedenec punomoćnik sudionika u postupku MPD-ACCEPTUS jednostavno društvo s ograničenom odgovornošću za ugostiteljstvo i usluge</item>
      <item>Marija Domijan, OIB 33388938738, Sajmišna 8, 40323 Prelog punomoćnik sudionika u postupku MPD-ACCEPTUS jednostavno društvo s ograničenom odgovornošću za ugostiteljstvo i usluge</item>
      <item>Marija Domijan, OIB 33388938738, Sajmišna 8, 40323 Prelog punomoćnik sudionika u postupku MPD-ACCEPTUS jednostavno društvo s ograničenom odgovornošću za ugostiteljstvo i usluge</item>
    </derivirana_varijabla>
  </DomainObject.Predmet.OstaliListFormatedWithAdressOIB>
  <DomainObject.Predmet.OstaliListNazivFormated>
    <izvorni_sadrzaj>
      <item>sudski registar</item>
      <item>Županijsko državno odvjetništvo u Varaždinu</item>
      <item>ZAGREBAČKA BANKA DIONIČKO DRUŠTVO</item>
      <item>Petra Hranj</item>
      <item>Marija Domijan</item>
      <item>Marija Domijan</item>
    </izvorni_sadrzaj>
    <derivirana_varijabla naziv="DomainObject.Predmet.OstaliListNazivFormated_1">
      <item>sudski registar</item>
      <item>Županijsko državno odvjetništvo u Varaždinu</item>
      <item>ZAGREBAČKA BANKA DIONIČKO DRUŠTVO</item>
      <item>Petra Hranj</item>
      <item>Marija Domijan</item>
      <item>Marija Domijan</item>
    </derivirana_varijabla>
  </DomainObject.Predmet.OstaliListNazivFormated>
  <DomainObject.Predmet.OstaliListNazivFormatedOIB>
    <izvorni_sadrzaj>
      <item>sudski registar</item>
      <item>Županijsko državno odvjetništvo u Varaždinu</item>
      <item>ZAGREBAČKA BANKA DIONIČKO DRUŠTVO, OIB 92963223473</item>
      <item>Petra Hranj, OIB 04582072727</item>
      <item>Marija Domijan, OIB 33388938738</item>
      <item>Marija Domijan, OIB 33388938738</item>
    </izvorni_sadrzaj>
    <derivirana_varijabla naziv="DomainObject.Predmet.OstaliListNazivFormatedOIB_1">
      <item>sudski registar</item>
      <item>Županijsko državno odvjetništvo u Varaždinu</item>
      <item>ZAGREBAČKA BANKA DIONIČKO DRUŠTVO, OIB 92963223473</item>
      <item>Petra Hranj, OIB 04582072727</item>
      <item>Marija Domijan, OIB 33388938738</item>
      <item>Marija Domijan, OIB 33388938738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MPD-ACCEPTUS jednostavno društvo s ograničenom odgovornošću za ugostiteljstvo i usluge</izvorni_sadrzaj>
    <derivirana_varijabla naziv="DomainObject.Predmet.ProtustrankaIDrugi_1">MPD-ACCEPTUS jednostavno društvo s ograničenom odgovornošću za ugostiteljstvo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MPD-ACCEPTUS jednostavno društvo s ograničenom odgovornošću za ugostiteljstvo i usluge, OIB 51629261116, Eugena Kvaternika 33/C, 42250 Lepoglava</izvorni_sadrzaj>
    <derivirana_varijabla naziv="DomainObject.Predmet.ProtustrankaIDrugiAdressOIB_1">MPD-ACCEPTUS jednostavno društvo s ograničenom odgovornošću za ugostiteljstvo i usluge, OIB 51629261116, Eugena Kvaternika 33/C,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MPD-ACCEPTUS jednostavno društvo s ograničenom odgovornošću za ugostiteljstvo i usluge</item>
      <item>sudski registar</item>
      <item>Županijsko državno odvjetništvo u Varaždinu</item>
      <item>ZAGREBAČKA BANKA DIONIČKO DRUŠTVO</item>
      <item>Petra Hranj</item>
      <item>Marija Domijan</item>
      <item>Marija Domijan</item>
    </izvorni_sadrzaj>
    <derivirana_varijabla naziv="DomainObject.Predmet.SudioniciListNaziv_1">
      <item>Financijska agencija</item>
      <item>MPD-ACCEPTUS jednostavno društvo s ograničenom odgovornošću za ugostiteljstvo i usluge</item>
      <item>sudski registar</item>
      <item>Županijsko državno odvjetništvo u Varaždinu</item>
      <item>ZAGREBAČKA BANKA DIONIČKO DRUŠTVO</item>
      <item>Petra Hranj</item>
      <item>Marija Domijan</item>
      <item>Marija Domijan</item>
    </derivirana_varijabla>
  </DomainObject.Predmet.SudioniciListNaziv>
  <DomainObject.Predmet.SudioniciListAdressOIB>
    <izvorni_sadrzaj>
      <item>Financijska agencija, OIB 85821130368</item>
      <item>MPD-ACCEPTUS jednostavno društvo s ograničenom odgovornošću za ugostiteljstvo i usluge, OIB 51629261116, Eugena Kvaternika 33/C,42250 Lepoglava</item>
      <item>sudski registar</item>
      <item>Županijsko državno odvjetništvo u Varaždinu</item>
      <item>ZAGREBAČKA BANKA DIONIČKO DRUŠTVO, OIB 92963223473, Trg bana Josipa Jelačića 10,10000 Zagreb</item>
      <item>Petra Hranj, OIB 04582072727, Bedenec 252,42240 Bedenec</item>
      <item>Marija Domijan, OIB 33388938738, Sajmišna 8,40323 Prelog</item>
      <item>Marija Domijan, OIB 33388938738, Sajmišna 8,40323 Prelog</item>
    </izvorni_sadrzaj>
    <derivirana_varijabla naziv="DomainObject.Predmet.SudioniciListAdressOIB_1">
      <item>Financijska agencija, OIB 85821130368</item>
      <item>MPD-ACCEPTUS jednostavno društvo s ograničenom odgovornošću za ugostiteljstvo i usluge, OIB 51629261116, Eugena Kvaternika 33/C,42250 Lepoglava</item>
      <item>sudski registar</item>
      <item>Županijsko državno odvjetništvo u Varaždinu</item>
      <item>ZAGREBAČKA BANKA DIONIČKO DRUŠTVO, OIB 92963223473, Trg bana Josipa Jelačića 10,10000 Zagreb</item>
      <item>Petra Hranj, OIB 04582072727, Bedenec 252,42240 Bedenec</item>
      <item>Marija Domijan, OIB 33388938738, Sajmišna 8,40323 Prelog</item>
      <item>Marija Domijan, OIB 33388938738, Sajmišna 8,40323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51629261116</item>
      <item>, OIB null</item>
      <item>, OIB null</item>
      <item>, OIB 92963223473</item>
      <item>, OIB 04582072727</item>
      <item>, OIB 33388938738</item>
      <item>, OIB 33388938738</item>
    </izvorni_sadrzaj>
    <derivirana_varijabla naziv="DomainObject.Predmet.SudioniciListNazivOIB_1">
      <item>, OIB 85821130368</item>
      <item>, OIB 51629261116</item>
      <item>, OIB null</item>
      <item>, OIB null</item>
      <item>, OIB 92963223473</item>
      <item>, OIB 04582072727</item>
      <item>, OIB 33388938738</item>
      <item>, OIB 33388938738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2993</properties:Characters>
  <properties:Lines>131</properties:Lines>
  <properties:Paragraphs>76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2018-02-27T12:21:00Z</dcterms:created>
  <dc:creator>Tihana Martinez</dc:creator>
  <cp:lastModifiedBy>Tihana Martinez</cp:lastModifiedBy>
  <cp:lastPrinted>2018-02-27T12:56:00Z</cp:lastPrinted>
  <dcterms:modified xmlns:xsi="http://www.w3.org/2001/XMLSchema-instance" xsi:type="dcterms:W3CDTF">2018-02-27T12:58:00Z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(St-891-16-42-Rješenje-utvrđene i osporene tražbine-27.2.18..docx)</vt:lpwstr>
  </prop:property>
  <prop:property name="CC_coloring" pid="4" fmtid="{D5CDD505-2E9C-101B-9397-08002B2CF9AE}">
    <vt:bool>false</vt:bool>
  </prop:property>
  <prop:property name="BrojStranica" pid="5" fmtid="{D5CDD505-2E9C-101B-9397-08002B2CF9AE}">
    <vt:i4>2</vt:i4>
  </prop:property>
</prop:Properties>
</file>