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a1d9" w14:paraId="60fa1d9" w:rsidRDefault="00E370FF" w:rsidR="002C5A29" w:rsidRPr="002224D1">
      <w:pPr>
        <w15:collapsed w:val="false"/>
      </w:pPr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E23D88">
        <w:t>3</w:t>
      </w:r>
      <w:r w:rsidR="00543B0A">
        <w:t>348</w:t>
      </w:r>
      <w:bookmarkStart w:name="_GoBack" w:id="0"/>
      <w:bookmarkEnd w:id="0"/>
      <w:r w:rsidR="001F2FBF">
        <w:t>/16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35B5D" w:rsidRPr="002224D1">
        <w:t xml:space="preserve">Ljudevita </w:t>
      </w:r>
      <w:proofErr w:type="spellStart"/>
      <w:r w:rsidR="00435B5D" w:rsidRPr="002224D1">
        <w:t>Šestića</w:t>
      </w:r>
      <w:proofErr w:type="spellEnd"/>
      <w:r w:rsidR="00435B5D" w:rsidRPr="002224D1">
        <w:t xml:space="preserve"> 4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postupajući po prijedlogu </w:t>
      </w:r>
      <w:r w:rsidR="001F2FBF">
        <w:t xml:space="preserve">predlagatelja </w:t>
      </w:r>
      <w:r>
        <w:t xml:space="preserve">Republika Hrvatska, Ministarstvo financija, Porezna uprava, Područni ured Zagreb, OIB 18683136487, kojeg zastupa Županijsko </w:t>
      </w:r>
      <w:r w:rsidR="001F2FBF">
        <w:t>d</w:t>
      </w:r>
      <w:r>
        <w:t>ržavno odvjetništvo u Zagrebu</w:t>
      </w:r>
      <w:r w:rsidR="001F2FBF">
        <w:t>,</w:t>
      </w:r>
      <w:r>
        <w:t xml:space="preserve"> </w:t>
      </w:r>
      <w:r w:rsidR="00923DB6">
        <w:t xml:space="preserve">za otvaranje </w:t>
      </w:r>
      <w:r w:rsidRPr="00255267">
        <w:t>stečajno</w:t>
      </w:r>
      <w:r w:rsidR="00923DB6">
        <w:t>ga</w:t>
      </w:r>
      <w:r>
        <w:t xml:space="preserve"> postupk</w:t>
      </w:r>
      <w:r w:rsidR="00923DB6">
        <w:t>a</w:t>
      </w:r>
      <w:r w:rsidRPr="00255267">
        <w:t xml:space="preserve"> nad dužnikom </w:t>
      </w:r>
      <w:r w:rsidR="00234541">
        <w:t>DIMETO GRADNJA d.o.o.</w:t>
      </w:r>
      <w:r w:rsidR="00AB2745">
        <w:t>,</w:t>
      </w:r>
      <w:r w:rsidR="00234541">
        <w:t xml:space="preserve"> Zagreb, </w:t>
      </w:r>
      <w:proofErr w:type="spellStart"/>
      <w:r w:rsidR="00234541">
        <w:t>Čret</w:t>
      </w:r>
      <w:proofErr w:type="spellEnd"/>
      <w:r w:rsidR="00234541">
        <w:t xml:space="preserve"> 25A, OIB 40133988704</w:t>
      </w:r>
      <w:r w:rsidR="009459C3">
        <w:t>, dana 29</w:t>
      </w:r>
      <w:r w:rsidR="001F2FBF">
        <w:t xml:space="preserve">. kolovoza </w:t>
      </w:r>
      <w:r w:rsidRPr="00255267">
        <w:t>2016.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740EB0">
      <w:pPr>
        <w:jc w:val="center"/>
      </w:pPr>
    </w:p>
    <w:p w:rsidRDefault="001F2FBF" w:rsidP="001F2FBF" w:rsidR="00FE69D1" w:rsidRPr="00AB2745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740EB0">
        <w:rPr>
          <w:rFonts w:hAnsi="Times New Roman" w:ascii="Times New Roman"/>
          <w:szCs w:val="24"/>
        </w:rPr>
        <w:t>I</w:t>
      </w:r>
      <w:r w:rsidR="00FE69D1" w:rsidRPr="00740EB0">
        <w:rPr>
          <w:rFonts w:hAnsi="Times New Roman" w:ascii="Times New Roman"/>
          <w:szCs w:val="24"/>
        </w:rPr>
        <w:t>.</w:t>
      </w:r>
      <w:r w:rsidRPr="00740EB0">
        <w:rPr>
          <w:rFonts w:hAnsi="Times New Roman" w:ascii="Times New Roman"/>
          <w:szCs w:val="24"/>
        </w:rPr>
        <w:t xml:space="preserve"> </w:t>
      </w:r>
      <w:r w:rsidR="00FE69D1" w:rsidRPr="00740EB0">
        <w:rPr>
          <w:rFonts w:hAnsi="Times New Roman" w:ascii="Times New Roman"/>
          <w:szCs w:val="24"/>
        </w:rPr>
        <w:t xml:space="preserve">Pokreće se </w:t>
      </w:r>
      <w:r w:rsidR="00FE69D1" w:rsidRPr="00AB2745">
        <w:rPr>
          <w:rFonts w:hAnsi="Times New Roman" w:ascii="Times New Roman"/>
          <w:szCs w:val="24"/>
        </w:rPr>
        <w:t>prethodni postupak radi utvrđivanja pretpostavki za otvaranje stečajnog</w:t>
      </w:r>
      <w:r w:rsidR="00923DB6" w:rsidRPr="00AB2745">
        <w:rPr>
          <w:rFonts w:hAnsi="Times New Roman" w:ascii="Times New Roman"/>
          <w:szCs w:val="24"/>
        </w:rPr>
        <w:t>a</w:t>
      </w:r>
      <w:r w:rsidR="00FE69D1" w:rsidRPr="00AB2745">
        <w:rPr>
          <w:rFonts w:hAnsi="Times New Roman" w:ascii="Times New Roman"/>
          <w:szCs w:val="24"/>
        </w:rPr>
        <w:t xml:space="preserve"> postupka nad dužnikom</w:t>
      </w:r>
      <w:r w:rsidRPr="00AB2745">
        <w:rPr>
          <w:rFonts w:hAnsi="Times New Roman" w:ascii="Times New Roman"/>
          <w:szCs w:val="24"/>
        </w:rPr>
        <w:t xml:space="preserve"> </w:t>
      </w:r>
      <w:r w:rsidR="00AB2745" w:rsidRPr="00AB2745">
        <w:rPr>
          <w:rFonts w:hAnsi="Times New Roman" w:ascii="Times New Roman"/>
        </w:rPr>
        <w:t>DIMETO GRADNJA d.o.o.</w:t>
      </w:r>
      <w:r w:rsidR="00AB2745">
        <w:rPr>
          <w:rFonts w:hAnsi="Times New Roman" w:ascii="Times New Roman"/>
        </w:rPr>
        <w:t>,</w:t>
      </w:r>
      <w:r w:rsidR="00AB2745" w:rsidRPr="00AB2745">
        <w:rPr>
          <w:rFonts w:hAnsi="Times New Roman" w:ascii="Times New Roman"/>
        </w:rPr>
        <w:t xml:space="preserve"> Zagreb, </w:t>
      </w:r>
      <w:proofErr w:type="spellStart"/>
      <w:r w:rsidR="00AB2745" w:rsidRPr="00AB2745">
        <w:rPr>
          <w:rFonts w:hAnsi="Times New Roman" w:ascii="Times New Roman"/>
        </w:rPr>
        <w:t>Čret</w:t>
      </w:r>
      <w:proofErr w:type="spellEnd"/>
      <w:r w:rsidR="00AB2745" w:rsidRPr="00AB2745">
        <w:rPr>
          <w:rFonts w:hAnsi="Times New Roman" w:ascii="Times New Roman"/>
        </w:rPr>
        <w:t xml:space="preserve"> 25A, OIB 40133988704</w:t>
      </w:r>
      <w:r w:rsidR="00FE69D1" w:rsidRPr="00AB2745">
        <w:rPr>
          <w:rFonts w:hAnsi="Times New Roman" w:ascii="Times New Roman"/>
          <w:szCs w:val="24"/>
        </w:rPr>
        <w:t>.</w:t>
      </w:r>
    </w:p>
    <w:p w:rsidRDefault="00FE69D1" w:rsidP="00FE69D1" w:rsidR="00FE69D1" w:rsidRPr="00740EB0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9B556F">
      <w:pPr>
        <w:ind w:firstLine="567"/>
        <w:jc w:val="both"/>
      </w:pPr>
      <w:r w:rsidRPr="002960FC">
        <w:t>II</w:t>
      </w:r>
      <w:r w:rsidR="00FE69D1" w:rsidRPr="002960FC">
        <w:t>.</w:t>
      </w:r>
      <w:r w:rsidRPr="002960FC">
        <w:t xml:space="preserve"> </w:t>
      </w:r>
      <w:r w:rsidR="00FE69D1" w:rsidRPr="002960FC">
        <w:t>Zakazuje se ročište radi očitovanja o prijedlogu za otvaranje stečajnog</w:t>
      </w:r>
      <w:r w:rsidR="00923DB6" w:rsidRPr="002960FC">
        <w:t>a</w:t>
      </w:r>
      <w:r w:rsidR="00FE69D1" w:rsidRPr="002960FC">
        <w:t xml:space="preserve"> postupka nad</w:t>
      </w:r>
      <w:r w:rsidR="00FE69D1" w:rsidRPr="009B556F">
        <w:t xml:space="preserve"> dužnikom za dan </w:t>
      </w:r>
      <w:r w:rsidR="00E23D88">
        <w:rPr>
          <w:b/>
        </w:rPr>
        <w:t>13. listopada</w:t>
      </w:r>
      <w:r w:rsidR="00FE69D1" w:rsidRPr="009C4185">
        <w:rPr>
          <w:b/>
        </w:rPr>
        <w:t xml:space="preserve"> 2016. u </w:t>
      </w:r>
      <w:r w:rsidR="00AB2745">
        <w:rPr>
          <w:b/>
        </w:rPr>
        <w:t>13,00</w:t>
      </w:r>
      <w:r w:rsidR="00FE69D1" w:rsidRPr="009C4185">
        <w:rPr>
          <w:b/>
        </w:rPr>
        <w:t xml:space="preserve"> sati</w:t>
      </w:r>
      <w:r w:rsidR="00FE69D1" w:rsidRPr="009B556F">
        <w:t xml:space="preserve"> u zgradi Trgovačkog suda u Zagrebu, Stalna služba, </w:t>
      </w:r>
      <w:r w:rsidR="00FE69D1" w:rsidRPr="00923DB6">
        <w:rPr>
          <w:b/>
        </w:rPr>
        <w:t xml:space="preserve">Karlovac, Ljudevita </w:t>
      </w:r>
      <w:proofErr w:type="spellStart"/>
      <w:r w:rsidR="00FE69D1" w:rsidRPr="00923DB6">
        <w:rPr>
          <w:b/>
        </w:rPr>
        <w:t>Šestića</w:t>
      </w:r>
      <w:proofErr w:type="spellEnd"/>
      <w:r w:rsidR="00FE69D1" w:rsidRPr="00923DB6">
        <w:rPr>
          <w:b/>
        </w:rPr>
        <w:t xml:space="preserve"> 4</w:t>
      </w:r>
      <w:r w:rsidR="00FE69D1" w:rsidRPr="009B556F">
        <w:t xml:space="preserve">, soba broj </w:t>
      </w:r>
      <w:r>
        <w:t>3</w:t>
      </w:r>
      <w:r w:rsidR="00FE69D1" w:rsidRPr="009B556F">
        <w:t>,</w:t>
      </w:r>
    </w:p>
    <w:p w:rsidRDefault="00FE69D1" w:rsidP="00FE69D1" w:rsidR="00FE69D1" w:rsidRPr="009B556F">
      <w:pPr>
        <w:ind w:left="567"/>
      </w:pPr>
    </w:p>
    <w:p w:rsidRDefault="00FE69D1" w:rsidP="00FE69D1" w:rsidR="00FE69D1" w:rsidRPr="009B556F">
      <w:r w:rsidRPr="009B556F">
        <w:t xml:space="preserve"> na koje ročište se dostavom ovog rješenja pozivaju:</w:t>
      </w:r>
    </w:p>
    <w:p w:rsidRDefault="00FE69D1" w:rsidP="00FE69D1" w:rsidR="00FE69D1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>predlagatelj po ŽDO Zagreb,</w:t>
      </w:r>
    </w:p>
    <w:p w:rsidRDefault="00FE69D1" w:rsidP="00FE69D1" w:rsidR="00FE69D1" w:rsidRPr="009B556F">
      <w:r>
        <w:t>-</w:t>
      </w:r>
      <w:r w:rsidRPr="009B556F">
        <w:t xml:space="preserve">dužnik, </w:t>
      </w:r>
    </w:p>
    <w:p w:rsidRDefault="00FE69D1" w:rsidP="00FE69D1" w:rsidR="00FE69D1" w:rsidRPr="009B556F">
      <w:r>
        <w:t>-</w:t>
      </w:r>
      <w:r w:rsidRPr="009B556F">
        <w:t>zakonski zastupnik dužnika</w:t>
      </w:r>
      <w:r w:rsidR="001F2FBF">
        <w:t xml:space="preserve"> </w:t>
      </w:r>
      <w:r w:rsidR="00AB2745">
        <w:t>Miroslav Tomić</w:t>
      </w:r>
      <w:r w:rsidR="00D1431E">
        <w:t>,</w:t>
      </w:r>
      <w:r w:rsidR="001F2FBF">
        <w:t xml:space="preserve"> </w:t>
      </w:r>
    </w:p>
    <w:p w:rsidRDefault="00FE69D1" w:rsidP="00FE69D1" w:rsidR="00AB2745">
      <w:r>
        <w:t>-</w:t>
      </w:r>
      <w:r w:rsidR="002960FC">
        <w:t>FINA</w:t>
      </w:r>
      <w:r w:rsidR="00AB2745">
        <w:t>,</w:t>
      </w:r>
    </w:p>
    <w:p w:rsidRDefault="00AB2745" w:rsidP="00FE69D1" w:rsidR="00D1431E">
      <w:r>
        <w:t>- Societe Generale-Splitska banka d.d. Split</w:t>
      </w:r>
      <w:r w:rsidR="00D1431E">
        <w:t>.</w:t>
      </w:r>
    </w:p>
    <w:p w:rsidRDefault="00FE69D1" w:rsidP="00FE69D1" w:rsidR="00FE69D1" w:rsidRPr="009B556F"/>
    <w:p w:rsidRDefault="001F2FBF" w:rsidP="00FE69D1" w:rsidR="00FE69D1" w:rsidRPr="00262DC8">
      <w:pPr>
        <w:ind w:left="567"/>
        <w:jc w:val="both"/>
      </w:pPr>
      <w:r>
        <w:t>III</w:t>
      </w:r>
      <w:r w:rsidR="00FE69D1">
        <w:t>.</w:t>
      </w:r>
      <w:r>
        <w:t xml:space="preserve"> </w:t>
      </w:r>
      <w:r w:rsidR="00FE69D1" w:rsidRPr="00EE5DD1">
        <w:t>Pozvane osobe mogu se o prijedlogu i pisano očitovati</w:t>
      </w:r>
      <w:r w:rsidR="00FE69D1">
        <w:t>.</w:t>
      </w:r>
    </w:p>
    <w:p w:rsidRDefault="00FE69D1" w:rsidP="00FE69D1" w:rsidR="00FE69D1">
      <w:pPr>
        <w:jc w:val="both"/>
      </w:pPr>
    </w:p>
    <w:p w:rsidRDefault="00FE69D1" w:rsidP="00FE69D1" w:rsidR="00FE69D1" w:rsidRPr="0021052A">
      <w:pPr>
        <w:jc w:val="center"/>
        <w:rPr>
          <w:lang w:val="de-DE"/>
        </w:rPr>
      </w:pPr>
      <w:r>
        <w:t>Obrazloženje</w:t>
      </w:r>
      <w:r w:rsidR="009459C3">
        <w:t xml:space="preserve"> </w:t>
      </w:r>
      <w:r w:rsidR="002960FC">
        <w:t xml:space="preserve"> </w:t>
      </w:r>
    </w:p>
    <w:p w:rsidRDefault="00FE69D1" w:rsidP="00FE69D1" w:rsidR="00FE69D1">
      <w:pPr>
        <w:ind w:firstLine="720"/>
        <w:jc w:val="both"/>
      </w:pPr>
    </w:p>
    <w:p w:rsidRDefault="001F2FBF" w:rsidP="00AB2745" w:rsidR="001F2FBF">
      <w:pPr>
        <w:ind w:firstLine="720"/>
        <w:jc w:val="both"/>
      </w:pPr>
      <w:r>
        <w:t xml:space="preserve">Pravomoćnim rješenjem </w:t>
      </w:r>
      <w:r w:rsidR="009459C3">
        <w:t>ovog suda</w:t>
      </w:r>
      <w:r>
        <w:t xml:space="preserve"> posl.br. 4 St-</w:t>
      </w:r>
      <w:r w:rsidR="00AB2745">
        <w:t>6971</w:t>
      </w:r>
      <w:r>
        <w:t xml:space="preserve">/15 od </w:t>
      </w:r>
      <w:r w:rsidR="00AB2745">
        <w:t>23. veljače</w:t>
      </w:r>
      <w:r>
        <w:t xml:space="preserve"> 2016. godine obustavljen je skraćeni stečajni postupak nad dužnikom </w:t>
      </w:r>
      <w:r w:rsidR="00AB2745">
        <w:t xml:space="preserve">DIMETO GRADNJA d.o.o., Zagreb, </w:t>
      </w:r>
      <w:proofErr w:type="spellStart"/>
      <w:r w:rsidR="00AB2745">
        <w:t>Čret</w:t>
      </w:r>
      <w:proofErr w:type="spellEnd"/>
      <w:r w:rsidR="00AB2745">
        <w:t xml:space="preserve"> 25A, OIB 40133988704</w:t>
      </w:r>
      <w:r>
        <w:t xml:space="preserve">. Naime, vjerovnik </w:t>
      </w:r>
      <w:r w:rsidRPr="00E74A6D">
        <w:t>Republika Hrvatska, Ministarstvo financija, Porezna uprava, Područni ured Zagreb</w:t>
      </w:r>
      <w:r>
        <w:t xml:space="preserve"> podnio je prijedlog za otvaranje stečajnog postupka nad dužnikom od </w:t>
      </w:r>
      <w:r w:rsidR="00AB2745">
        <w:t>4. veljače</w:t>
      </w:r>
      <w:r w:rsidR="00E23D88">
        <w:t xml:space="preserve"> </w:t>
      </w:r>
      <w:r>
        <w:t>2016. godine</w:t>
      </w:r>
      <w:r w:rsidR="002F792C">
        <w:t xml:space="preserve"> u kojem navodi da prema dužniku ima tražbinu u iznosu od </w:t>
      </w:r>
      <w:r w:rsidR="00AB2745">
        <w:t xml:space="preserve">300.736,87 </w:t>
      </w:r>
      <w:r w:rsidR="00D1431E">
        <w:t>kn,</w:t>
      </w:r>
      <w:r w:rsidR="00E23D88">
        <w:t xml:space="preserve"> </w:t>
      </w:r>
      <w:r w:rsidR="00AB2745">
        <w:t xml:space="preserve">uz koji je vjerovnik dostavio i dokaze da dužnik ima imovinu, tj. nekretnine. Ujedno je odgovorna osoba dužnika dana 3. veljače 2016. dostavila javnobilježnički ovjerovljeni popis imovine i obveze, u formi </w:t>
      </w:r>
      <w:proofErr w:type="spellStart"/>
      <w:r w:rsidR="00AB2745">
        <w:t>prokaznog</w:t>
      </w:r>
      <w:proofErr w:type="spellEnd"/>
      <w:r w:rsidR="00AB2745">
        <w:t xml:space="preserve"> popisa imovine, uvidom u koji je utvrđeno da je dužnik vlasnik nekretnina upisanih u </w:t>
      </w:r>
      <w:proofErr w:type="spellStart"/>
      <w:r w:rsidR="00AB2745">
        <w:t>zk.ul</w:t>
      </w:r>
      <w:proofErr w:type="spellEnd"/>
      <w:r w:rsidR="00AB2745">
        <w:t xml:space="preserve">. br. 15906 k.o. Gornji </w:t>
      </w:r>
      <w:proofErr w:type="spellStart"/>
      <w:r w:rsidR="00AB2745">
        <w:t>Stenjevec</w:t>
      </w:r>
      <w:proofErr w:type="spellEnd"/>
      <w:r w:rsidR="00AB2745">
        <w:t xml:space="preserve">, na kč.br. 724/11 i 724/13 (4 stana i garaža), te nekretnine upisane u </w:t>
      </w:r>
      <w:proofErr w:type="spellStart"/>
      <w:r w:rsidR="00AB2745">
        <w:t>zk.ul</w:t>
      </w:r>
      <w:proofErr w:type="spellEnd"/>
      <w:r w:rsidR="00AB2745">
        <w:t xml:space="preserve">. </w:t>
      </w:r>
      <w:r w:rsidR="00AB2745">
        <w:lastRenderedPageBreak/>
        <w:t xml:space="preserve">br. 11399 k.o. Grad Zagreba, na kč.br. 5459/1 i 5459/16, zatim da dužnik ima novčanu tražbinu temeljem Ugovora o pozajmici od 12. travnja 2011. godine u iznosu od 1.320.000,00 kn. </w:t>
      </w:r>
      <w:r w:rsidR="002F792C">
        <w:t xml:space="preserve">Slijedom navedenog, sukladno odredbi čl. 433. Stečajnog zakona (Narodne novine broj 71/15, dalje u tekstu: SZ-a) doneseno je ranije navedeno rješenje o obustavi skraćenog stečajnog postupka, </w:t>
      </w:r>
      <w:r w:rsidR="00D1431E">
        <w:t xml:space="preserve">kojim je ujedno riješeno da će se postupak nastaviti </w:t>
      </w:r>
      <w:r w:rsidR="002F792C">
        <w:t>primjenom općih odredbi stečajnog postupka Stečajnog zakona.</w:t>
      </w:r>
    </w:p>
    <w:p w:rsidRDefault="002F792C" w:rsidP="00FE69D1" w:rsidR="002F792C">
      <w:pPr>
        <w:ind w:firstLine="720"/>
        <w:jc w:val="both"/>
      </w:pPr>
    </w:p>
    <w:p w:rsidRDefault="002F792C" w:rsidP="00FE69D1" w:rsidR="00FE69D1">
      <w:pPr>
        <w:ind w:firstLine="720"/>
        <w:jc w:val="both"/>
      </w:pPr>
      <w:r>
        <w:t>Slijedom navedenog, sud je t</w:t>
      </w:r>
      <w:r w:rsidR="00FE69D1">
        <w:t xml:space="preserve">emeljem odredbe čl. 115. st. 1. </w:t>
      </w:r>
      <w:r w:rsidR="00FE69D1" w:rsidRPr="00E54049">
        <w:t>SZ</w:t>
      </w:r>
      <w:r>
        <w:t xml:space="preserve">-a donio </w:t>
      </w:r>
      <w:r w:rsidR="00FE69D1">
        <w:t>rješenje o pokretanju prethodnog</w:t>
      </w:r>
      <w:r w:rsidR="00F67B83">
        <w:t>a</w:t>
      </w:r>
      <w:r w:rsidR="00FE69D1">
        <w:t xml:space="preserve"> postupka radi utvrđivanja pretpostavki za otvaranje stečajnog</w:t>
      </w:r>
      <w:r w:rsidR="00F67B83">
        <w:t>a</w:t>
      </w:r>
      <w:r w:rsidR="00FE69D1">
        <w:t xml:space="preserve"> postupka </w:t>
      </w:r>
      <w:r w:rsidR="00F67B83">
        <w:t>(</w:t>
      </w:r>
      <w:r w:rsidR="00FE69D1">
        <w:t>prethodni postupak</w:t>
      </w:r>
      <w:r w:rsidR="00F67B83">
        <w:t>), o čemu je odlučeno pod točkom I. izreke ovog rješenja</w:t>
      </w:r>
      <w:r w:rsidR="00FE69D1">
        <w:t>.</w:t>
      </w:r>
    </w:p>
    <w:p w:rsidRDefault="00FE69D1" w:rsidP="00FE69D1" w:rsidR="00FE69D1">
      <w:pPr>
        <w:ind w:firstLine="720"/>
        <w:jc w:val="both"/>
      </w:pPr>
    </w:p>
    <w:p w:rsidRDefault="00FE69D1" w:rsidP="00FE69D1" w:rsidR="00FE69D1">
      <w:pPr>
        <w:ind w:firstLine="720"/>
        <w:jc w:val="both"/>
      </w:pPr>
      <w:r>
        <w:t>Sukladno odredbi čl. 123. st. 1. SZ-a sud je odmah zakazao ročište na koje su pozvan</w:t>
      </w:r>
      <w:r w:rsidR="003D4E19">
        <w:t>i</w:t>
      </w:r>
      <w:r>
        <w:t xml:space="preserve"> </w:t>
      </w:r>
      <w:r w:rsidR="00F67B83">
        <w:t xml:space="preserve">dužnik, </w:t>
      </w:r>
      <w:r>
        <w:t>osob</w:t>
      </w:r>
      <w:r w:rsidR="00F67B83">
        <w:t>a</w:t>
      </w:r>
      <w:r>
        <w:t xml:space="preserve"> ovlašten</w:t>
      </w:r>
      <w:r w:rsidR="00F67B83">
        <w:t>a</w:t>
      </w:r>
      <w:r>
        <w:t xml:space="preserve"> za zastupanje dužnika po zak</w:t>
      </w:r>
      <w:r w:rsidR="00D1431E">
        <w:t>onu, podnositelj prijedloga</w:t>
      </w:r>
      <w:r w:rsidR="00AB2745">
        <w:t>,</w:t>
      </w:r>
      <w:r w:rsidR="00F67B83">
        <w:t xml:space="preserve"> FINA</w:t>
      </w:r>
      <w:r w:rsidR="00AB2745">
        <w:t xml:space="preserve"> i banka kod koje dužnik ima otvoren račun</w:t>
      </w:r>
      <w:r w:rsidR="00D1431E">
        <w:t xml:space="preserve">, </w:t>
      </w:r>
      <w:r>
        <w:t>te će se ist</w:t>
      </w:r>
      <w:r w:rsidR="003D4E19">
        <w:t xml:space="preserve">i </w:t>
      </w:r>
      <w:r>
        <w:t>na ročištu očitovati o prijedlogu za otvaranje stečajnog</w:t>
      </w:r>
      <w:r w:rsidR="003D4E19">
        <w:t>a</w:t>
      </w:r>
      <w:r>
        <w:t xml:space="preserve"> postupka, odnosno sukladno st. 2. istog članka o prijedlogu se mogu očitovati i pisano, pa je</w:t>
      </w:r>
      <w:r w:rsidR="00F67B83">
        <w:t xml:space="preserve"> odlučeno kao pod točkama II. i III.</w:t>
      </w:r>
      <w:r>
        <w:t xml:space="preserve"> izreke rješenja.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D1431E">
        <w:t>29</w:t>
      </w:r>
      <w:r w:rsidR="00F67B83">
        <w:t>. kolovoza</w:t>
      </w:r>
      <w:r w:rsidR="006D261E" w:rsidRPr="002224D1">
        <w:t xml:space="preserve"> 2016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 xml:space="preserve">Za točnost </w:t>
      </w:r>
      <w:proofErr w:type="spellStart"/>
      <w:r w:rsidRPr="002224D1">
        <w:t>otpravka</w:t>
      </w:r>
      <w:proofErr w:type="spellEnd"/>
      <w:r w:rsidRPr="002224D1">
        <w:t>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973C31" w:rsidR="0028432A">
      <w:pPr>
        <w:tabs>
          <w:tab w:pos="6900" w:val="left"/>
        </w:tabs>
      </w:pPr>
      <w:r w:rsidRPr="002224D1">
        <w:tab/>
        <w:t>Renata Klokočki</w:t>
      </w:r>
    </w:p>
    <w:p w:rsidRDefault="0028432A" w:rsidP="0028432A" w:rsidR="0028432A" w:rsidRPr="0028432A"/>
    <w:p w:rsidRDefault="0028432A" w:rsidP="0028432A" w:rsidR="0028432A" w:rsidRPr="0028432A"/>
    <w:p w:rsidRDefault="0028432A" w:rsidP="0028432A" w:rsidR="0028432A"/>
    <w:p w:rsidRDefault="0028432A" w:rsidP="0028432A" w:rsidR="0028432A" w:rsidRPr="004B1A2C">
      <w:r w:rsidRPr="004B1A2C">
        <w:t xml:space="preserve">POUKA O PRAVNOM LIJEKU: </w:t>
      </w:r>
    </w:p>
    <w:p w:rsidRDefault="0028432A" w:rsidP="0028432A" w:rsidR="0028432A">
      <w:pPr>
        <w:jc w:val="both"/>
      </w:pPr>
      <w:r w:rsidRPr="004B1A2C">
        <w:t>Protiv ovog rješenja</w:t>
      </w:r>
      <w:r>
        <w:t xml:space="preserve"> nije dopuštena žalba</w:t>
      </w:r>
    </w:p>
    <w:p w:rsidRDefault="0028432A" w:rsidP="0028432A" w:rsidR="0028432A">
      <w:pPr>
        <w:jc w:val="both"/>
      </w:pPr>
      <w:r>
        <w:t>(čl. 115. st. 1. SZ-a).</w:t>
      </w:r>
    </w:p>
    <w:p w:rsidRDefault="00B02635" w:rsidP="0028432A" w:rsidR="00B02635" w:rsidRPr="0028432A"/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64E4" w:rsidR="003564E4">
      <w:r>
        <w:separator/>
      </w:r>
    </w:p>
  </w:endnote>
  <w:endnote w:id="0" w:type="continuationSeparator">
    <w:p w:rsidRDefault="003564E4" w:rsidR="00356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64E4" w:rsidR="003564E4">
      <w:r>
        <w:separator/>
      </w:r>
    </w:p>
  </w:footnote>
  <w:footnote w:id="0" w:type="continuationSeparator">
    <w:p w:rsidRDefault="003564E4" w:rsidR="003564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3B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E23D88">
      <w:t>3</w:t>
    </w:r>
    <w:r w:rsidR="00543B0A">
      <w:t>348</w:t>
    </w:r>
    <w:r w:rsidR="00F67B83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0E49F8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564E4"/>
    <w:rsid w:val="00365F88"/>
    <w:rsid w:val="00367C05"/>
    <w:rsid w:val="003905DD"/>
    <w:rsid w:val="003B65CF"/>
    <w:rsid w:val="003C2B99"/>
    <w:rsid w:val="003C4E43"/>
    <w:rsid w:val="003D4E19"/>
    <w:rsid w:val="00402289"/>
    <w:rsid w:val="00427814"/>
    <w:rsid w:val="0043031F"/>
    <w:rsid w:val="0043362B"/>
    <w:rsid w:val="00435B5D"/>
    <w:rsid w:val="0044721B"/>
    <w:rsid w:val="00455D54"/>
    <w:rsid w:val="00464572"/>
    <w:rsid w:val="00475324"/>
    <w:rsid w:val="00487477"/>
    <w:rsid w:val="004F47B9"/>
    <w:rsid w:val="00523E58"/>
    <w:rsid w:val="00526F4E"/>
    <w:rsid w:val="00543B0A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24A6"/>
    <w:rsid w:val="00685714"/>
    <w:rsid w:val="006861EF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1431E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278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78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8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8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8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278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78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8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8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8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St-3348/2016-2</izvorni_sadrzaj>
    <derivirana_varijabla naziv="DomainObject.Oznaka_1">St-3348/2016-2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3348</izvorni_sadrzaj>
    <derivirana_varijabla naziv="DomainObject.Predmet.Broj_1">3348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St-3348/2016</izvorni_sadrzaj>
    <derivirana_varijabla naziv="DomainObject.Predmet.OznakaBroj_1">St-3348/2016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DIMETO GRADNJA d.o.o.</izvorni_sadrzaj>
    <derivirana_varijabla naziv="DomainObject.Predmet.ProtustrankaFormated_1">  DIMETO GRADNJA d.o.o.</derivirana_varijabla>
  </DomainObject.Predmet.ProtustrankaFormated>
  <DomainObject.Predmet.ProtustrankaFormatedOIB>
    <izvorni_sadrzaj>  DIMETO GRADNJA d.o.o., OIB 40133988704</izvorni_sadrzaj>
    <derivirana_varijabla naziv="DomainObject.Predmet.ProtustrankaFormatedOIB_1">  DIMETO GRADNJA d.o.o., OIB 40133988704</derivirana_varijabla>
  </DomainObject.Predmet.ProtustrankaFormatedOIB>
  <DomainObject.Predmet.ProtustrankaFormatedWithAdress>
    <izvorni_sadrzaj> DIMETO GRADNJA d.o.o., Čret 25 A, 10000 Zagreb</izvorni_sadrzaj>
    <derivirana_varijabla naziv="DomainObject.Predmet.ProtustrankaFormatedWithAdress_1"> DIMETO GRADNJA d.o.o., Čret 25 A, 10000 Zagreb</derivirana_varijabla>
  </DomainObject.Predmet.ProtustrankaFormatedWithAdress>
  <DomainObject.Predmet.ProtustrankaFormatedWithAdressOIB>
    <izvorni_sadrzaj> DIMETO GRADNJA d.o.o., OIB 40133988704, Čret 25 A, 10000 Zagreb</izvorni_sadrzaj>
    <derivirana_varijabla naziv="DomainObject.Predmet.ProtustrankaFormatedWithAdressOIB_1"> DIMETO GRADNJA d.o.o., OIB 40133988704, Čret 25 A, 10000 Zagreb</derivirana_varijabla>
  </DomainObject.Predmet.ProtustrankaFormatedWithAdressOIB>
  <DomainObject.Predmet.ProtustrankaWithAdress>
    <izvorni_sadrzaj>DIMETO GRADNJA d.o.o. Čret 25 A, 10000 Zagreb</izvorni_sadrzaj>
    <derivirana_varijabla naziv="DomainObject.Predmet.ProtustrankaWithAdress_1">DIMETO GRADNJA d.o.o. Čret 25 A, 10000 Zagreb</derivirana_varijabla>
  </DomainObject.Predmet.ProtustrankaWithAdress>
  <DomainObject.Predmet.ProtustrankaWithAdressOIB>
    <izvorni_sadrzaj>DIMETO GRADNJA d.o.o., OIB 40133988704, Čret 25 A, 10000 Zagreb</izvorni_sadrzaj>
    <derivirana_varijabla naziv="DomainObject.Predmet.ProtustrankaWithAdressOIB_1">DIMETO GRADNJA d.o.o., OIB 40133988704, Čret 25 A, 10000 Zagreb</derivirana_varijabla>
  </DomainObject.Predmet.ProtustrankaWithAdressOIB>
  <DomainObject.Predmet.ProtustrankaNazivFormated>
    <izvorni_sadrzaj>DIMETO GRADNJA d.o.o.</izvorni_sadrzaj>
    <derivirana_varijabla naziv="DomainObject.Predmet.ProtustrankaNazivFormated_1">DIMETO GRADNJA d.o.o.</derivirana_varijabla>
  </DomainObject.Predmet.ProtustrankaNazivFormated>
  <DomainObject.Predmet.ProtustrankaNazivFormatedOIB>
    <izvorni_sadrzaj>DIMETO GRADNJA d.o.o., OIB 40133988704</izvorni_sadrzaj>
    <derivirana_varijabla naziv="DomainObject.Predmet.ProtustrankaNazivFormatedOIB_1">DIMETO GRADNJA d.o.o., OIB 40133988704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DIMETO GRADNJA d.o.o.</item>
    </izvorni_sadrzaj>
    <derivirana_varijabla naziv="DomainObject.Predmet.ProtuStrankaListFormated_1">
      <item>DIMETO GRADNJA d.o.o.</item>
    </derivirana_varijabla>
  </DomainObject.Predmet.ProtuStrankaListFormated>
  <DomainObject.Predmet.ProtuStrankaListFormatedOIB>
    <izvorni_sadrzaj>
      <item>DIMETO GRADNJA d.o.o., OIB 40133988704</item>
    </izvorni_sadrzaj>
    <derivirana_varijabla naziv="DomainObject.Predmet.ProtuStrankaListFormatedOIB_1">
      <item>DIMETO GRADNJA d.o.o., OIB 40133988704</item>
    </derivirana_varijabla>
  </DomainObject.Predmet.ProtuStrankaListFormatedOIB>
  <DomainObject.Predmet.ProtuStrankaListFormatedWithAdress>
    <izvorni_sadrzaj>
      <item>DIMETO GRADNJA d.o.o., Čret 25 A, 10000 Zagreb</item>
    </izvorni_sadrzaj>
    <derivirana_varijabla naziv="DomainObject.Predmet.ProtuStrankaListFormatedWithAdress_1">
      <item>DIMETO GRADNJA d.o.o., Čret 25 A, 10000 Zagreb</item>
    </derivirana_varijabla>
  </DomainObject.Predmet.ProtuStrankaListFormatedWithAdress>
  <DomainObject.Predmet.ProtuStrankaListFormatedWithAdressOIB>
    <izvorni_sadrzaj>
      <item>DIMETO GRADNJA d.o.o., OIB 40133988704, Čret 25 A, 10000 Zagreb</item>
    </izvorni_sadrzaj>
    <derivirana_varijabla naziv="DomainObject.Predmet.ProtuStrankaListFormatedWithAdressOIB_1">
      <item>DIMETO GRADNJA d.o.o., OIB 40133988704, Čret 25 A, 10000 Zagreb</item>
    </derivirana_varijabla>
  </DomainObject.Predmet.ProtuStrankaListFormatedWithAdressOIB>
  <DomainObject.Predmet.ProtuStrankaListNazivFormated>
    <izvorni_sadrzaj>
      <item>DIMETO GRADNJA d.o.o.</item>
    </izvorni_sadrzaj>
    <derivirana_varijabla naziv="DomainObject.Predmet.ProtuStrankaListNazivFormated_1">
      <item>DIMETO GRADNJA d.o.o.</item>
    </derivirana_varijabla>
  </DomainObject.Predmet.ProtuStrankaListNazivFormated>
  <DomainObject.Predmet.ProtuStrankaListNazivFormatedOIB>
    <izvorni_sadrzaj>
      <item>DIMETO GRADNJA d.o.o., OIB 40133988704</item>
    </izvorni_sadrzaj>
    <derivirana_varijabla naziv="DomainObject.Predmet.ProtuStrankaListNazivFormatedOIB_1">
      <item>DIMETO GRADNJA d.o.o., OIB 40133988704</item>
    </derivirana_varijabla>
  </DomainObject.Predmet.ProtuStrankaListNazivFormatedOIB>
  <DomainObject.Predmet.OstaliListFormated>
    <izvorni_sadrzaj>
      <item>Miroslav Tomić</item>
    </izvorni_sadrzaj>
    <derivirana_varijabla naziv="DomainObject.Predmet.OstaliListFormated_1">
      <item>Miroslav Tomić</item>
    </derivirana_varijabla>
  </DomainObject.Predmet.OstaliListFormated>
  <DomainObject.Predmet.OstaliListFormatedOIB>
    <izvorni_sadrzaj>
      <item>Miroslav Tomić, OIB 42909271755</item>
    </izvorni_sadrzaj>
    <derivirana_varijabla naziv="DomainObject.Predmet.OstaliListFormatedOIB_1">
      <item>Miroslav Tomić, OIB 42909271755</item>
    </derivirana_varijabla>
  </DomainObject.Predmet.OstaliListFormatedOIB>
  <DomainObject.Predmet.OstaliListFormatedWithAdress>
    <izvorni_sadrzaj>
      <item>Miroslav Tomić, Čret 25 A, 10000 Zagreb</item>
    </izvorni_sadrzaj>
    <derivirana_varijabla naziv="DomainObject.Predmet.OstaliListFormatedWithAdress_1">
      <item>Miroslav Tomić, Čret 25 A, 10000 Zagreb</item>
    </derivirana_varijabla>
  </DomainObject.Predmet.OstaliListFormatedWithAdress>
  <DomainObject.Predmet.OstaliListFormatedWithAdressOIB>
    <izvorni_sadrzaj>
      <item>Miroslav Tomić, OIB 42909271755, Čret 25 A, 10000 Zagreb</item>
    </izvorni_sadrzaj>
    <derivirana_varijabla naziv="DomainObject.Predmet.OstaliListFormatedWithAdressOIB_1">
      <item>Miroslav Tomić, OIB 42909271755, Čret 25 A, 10000 Zagreb</item>
    </derivirana_varijabla>
  </DomainObject.Predmet.OstaliListFormatedWithAdressOIB>
  <DomainObject.Predmet.OstaliListNazivFormated>
    <izvorni_sadrzaj>
      <item>Miroslav Tomić</item>
    </izvorni_sadrzaj>
    <derivirana_varijabla naziv="DomainObject.Predmet.OstaliListNazivFormated_1">
      <item>Miroslav Tomić</item>
    </derivirana_varijabla>
  </DomainObject.Predmet.OstaliListNazivFormated>
  <DomainObject.Predmet.OstaliListNazivFormatedOIB>
    <izvorni_sadrzaj>
      <item>Miroslav Tomić, OIB 42909271755</item>
    </izvorni_sadrzaj>
    <derivirana_varijabla naziv="DomainObject.Predmet.OstaliListNazivFormatedOIB_1">
      <item>Miroslav Tomić, OIB 42909271755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St-3348/2016-2</izvorni_sadrzaj>
    <derivirana_varijabla naziv="DomainObject.PoslovniBrojDokumenta_1">St-3348/2016-2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DIMETO GRADNJA d.o.o.</izvorni_sadrzaj>
    <derivirana_varijabla naziv="DomainObject.Predmet.ProtustrankaIDrugi_1">DIMETO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DIMETO GRADNJA d.o.o., OIB 40133988704, Čret 25 A, 10000 Zagreb</izvorni_sadrzaj>
    <derivirana_varijabla naziv="DomainObject.Predmet.ProtustrankaIDrugiAdressOIB_1">DIMETO GRADNJA d.o.o., OIB 40133988704, Čret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DIMETO GRADNJA d.o.o.</item>
      <item>FINA Regionalni centar Zagreb</item>
      <item>Miroslav Tomić</item>
    </izvorni_sadrzaj>
    <derivirana_varijabla naziv="DomainObject.Predmet.SudioniciListNaziv_1">
      <item>DIMETO GRADNJA d.o.o.</item>
      <item>FINA Regionalni centar Zagreb</item>
      <item>Miroslav Tomić</item>
    </derivirana_varijabla>
  </DomainObject.Predmet.SudioniciListNaziv>
  <DomainObject.Predmet.SudioniciListAdressOIB>
    <izvorni_sadrzaj>
      <item>DIMETO GRADNJA d.o.o., OIB 40133988704, Čret 25 A,10000 Zagreb</item>
      <item>FINA Regionalni centar Zagreb, OIB 85821130368, Trg svibanjskih žrtava 1995. 1,10000 Zagreb</item>
      <item>Miroslav Tomić, OIB 42909271755, Čret 25 A,10000 Zagreb</item>
    </izvorni_sadrzaj>
    <derivirana_varijabla naziv="DomainObject.Predmet.SudioniciListAdressOIB_1">
      <item>DIMETO GRADNJA d.o.o., OIB 40133988704, Čret 25 A,10000 Zagreb</item>
      <item>FINA Regionalni centar Zagreb, OIB 85821130368, Trg svibanjskih žrtava 1995. 1,10000 Zagreb</item>
      <item>Miroslav Tomić, OIB 42909271755, Čret 25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40133988704</item>
      <item>, OIB 85821130368</item>
      <item>, OIB 42909271755</item>
    </izvorni_sadrzaj>
    <derivirana_varijabla naziv="DomainObject.Predmet.SudioniciListNazivOIB_1">
      <item>, OIB 40133988704</item>
      <item>, OIB 85821130368</item>
      <item>, OIB 42909271755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539</properties:Words>
  <properties:Characters>2971</properties:Characters>
  <properties:Lines>77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2016-08-29T11:20:00Z</dcterms:created>
  <dc:creator>Korisnik</dc:creator>
  <cp:lastModifiedBy>Gordana Grčić</cp:lastModifiedBy>
  <cp:lastPrinted>2016-08-29T11:18:00Z</cp:lastPrinted>
  <dcterms:modified xmlns:xsi="http://www.w3.org/2001/XMLSchema-instance" xsi:type="dcterms:W3CDTF">2016-08-30T10:14:00Z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St-3348/2016-2 / Odluka - Rješenje o pokretanju prethodnog postupka nakon obustave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