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68686" w14:paraId="0a68686" w:rsidRDefault="00641C47" w:rsidP="005C1261" w:rsidR="00C17C50" w:rsidRPr="005C1261">
      <w:pPr>
        <w:ind w:left="360"/>
        <w:jc w:val="both"/>
        <w15:collapsed w:val="false"/>
        <w:rPr>
          <w:sz w:val="22"/>
          <w:szCs w:val="22"/>
        </w:rPr>
      </w:pPr>
      <w:bookmarkStart w:name="_GoBack" w:id="0"/>
      <w:bookmarkEnd w:id="0"/>
      <w:r>
        <w:rPr>
          <w:noProof/>
          <w:sz w:val="22"/>
          <w:szCs w:val="22"/>
        </w:rPr>
        <w:drawing>
          <wp:inline distR="0" distL="0" distB="0" distT="0">
            <wp:extent cy="960277" cx="719169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65D00" w:rsidR="000C04C7" w:rsidRPr="00482933">
        <w:tc>
          <w:tcPr>
            <w:tcW w:type="dxa" w:w="3060"/>
          </w:tcPr>
          <w:p w:rsidRDefault="000C04C7" w:rsidP="000C04C7" w:rsidR="000C04C7" w:rsidRPr="000C04C7">
            <w:pPr>
              <w:pStyle w:val="Odlomakpopisa"/>
              <w:rPr>
                <w:sz w:val="24"/>
                <w:szCs w:val="24"/>
              </w:rPr>
            </w:pPr>
          </w:p>
        </w:tc>
      </w:tr>
    </w:tbl>
    <w:p w:rsidRDefault="000C04C7" w:rsidP="000C04C7" w:rsidR="000C04C7">
      <w:pPr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</w:t>
      </w:r>
    </w:p>
    <w:p w:rsidRDefault="000C04C7" w:rsidP="000C04C7" w:rsidR="000C04C7">
      <w:pPr>
        <w:rPr>
          <w:sz w:val="24"/>
        </w:rPr>
      </w:pPr>
      <w:r>
        <w:rPr>
          <w:b/>
          <w:sz w:val="24"/>
        </w:rPr>
        <w:t xml:space="preserve">REPUBLIKA HRVATSKA                                                                   12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CA2428">
        <w:rPr>
          <w:sz w:val="24"/>
        </w:rPr>
        <w:t>1</w:t>
      </w:r>
      <w:r w:rsidR="00952B8D">
        <w:rPr>
          <w:sz w:val="24"/>
        </w:rPr>
        <w:t>434</w:t>
      </w:r>
      <w:r>
        <w:rPr>
          <w:sz w:val="24"/>
        </w:rPr>
        <w:t>/15</w:t>
      </w:r>
    </w:p>
    <w:p w:rsidRDefault="000C04C7" w:rsidP="000C04C7" w:rsidR="000C04C7">
      <w:pPr>
        <w:rPr>
          <w:sz w:val="24"/>
        </w:rPr>
      </w:pPr>
      <w:r>
        <w:rPr>
          <w:sz w:val="24"/>
        </w:rPr>
        <w:t>Trgovački sud u Zagrebu</w:t>
      </w:r>
    </w:p>
    <w:p w:rsidRDefault="000C04C7" w:rsidP="000C04C7" w:rsidR="000C04C7">
      <w:pPr>
        <w:rPr>
          <w:sz w:val="24"/>
        </w:rPr>
      </w:pPr>
      <w:r>
        <w:rPr>
          <w:sz w:val="24"/>
        </w:rPr>
        <w:t>Zagreb, Amruševa 2 /II</w:t>
      </w:r>
    </w:p>
    <w:p w:rsidRDefault="000C04C7" w:rsidP="000C04C7" w:rsidR="000C04C7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0C04C7" w:rsidP="000C04C7" w:rsidR="000C04C7" w:rsidRPr="006B4A8A">
      <w:pPr>
        <w:ind w:hanging="2880" w:left="2880"/>
        <w:jc w:val="center"/>
        <w:rPr>
          <w:sz w:val="24"/>
          <w:szCs w:val="24"/>
        </w:rPr>
      </w:pPr>
    </w:p>
    <w:p w:rsidRDefault="000C04C7" w:rsidP="000C04C7" w:rsidR="000C04C7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Nini Radiću, </w:t>
      </w:r>
      <w:r w:rsidRPr="000924C9">
        <w:rPr>
          <w:sz w:val="24"/>
          <w:szCs w:val="24"/>
          <w:lang w:val="en-GB"/>
        </w:rPr>
        <w:t>u stečajnom predmetu povod</w:t>
      </w:r>
      <w:r>
        <w:rPr>
          <w:sz w:val="24"/>
          <w:szCs w:val="24"/>
          <w:lang w:val="en-GB"/>
        </w:rPr>
        <w:t>om</w:t>
      </w:r>
      <w:r w:rsidRPr="000924C9">
        <w:rPr>
          <w:sz w:val="24"/>
          <w:szCs w:val="24"/>
          <w:lang w:val="en-GB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952B8D">
        <w:rPr>
          <w:sz w:val="24"/>
          <w:szCs w:val="24"/>
        </w:rPr>
        <w:t>SM UREMOVIĆ d.o.o. Zagreb, Nova Ves 42, MBS:080412940, OIB:07986713170</w:t>
      </w:r>
      <w:r w:rsidRPr="008600EF">
        <w:rPr>
          <w:sz w:val="24"/>
          <w:szCs w:val="24"/>
        </w:rPr>
        <w:t xml:space="preserve">, </w:t>
      </w:r>
      <w:r>
        <w:rPr>
          <w:sz w:val="24"/>
          <w:szCs w:val="24"/>
        </w:rPr>
        <w:t>12. listopada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8600EF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0C04C7" w:rsidP="000C04C7" w:rsidR="000C04C7">
      <w:pPr>
        <w:jc w:val="both"/>
        <w:rPr>
          <w:sz w:val="24"/>
          <w:szCs w:val="24"/>
        </w:rPr>
      </w:pPr>
    </w:p>
    <w:p w:rsidRDefault="000C04C7" w:rsidP="000C04C7" w:rsidR="000C04C7" w:rsidRPr="000101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 a k lj u č i o   j e</w:t>
      </w:r>
      <w:r w:rsidRPr="00010102">
        <w:rPr>
          <w:b/>
          <w:sz w:val="24"/>
          <w:szCs w:val="24"/>
        </w:rPr>
        <w:t xml:space="preserve"> </w:t>
      </w:r>
    </w:p>
    <w:p w:rsidRDefault="000C04C7" w:rsidP="000C04C7" w:rsidR="000C04C7" w:rsidRPr="00010102">
      <w:pPr>
        <w:jc w:val="center"/>
        <w:rPr>
          <w:b/>
          <w:sz w:val="24"/>
          <w:szCs w:val="24"/>
        </w:rPr>
      </w:pPr>
    </w:p>
    <w:p w:rsidRDefault="000C04C7" w:rsidP="000C04C7" w:rsidR="000C04C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I. Nalaže se podnositelju zahtjeva u roku od 8 dana dopuniti zahtjev  za provedbu skraćenog stečajnog postupka dostavom podatka za dužnika o neprekinutom razdoblju evidentiranih neizvršenih osnova za plaćanje u Očevidniku redoslijeda osnova za plaćanje.</w:t>
      </w:r>
    </w:p>
    <w:p w:rsidRDefault="000C04C7" w:rsidP="000C04C7" w:rsidR="000C04C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II. Ako podnositelj zahtjeva u roku iz točke I. ovog zaključka ne dostavi tražene podatke, sud će zahtjev odbiti.</w:t>
      </w:r>
    </w:p>
    <w:p w:rsidRDefault="000C04C7" w:rsidP="000C04C7" w:rsidR="000C04C7" w:rsidRPr="00010102">
      <w:pPr>
        <w:jc w:val="both"/>
        <w:rPr>
          <w:sz w:val="24"/>
          <w:szCs w:val="24"/>
        </w:rPr>
      </w:pPr>
    </w:p>
    <w:p w:rsidRDefault="000C04C7" w:rsidP="000C04C7" w:rsidR="000C04C7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0C04C7" w:rsidP="000C04C7" w:rsidR="000C04C7" w:rsidRPr="00010102">
      <w:pPr>
        <w:jc w:val="center"/>
        <w:rPr>
          <w:sz w:val="24"/>
          <w:szCs w:val="24"/>
        </w:rPr>
      </w:pPr>
    </w:p>
    <w:p w:rsidRDefault="000C04C7" w:rsidP="000C04C7" w:rsidR="000C04C7" w:rsidRPr="000924C9">
      <w:pPr>
        <w:ind w:firstLine="708"/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Financijska agencija podnijela</w:t>
      </w:r>
      <w:r w:rsidRPr="000924C9">
        <w:rPr>
          <w:sz w:val="24"/>
          <w:szCs w:val="24"/>
          <w:lang w:val="en-GB"/>
        </w:rPr>
        <w:t xml:space="preserve"> je na temelju odredbe </w:t>
      </w:r>
      <w:r>
        <w:rPr>
          <w:sz w:val="24"/>
          <w:szCs w:val="24"/>
          <w:lang w:val="en-GB"/>
        </w:rPr>
        <w:t>čl. 429.</w:t>
      </w:r>
      <w:r w:rsidRPr="000924C9">
        <w:rPr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st. 1. Stečajnog zakona (“</w:t>
      </w:r>
      <w:r w:rsidRPr="000924C9">
        <w:rPr>
          <w:sz w:val="24"/>
          <w:szCs w:val="24"/>
          <w:lang w:val="en-GB"/>
        </w:rPr>
        <w:t xml:space="preserve">Narodne novine” broj </w:t>
      </w:r>
      <w:r>
        <w:rPr>
          <w:sz w:val="24"/>
          <w:szCs w:val="24"/>
          <w:lang w:val="en-GB"/>
        </w:rPr>
        <w:t>71/15, dalje: SZ)</w:t>
      </w:r>
      <w:r w:rsidRPr="000924C9">
        <w:rPr>
          <w:sz w:val="24"/>
          <w:szCs w:val="24"/>
          <w:lang w:val="en-GB"/>
        </w:rPr>
        <w:t xml:space="preserve"> zahtjev za </w:t>
      </w:r>
      <w:r>
        <w:rPr>
          <w:sz w:val="24"/>
          <w:szCs w:val="24"/>
          <w:lang w:val="en-GB"/>
        </w:rPr>
        <w:t>provedbu</w:t>
      </w:r>
      <w:r w:rsidRPr="000924C9">
        <w:rPr>
          <w:sz w:val="24"/>
          <w:szCs w:val="24"/>
          <w:lang w:val="en-GB"/>
        </w:rPr>
        <w:t xml:space="preserve"> skraćenog stečajnog postupka nad dužnikom </w:t>
      </w:r>
      <w:r w:rsidR="00952B8D">
        <w:rPr>
          <w:sz w:val="24"/>
          <w:szCs w:val="24"/>
        </w:rPr>
        <w:t>SM UREMOVIĆ d.o.o. Zagreb, Nova Ves 42, MBS:080412940, OIB:07986713170</w:t>
      </w:r>
      <w:r w:rsidRPr="000924C9">
        <w:rPr>
          <w:sz w:val="24"/>
          <w:szCs w:val="24"/>
          <w:lang w:val="en-GB"/>
        </w:rPr>
        <w:t xml:space="preserve">. </w:t>
      </w:r>
      <w:r>
        <w:rPr>
          <w:sz w:val="24"/>
          <w:szCs w:val="24"/>
          <w:lang w:val="en-GB"/>
        </w:rPr>
        <w:t xml:space="preserve">U zahtjevu od </w:t>
      </w:r>
      <w:r w:rsidR="00952B8D">
        <w:rPr>
          <w:sz w:val="24"/>
          <w:szCs w:val="24"/>
          <w:lang w:val="en-GB"/>
        </w:rPr>
        <w:t>16</w:t>
      </w:r>
      <w:r>
        <w:rPr>
          <w:sz w:val="24"/>
          <w:szCs w:val="24"/>
          <w:lang w:val="en-GB"/>
        </w:rPr>
        <w:t xml:space="preserve">.09.15., nema podataka o trajanju neprekidne blokade. </w:t>
      </w:r>
    </w:p>
    <w:p w:rsidRDefault="000C04C7" w:rsidP="000C04C7" w:rsidR="000C04C7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</w:p>
    <w:p w:rsidRDefault="000C04C7" w:rsidP="000C04C7" w:rsidR="000C04C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Prema odredbi čl. 428. st. 1. SZ-a  s</w:t>
      </w:r>
      <w:r w:rsidRPr="00562E17">
        <w:rPr>
          <w:sz w:val="24"/>
          <w:szCs w:val="24"/>
        </w:rPr>
        <w:t>ud će provesti skraćeni stečajni postupak nad pravnom osobom ako su ispunjene sljedeće pretpostavke: ako nema zaposlenih</w:t>
      </w:r>
      <w:r>
        <w:rPr>
          <w:sz w:val="24"/>
          <w:szCs w:val="24"/>
        </w:rPr>
        <w:t>,</w:t>
      </w:r>
      <w:r w:rsidRPr="00562E17">
        <w:rPr>
          <w:sz w:val="24"/>
          <w:szCs w:val="24"/>
        </w:rPr>
        <w:t xml:space="preserve"> ako u Očevidniku redoslijeda osnova za plaćanje ima evidentirane neizvršene osnove za plaćanje u nep</w:t>
      </w:r>
      <w:r>
        <w:rPr>
          <w:sz w:val="24"/>
          <w:szCs w:val="24"/>
        </w:rPr>
        <w:t xml:space="preserve">rekinutom razdoblju od 120 dana, </w:t>
      </w:r>
      <w:r w:rsidRPr="00562E17">
        <w:rPr>
          <w:sz w:val="24"/>
          <w:szCs w:val="24"/>
        </w:rPr>
        <w:t xml:space="preserve">ako nisu ispunjene pretpostavke za pokretanje drugog postupka radi brisanja iz sudskoga registra. </w:t>
      </w:r>
    </w:p>
    <w:p w:rsidRDefault="000C04C7" w:rsidP="000C04C7" w:rsidR="000C04C7">
      <w:pPr>
        <w:jc w:val="both"/>
        <w:rPr>
          <w:sz w:val="24"/>
          <w:szCs w:val="24"/>
        </w:rPr>
      </w:pPr>
    </w:p>
    <w:p w:rsidRDefault="000C04C7" w:rsidP="000C04C7" w:rsidR="000C04C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0C04C7" w:rsidP="000C04C7" w:rsidR="000C04C7">
      <w:pPr>
        <w:jc w:val="both"/>
        <w:rPr>
          <w:sz w:val="24"/>
          <w:szCs w:val="24"/>
        </w:rPr>
      </w:pPr>
    </w:p>
    <w:p w:rsidRDefault="000C04C7" w:rsidP="000C04C7" w:rsidR="000C04C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jedna od pretpostavki za provedbu skraćenog stečajnog postupka  neprekinuto razdoblje evidentiranih neizvršenih osnova za plaćanje u Očevidniku redoslijeda za plaćanje u trajanju od 120 dana te kako sukladno čl. 6. SZ-a Financijska agencija vodi Očevidnike redoslijeda osnova za plaćanje, sud je naložio podnositelju zahtjeva dostaviti podatak naveden u  točki I. izreke zaključka uz </w:t>
      </w:r>
      <w:r>
        <w:rPr>
          <w:sz w:val="24"/>
          <w:szCs w:val="24"/>
        </w:rPr>
        <w:lastRenderedPageBreak/>
        <w:t>upozorenje na pravne posljedice ako podnositelj zahtjeva ne postupi u skladu s nalogom iz točke I. izreke ovog zaključka (točka II. izreke).</w:t>
      </w:r>
    </w:p>
    <w:p w:rsidRDefault="000C04C7" w:rsidP="000C04C7" w:rsidR="000C04C7">
      <w:pPr>
        <w:jc w:val="both"/>
        <w:rPr>
          <w:sz w:val="24"/>
          <w:szCs w:val="24"/>
        </w:rPr>
      </w:pPr>
    </w:p>
    <w:p w:rsidRDefault="000C04C7" w:rsidP="000C04C7" w:rsidR="000C04C7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 xml:space="preserve"> </w:t>
      </w:r>
      <w:r>
        <w:rPr>
          <w:sz w:val="24"/>
          <w:szCs w:val="24"/>
        </w:rPr>
        <w:t>12. listopada 2015.</w:t>
      </w:r>
    </w:p>
    <w:p w:rsidRDefault="000C04C7" w:rsidP="000C04C7" w:rsidR="000C04C7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0C04C7" w:rsidP="000C04C7" w:rsidR="000C04C7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Nino Radić v.r.</w:t>
      </w:r>
    </w:p>
    <w:p w:rsidRDefault="000C04C7" w:rsidP="000C04C7" w:rsidR="000C04C7">
      <w:pPr>
        <w:jc w:val="right"/>
        <w:rPr>
          <w:sz w:val="24"/>
          <w:szCs w:val="24"/>
        </w:rPr>
      </w:pPr>
    </w:p>
    <w:p w:rsidRDefault="000C04C7" w:rsidP="000C04C7" w:rsidR="000C04C7">
      <w:pPr>
        <w:jc w:val="right"/>
        <w:rPr>
          <w:sz w:val="24"/>
          <w:szCs w:val="24"/>
        </w:rPr>
      </w:pPr>
      <w:r>
        <w:rPr>
          <w:sz w:val="24"/>
          <w:szCs w:val="24"/>
        </w:rPr>
        <w:t>Za točnost otpravka:</w:t>
      </w:r>
    </w:p>
    <w:p w:rsidRDefault="000C04C7" w:rsidP="000C04C7" w:rsidR="000C04C7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Tatjana Slaviček </w:t>
      </w:r>
    </w:p>
    <w:p w:rsidRDefault="000C04C7" w:rsidP="000C04C7" w:rsidR="000C04C7" w:rsidRPr="00010102">
      <w:pPr>
        <w:jc w:val="both"/>
        <w:rPr>
          <w:sz w:val="24"/>
          <w:szCs w:val="24"/>
        </w:rPr>
      </w:pPr>
    </w:p>
    <w:p w:rsidRDefault="000C04C7" w:rsidP="000C04C7" w:rsidR="000C04C7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0C04C7" w:rsidP="000C04C7" w:rsidR="000C04C7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19.stavak 7. SZ-a). </w:t>
      </w:r>
    </w:p>
    <w:p w:rsidRDefault="000C04C7" w:rsidP="000C04C7" w:rsidR="000C04C7" w:rsidRPr="00010102">
      <w:pPr>
        <w:jc w:val="both"/>
        <w:rPr>
          <w:sz w:val="24"/>
          <w:szCs w:val="24"/>
        </w:rPr>
      </w:pPr>
    </w:p>
    <w:p w:rsidRDefault="000C04C7" w:rsidP="000C04C7" w:rsidR="000C04C7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0C04C7" w:rsidP="000C04C7" w:rsidR="000C04C7">
      <w:pPr>
        <w:numPr>
          <w:ilvl w:val="0"/>
          <w:numId w:val="11"/>
        </w:numPr>
        <w:jc w:val="both"/>
        <w:rPr>
          <w:sz w:val="24"/>
          <w:szCs w:val="24"/>
        </w:rPr>
      </w:pPr>
      <w:r>
        <w:rPr>
          <w:sz w:val="24"/>
          <w:szCs w:val="24"/>
        </w:rPr>
        <w:t>podnositelju zahtjeva na adresu Zagreb,, Ulica grada Vukovara 70.</w:t>
      </w:r>
    </w:p>
    <w:p w:rsidRDefault="000C04C7" w:rsidP="000C04C7" w:rsidR="000C04C7">
      <w:pPr>
        <w:numPr>
          <w:ilvl w:val="0"/>
          <w:numId w:val="11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 15 dana</w:t>
      </w:r>
    </w:p>
    <w:p w:rsidRDefault="000C04C7" w:rsidP="000C04C7" w:rsidR="000C04C7" w:rsidRPr="00C17C50">
      <w:pPr>
        <w:jc w:val="both"/>
        <w:rPr>
          <w:sz w:val="24"/>
          <w:szCs w:val="24"/>
        </w:rPr>
      </w:pPr>
    </w:p>
    <w:sectPr w:rsidSect="004566B3" w:rsidR="000C04C7" w:rsidRPr="00C17C50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3DA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B713FF9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9"/>
  </w:num>
  <w:num w:numId="11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04C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3B84"/>
    <w:rsid w:val="005B740A"/>
    <w:rsid w:val="005C10F2"/>
    <w:rsid w:val="005C1239"/>
    <w:rsid w:val="005C1261"/>
    <w:rsid w:val="005C5A01"/>
    <w:rsid w:val="005E372E"/>
    <w:rsid w:val="005E58B1"/>
    <w:rsid w:val="005F60B9"/>
    <w:rsid w:val="005F6F19"/>
    <w:rsid w:val="0060103C"/>
    <w:rsid w:val="00606779"/>
    <w:rsid w:val="0060715B"/>
    <w:rsid w:val="00626A63"/>
    <w:rsid w:val="00633466"/>
    <w:rsid w:val="00641C47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46B69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2614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2B8D"/>
    <w:rsid w:val="00955F7E"/>
    <w:rsid w:val="009560BC"/>
    <w:rsid w:val="00962767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E3722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3DA0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2428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D462D"/>
    <w:rsid w:val="00CE3FD4"/>
    <w:rsid w:val="00CF56FE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15C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EF4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0C04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3D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3DA0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3DA0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3DA0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3DA0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0C04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3D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3DA0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3DA0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3DA0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3DA0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2015.</izvorni_sadrzaj>
    <derivirana_varijabla naziv="DomainObject.DatumDonosenjaOdluke_1">12.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1434</izvorni_sadrzaj>
    <derivirana_varijabla naziv="DomainObject.Predmet.Broj_1">1434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St-1434/2015</izvorni_sadrzaj>
    <derivirana_varijabla naziv="DomainObject.Predmet.OznakaBroj_1">St-1434/2015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 UREMOVIĆ d.o.o.</izvorni_sadrzaj>
    <derivirana_varijabla naziv="DomainObject.Predmet.ProtustrankaFormated_1">  SM UREMOVIĆ d.o.o.</derivirana_varijabla>
  </DomainObject.Predmet.ProtustrankaFormated>
  <DomainObject.Predmet.ProtustrankaFormatedOIB>
    <izvorni_sadrzaj>  SM UREMOVIĆ d.o.o., OIB 07986713170</izvorni_sadrzaj>
    <derivirana_varijabla naziv="DomainObject.Predmet.ProtustrankaFormatedOIB_1">  SM UREMOVIĆ d.o.o., OIB 07986713170</derivirana_varijabla>
  </DomainObject.Predmet.ProtustrankaFormatedOIB>
  <DomainObject.Predmet.ProtustrankaFormatedWithAdress>
    <izvorni_sadrzaj> SM UREMOVIĆ d.o.o., Nova Ves 42, 10000 Zagreb</izvorni_sadrzaj>
    <derivirana_varijabla naziv="DomainObject.Predmet.ProtustrankaFormatedWithAdress_1"> SM UREMOVIĆ d.o.o., Nova Ves 42, 10000 Zagreb</derivirana_varijabla>
  </DomainObject.Predmet.ProtustrankaFormatedWithAdress>
  <DomainObject.Predmet.ProtustrankaFormatedWithAdressOIB>
    <izvorni_sadrzaj> SM UREMOVIĆ d.o.o., OIB 07986713170, Nova Ves 42, 10000 Zagreb</izvorni_sadrzaj>
    <derivirana_varijabla naziv="DomainObject.Predmet.ProtustrankaFormatedWithAdressOIB_1"> SM UREMOVIĆ d.o.o., OIB 07986713170, Nova Ves 42, 10000 Zagreb</derivirana_varijabla>
  </DomainObject.Predmet.ProtustrankaFormatedWithAdressOIB>
  <DomainObject.Predmet.ProtustrankaWithAdress>
    <izvorni_sadrzaj>SM UREMOVIĆ d.o.o. Nova Ves 42, 10000 Zagreb</izvorni_sadrzaj>
    <derivirana_varijabla naziv="DomainObject.Predmet.ProtustrankaWithAdress_1">SM UREMOVIĆ d.o.o. Nova Ves 42, 10000 Zagreb</derivirana_varijabla>
  </DomainObject.Predmet.ProtustrankaWithAdress>
  <DomainObject.Predmet.ProtustrankaWithAdressOIB>
    <izvorni_sadrzaj>SM UREMOVIĆ d.o.o., OIB 07986713170, Nova Ves 42, 10000 Zagreb</izvorni_sadrzaj>
    <derivirana_varijabla naziv="DomainObject.Predmet.ProtustrankaWithAdressOIB_1">SM UREMOVIĆ d.o.o., OIB 07986713170, Nova Ves 42, 10000 Zagreb</derivirana_varijabla>
  </DomainObject.Predmet.ProtustrankaWithAdressOIB>
  <DomainObject.Predmet.ProtustrankaNazivFormated>
    <izvorni_sadrzaj>SM UREMOVIĆ d.o.o.</izvorni_sadrzaj>
    <derivirana_varijabla naziv="DomainObject.Predmet.ProtustrankaNazivFormated_1">SM UREMOVIĆ d.o.o.</derivirana_varijabla>
  </DomainObject.Predmet.ProtustrankaNazivFormated>
  <DomainObject.Predmet.ProtustrankaNazivFormatedOIB>
    <izvorni_sadrzaj>SM UREMOVIĆ d.o.o., OIB 07986713170</izvorni_sadrzaj>
    <derivirana_varijabla naziv="DomainObject.Predmet.ProtustrankaNazivFormatedOIB_1">SM UREMOVIĆ d.o.o., OIB 07986713170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SM UREMOVIĆ d.o.o.</item>
    </izvorni_sadrzaj>
    <derivirana_varijabla naziv="DomainObject.Predmet.ProtuStrankaListFormated_1">
      <item>SM UREMOVIĆ d.o.o.</item>
    </derivirana_varijabla>
  </DomainObject.Predmet.ProtuStrankaListFormated>
  <DomainObject.Predmet.ProtuStrankaListFormatedOIB>
    <izvorni_sadrzaj>
      <item>SM UREMOVIĆ d.o.o., OIB 07986713170</item>
    </izvorni_sadrzaj>
    <derivirana_varijabla naziv="DomainObject.Predmet.ProtuStrankaListFormatedOIB_1">
      <item>SM UREMOVIĆ d.o.o., OIB 07986713170</item>
    </derivirana_varijabla>
  </DomainObject.Predmet.ProtuStrankaListFormatedOIB>
  <DomainObject.Predmet.ProtuStrankaListFormatedWithAdress>
    <izvorni_sadrzaj>
      <item>SM UREMOVIĆ d.o.o., Nova Ves 42, 10000 Zagreb</item>
    </izvorni_sadrzaj>
    <derivirana_varijabla naziv="DomainObject.Predmet.ProtuStrankaListFormatedWithAdress_1">
      <item>SM UREMOVIĆ d.o.o., Nova Ves 42, 10000 Zagreb</item>
    </derivirana_varijabla>
  </DomainObject.Predmet.ProtuStrankaListFormatedWithAdress>
  <DomainObject.Predmet.ProtuStrankaListFormatedWithAdressOIB>
    <izvorni_sadrzaj>
      <item>SM UREMOVIĆ d.o.o., OIB 07986713170, Nova Ves 42, 10000 Zagreb</item>
    </izvorni_sadrzaj>
    <derivirana_varijabla naziv="DomainObject.Predmet.ProtuStrankaListFormatedWithAdressOIB_1">
      <item>SM UREMOVIĆ d.o.o., OIB 07986713170, Nova Ves 42, 10000 Zagreb</item>
    </derivirana_varijabla>
  </DomainObject.Predmet.ProtuStrankaListFormatedWithAdressOIB>
  <DomainObject.Predmet.ProtuStrankaListNazivFormated>
    <izvorni_sadrzaj>
      <item>SM UREMOVIĆ d.o.o.</item>
    </izvorni_sadrzaj>
    <derivirana_varijabla naziv="DomainObject.Predmet.ProtuStrankaListNazivFormated_1">
      <item>SM UREMOVIĆ d.o.o.</item>
    </derivirana_varijabla>
  </DomainObject.Predmet.ProtuStrankaListNazivFormated>
  <DomainObject.Predmet.ProtuStrankaListNazivFormatedOIB>
    <izvorni_sadrzaj>
      <item>SM UREMOVIĆ d.o.o., OIB 07986713170</item>
    </izvorni_sadrzaj>
    <derivirana_varijabla naziv="DomainObject.Predmet.ProtuStrankaListNazivFormatedOIB_1">
      <item>SM UREMOVIĆ d.o.o., OIB 07986713170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2015.</izvorni_sadrzaj>
    <derivirana_varijabla naziv="DomainObject.Datum_1">15.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SM UREMOVIĆ d.o.o.</izvorni_sadrzaj>
    <derivirana_varijabla naziv="DomainObject.Predmet.ProtustrankaIDrugi_1">SM UREMOVIĆ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SM UREMOVIĆ d.o.o., OIB 07986713170, Nova Ves 42, 10000 Zagreb</izvorni_sadrzaj>
    <derivirana_varijabla naziv="DomainObject.Predmet.ProtustrankaIDrugiAdressOIB_1">SM UREMOVIĆ d.o.o., OIB 07986713170, Nova Ves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SM UREMOVIĆ d.o.o.</item>
    </izvorni_sadrzaj>
    <derivirana_varijabla naziv="DomainObject.Predmet.SudioniciListNaziv_1">
      <item>FINA Regionalni centar Zagreb</item>
      <item>SM UREMOVIĆ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SM UREMOVIĆ d.o.o., OIB 07986713170, Nova Ves 42,10000 Zagreb</item>
    </izvorni_sadrzaj>
    <derivirana_varijabla naziv="DomainObject.Predmet.SudioniciListAdressOIB_1">
      <item>FINA Regionalni centar Zagreb, OIB 85821130368, Trg svibanjskih žrtava 1995. 1,10000 Zagreb</item>
      <item>SM UREMOVIĆ d.o.o., OIB 07986713170, Nova Ves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07986713170</item>
    </izvorni_sadrzaj>
    <derivirana_varijabla naziv="DomainObject.Predmet.SudioniciListNazivOIB_1">
      <item>, OIB 85821130368</item>
      <item>, OIB 07986713170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377</properties:Words>
  <properties:Characters>2112</properties:Characters>
  <properties:Lines>61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2015-10-14T13:00:00Z</dcterms:created>
  <dc:creator>Korisnik</dc:creator>
  <cp:lastModifiedBy>Tatjana Slaviček</cp:lastModifiedBy>
  <cp:lastPrinted>2015-09-23T09:23:00Z</cp:lastPrinted>
  <dcterms:modified xmlns:xsi="http://www.w3.org/2001/XMLSchema-instance" xsi:type="dcterms:W3CDTF">2015-10-15T07:28:00Z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