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fa2c" w14:paraId="6f2fa2c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7E2025">
        <w:rPr>
          <w:rFonts w:hAnsi="Times New Roman" w:ascii="Times New Roman"/>
          <w:szCs w:val="24"/>
          <w:lang w:val="hr-HR"/>
        </w:rPr>
        <w:t xml:space="preserve">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1E3C61">
        <w:rPr>
          <w:rFonts w:hAnsi="Times New Roman" w:ascii="Times New Roman"/>
          <w:szCs w:val="24"/>
          <w:lang w:val="hr-HR"/>
        </w:rPr>
        <w:t>4542/2015</w:t>
      </w: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547A98" w:rsidP="00D17329" w:rsidR="00547A98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547A98" w:rsidR="00D17329" w:rsidRPr="007E2025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547A98">
        <w:rPr>
          <w:rFonts w:hAnsi="Times New Roman" w:ascii="Times New Roman"/>
          <w:szCs w:val="24"/>
          <w:lang w:val="hr-HR"/>
        </w:rPr>
        <w:t>Trgovački sud u Zagrebu po sucu</w:t>
      </w:r>
      <w:r w:rsidR="001E3C61" w:rsidRPr="00547A98">
        <w:rPr>
          <w:rFonts w:hAnsi="Times New Roman" w:ascii="Times New Roman"/>
          <w:szCs w:val="24"/>
          <w:lang w:val="hr-HR"/>
        </w:rPr>
        <w:t xml:space="preserve"> toga suda</w:t>
      </w:r>
      <w:r w:rsidRPr="00547A98">
        <w:rPr>
          <w:rFonts w:hAnsi="Times New Roman" w:ascii="Times New Roman"/>
          <w:szCs w:val="24"/>
          <w:lang w:val="hr-HR"/>
        </w:rPr>
        <w:t xml:space="preserve"> </w:t>
      </w:r>
      <w:r w:rsidR="00B16C1E" w:rsidRPr="00547A98">
        <w:rPr>
          <w:rFonts w:hAnsi="Times New Roman" w:ascii="Times New Roman"/>
          <w:szCs w:val="24"/>
          <w:lang w:val="hr-HR"/>
        </w:rPr>
        <w:t>Vesni Sremac Šoštar</w:t>
      </w:r>
      <w:r w:rsidR="00D17329" w:rsidRPr="00547A98">
        <w:rPr>
          <w:rFonts w:hAnsi="Times New Roman" w:ascii="Times New Roman"/>
          <w:szCs w:val="24"/>
          <w:lang w:val="hr-HR"/>
        </w:rPr>
        <w:t xml:space="preserve"> u skraće</w:t>
      </w:r>
      <w:r w:rsidRPr="00547A98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547A98">
        <w:rPr>
          <w:rFonts w:hAnsi="Times New Roman" w:ascii="Times New Roman"/>
          <w:szCs w:val="24"/>
          <w:lang w:val="hr-HR"/>
        </w:rPr>
        <w:t xml:space="preserve">m </w:t>
      </w:r>
      <w:r w:rsidR="001F2D7D" w:rsidRPr="00547A98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547A98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547A98">
        <w:rPr>
          <w:rFonts w:hAnsi="Times New Roman" w:ascii="Times New Roman"/>
          <w:szCs w:val="24"/>
          <w:lang w:val="hr-HR"/>
        </w:rPr>
        <w:t>nad dužnikom</w:t>
      </w:r>
      <w:r w:rsidR="00547A98" w:rsidRPr="00547A98">
        <w:rPr>
          <w:rFonts w:hAnsi="Times New Roman" w:ascii="Times New Roman"/>
          <w:szCs w:val="24"/>
          <w:lang w:val="hr-HR"/>
        </w:rPr>
        <w:t xml:space="preserve"> ARCTOS d.o.o. Zagreb, Palinovečka 29,</w:t>
      </w:r>
      <w:r w:rsidR="00547A98">
        <w:rPr>
          <w:rFonts w:hAnsi="Times New Roman" w:ascii="Times New Roman"/>
          <w:szCs w:val="24"/>
          <w:lang w:val="hr-HR"/>
        </w:rPr>
        <w:t xml:space="preserve"> OIB: 12129843949, MBS: 080445441,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7E2025">
        <w:rPr>
          <w:rFonts w:hAnsi="Times New Roman" w:ascii="Times New Roman"/>
          <w:szCs w:val="24"/>
          <w:lang w:val="hr-HR"/>
        </w:rPr>
        <w:t xml:space="preserve">01.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7E2025" w:rsidR="00D17329" w:rsidRPr="007E2025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7E2025">
        <w:rPr>
          <w:rFonts w:hAnsi="Times New Roman" w:ascii="Times New Roman"/>
          <w:szCs w:val="24"/>
        </w:rPr>
        <w:t>I. Otvara se stečajni postupak nad dužnikom</w:t>
      </w:r>
      <w:r w:rsidR="00547A98">
        <w:rPr>
          <w:rFonts w:hAnsi="Times New Roman" w:ascii="Times New Roman"/>
          <w:szCs w:val="24"/>
        </w:rPr>
        <w:t xml:space="preserve"> </w:t>
      </w:r>
      <w:r w:rsidR="00547A98" w:rsidRPr="00547A98">
        <w:rPr>
          <w:rFonts w:hAnsi="Times New Roman" w:ascii="Times New Roman"/>
          <w:szCs w:val="24"/>
          <w:lang w:val="hr-HR"/>
        </w:rPr>
        <w:t>ARCTOS d.o.o. Zagreb, Palinovečka 29,</w:t>
      </w:r>
      <w:r w:rsidR="00547A98">
        <w:rPr>
          <w:rFonts w:hAnsi="Times New Roman" w:ascii="Times New Roman"/>
          <w:szCs w:val="24"/>
          <w:lang w:val="hr-HR"/>
        </w:rPr>
        <w:t xml:space="preserve"> OIB: 12129843949, MBS:  080445441 </w:t>
      </w:r>
      <w:r w:rsidR="007E2025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7E2025">
        <w:rPr>
          <w:rFonts w:hAnsi="Times New Roman" w:ascii="Times New Roman"/>
          <w:szCs w:val="24"/>
        </w:rPr>
        <w:t xml:space="preserve">01. srpnja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547A98">
        <w:rPr>
          <w:rFonts w:hAnsi="Times New Roman" w:ascii="Times New Roman"/>
          <w:szCs w:val="24"/>
        </w:rPr>
        <w:t xml:space="preserve"> </w:t>
      </w:r>
      <w:r w:rsidR="000427E1">
        <w:rPr>
          <w:rFonts w:hAnsi="Times New Roman" w:ascii="Times New Roman"/>
          <w:szCs w:val="24"/>
        </w:rPr>
        <w:t xml:space="preserve">Marko Marić, </w:t>
      </w:r>
      <w:r w:rsidR="007E2025">
        <w:rPr>
          <w:rFonts w:hAnsi="Times New Roman" w:ascii="Times New Roman"/>
          <w:szCs w:val="24"/>
        </w:rPr>
        <w:t xml:space="preserve">OIB: </w:t>
      </w:r>
      <w:r w:rsidR="000427E1" w:rsidRPr="000427E1">
        <w:rPr>
          <w:rFonts w:hAnsi="Times New Roman" w:ascii="Times New Roman"/>
          <w:szCs w:val="24"/>
        </w:rPr>
        <w:t>40578632064</w:t>
      </w:r>
      <w:r w:rsidR="000427E1">
        <w:rPr>
          <w:rFonts w:hAnsi="Times New Roman" w:ascii="Times New Roman"/>
          <w:szCs w:val="24"/>
        </w:rPr>
        <w:t xml:space="preserve">, iz Zagreba, Petrinjska 59a.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7E2025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</w:t>
      </w:r>
      <w:r w:rsidR="00547A98">
        <w:rPr>
          <w:rFonts w:hAnsi="Times New Roman" w:ascii="Times New Roman"/>
          <w:szCs w:val="24"/>
          <w:lang w:val="hr-HR"/>
        </w:rPr>
        <w:t xml:space="preserve">jučuje se stečajni postupak nad dužnikom </w:t>
      </w:r>
      <w:r w:rsidR="00547A98" w:rsidRPr="00547A98">
        <w:rPr>
          <w:rFonts w:hAnsi="Times New Roman" w:ascii="Times New Roman"/>
          <w:szCs w:val="24"/>
          <w:lang w:val="hr-HR"/>
        </w:rPr>
        <w:t>ARCTOS d.o.o. Zagreb, Palinovečka 29,</w:t>
      </w:r>
      <w:r w:rsidR="00547A98">
        <w:rPr>
          <w:rFonts w:hAnsi="Times New Roman" w:ascii="Times New Roman"/>
          <w:szCs w:val="24"/>
          <w:lang w:val="hr-HR"/>
        </w:rPr>
        <w:t xml:space="preserve"> OIB: 12129843949, MBS: 080445441.</w:t>
      </w:r>
    </w:p>
    <w:p w:rsidRDefault="00547A98" w:rsidP="00D17329" w:rsidR="00547A9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1E3C61">
        <w:rPr>
          <w:rFonts w:hAnsi="Times New Roman" w:ascii="Times New Roman"/>
          <w:szCs w:val="24"/>
          <w:lang w:val="hr-HR"/>
        </w:rPr>
        <w:t>Oglasom od 22</w:t>
      </w:r>
      <w:r w:rsidR="00636D7B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7E2025">
        <w:rPr>
          <w:rFonts w:hAnsi="Times New Roman" w:ascii="Times New Roman"/>
          <w:szCs w:val="24"/>
          <w:lang w:val="hr-HR"/>
        </w:rPr>
        <w:t xml:space="preserve">01.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27E1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0427E1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D55F72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427E1" w:rsidP="000427E1" w:rsidR="000427E1">
      <w:pPr>
        <w:jc w:val="both"/>
        <w:rPr>
          <w:rFonts w:hAnsi="Times New Roman" w:ascii="Times New Roman"/>
          <w:szCs w:val="24"/>
        </w:rPr>
      </w:pPr>
    </w:p>
    <w:p w:rsidRDefault="000427E1" w:rsidP="000427E1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0427E1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0427E1" w:rsidR="00495AAF">
      <w:pPr>
        <w:jc w:val="both"/>
        <w:rPr>
          <w:rFonts w:hAnsi="Times New Roman" w:ascii="Times New Roman"/>
          <w:szCs w:val="24"/>
        </w:rPr>
      </w:pPr>
    </w:p>
    <w:p w:rsidRDefault="0063097A" w:rsidP="00495AAF" w:rsidR="0063097A">
      <w:pPr>
        <w:rPr>
          <w:rFonts w:hAnsi="Times New Roman" w:ascii="Times New Roman"/>
          <w:szCs w:val="24"/>
          <w:lang w:val="hr-HR"/>
        </w:rPr>
      </w:pPr>
    </w:p>
    <w:p w:rsidRDefault="00D55F72" w:rsidP="00D55F72" w:rsidR="00495A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D55F72" w:rsidP="00D55F72" w:rsidR="00D55F72" w:rsidRPr="009A15E0">
      <w:pPr>
        <w:jc w:val="right"/>
        <w:rPr>
          <w:rFonts w:hAnsi="Times New Roman" w:ascii="Times New Roman"/>
          <w:szCs w:val="24"/>
        </w:rPr>
      </w:pPr>
      <w:r w:rsidRPr="00D55F72">
        <w:rPr>
          <w:rFonts w:hAnsi="Times New Roman" w:ascii="Times New Roman"/>
          <w:szCs w:val="24"/>
          <w:lang w:val="hr-HR"/>
        </w:rPr>
        <w:t>Zlatka Plivelić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26538D" w:rsidP="0026538D" w:rsidR="0026538D">
      <w:pPr>
        <w:rPr>
          <w:rFonts w:hAnsi="Times New Roman" w:ascii="Times New Roman"/>
          <w:szCs w:val="24"/>
          <w:lang w:val="hr-HR"/>
        </w:rPr>
      </w:pPr>
    </w:p>
    <w:p w:rsidRDefault="00DC108F" w:rsidP="00DC108F" w:rsidR="00DC108F" w:rsidRPr="00C53C54">
      <w:pPr>
        <w:jc w:val="right"/>
        <w:rPr>
          <w:rFonts w:hAnsi="Times New Roman" w:ascii="Times New Roman"/>
          <w:szCs w:val="24"/>
          <w:lang w:val="hr-HR"/>
        </w:rPr>
      </w:pPr>
    </w:p>
    <w:sectPr w:rsidSect="0069521A" w:rsidR="00DC108F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5E9" w:rsidR="00280A5F">
    <w:pPr>
      <w:pStyle w:val="Podnoje"/>
      <w:jc w:val="right"/>
    </w:pPr>
  </w:p>
  <w:p w:rsidRDefault="006B25E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B25E9" w:rsidRPr="006B25E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1E3C61">
      <w:rPr>
        <w:rFonts w:hAnsi="Times New Roman" w:ascii="Times New Roman"/>
      </w:rPr>
      <w:t>4542/2015</w:t>
    </w:r>
  </w:p>
  <w:p w:rsidRDefault="006B25E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27E1"/>
    <w:rsid w:val="000459A3"/>
    <w:rsid w:val="000469DA"/>
    <w:rsid w:val="00090D1D"/>
    <w:rsid w:val="0009468F"/>
    <w:rsid w:val="000A3B47"/>
    <w:rsid w:val="000B3EF2"/>
    <w:rsid w:val="000B74A7"/>
    <w:rsid w:val="000E4DE6"/>
    <w:rsid w:val="000F6D4C"/>
    <w:rsid w:val="00101281"/>
    <w:rsid w:val="00192B41"/>
    <w:rsid w:val="00194DE9"/>
    <w:rsid w:val="00197606"/>
    <w:rsid w:val="001E3C61"/>
    <w:rsid w:val="001F2D7D"/>
    <w:rsid w:val="00215918"/>
    <w:rsid w:val="0026538D"/>
    <w:rsid w:val="00310684"/>
    <w:rsid w:val="00352535"/>
    <w:rsid w:val="0035267A"/>
    <w:rsid w:val="0035767D"/>
    <w:rsid w:val="0037112B"/>
    <w:rsid w:val="003C3E8D"/>
    <w:rsid w:val="003E7FD9"/>
    <w:rsid w:val="003F1EFE"/>
    <w:rsid w:val="00402C65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4F3F08"/>
    <w:rsid w:val="0052249E"/>
    <w:rsid w:val="00524D3D"/>
    <w:rsid w:val="00547A98"/>
    <w:rsid w:val="00557926"/>
    <w:rsid w:val="005653CC"/>
    <w:rsid w:val="00573C39"/>
    <w:rsid w:val="005B3AA1"/>
    <w:rsid w:val="006156D0"/>
    <w:rsid w:val="0062773C"/>
    <w:rsid w:val="0063097A"/>
    <w:rsid w:val="00630F52"/>
    <w:rsid w:val="00633396"/>
    <w:rsid w:val="00636D7B"/>
    <w:rsid w:val="006378C3"/>
    <w:rsid w:val="0064498B"/>
    <w:rsid w:val="0065500F"/>
    <w:rsid w:val="00670CE3"/>
    <w:rsid w:val="00686392"/>
    <w:rsid w:val="0069268B"/>
    <w:rsid w:val="0069521A"/>
    <w:rsid w:val="006A68F9"/>
    <w:rsid w:val="006B25E9"/>
    <w:rsid w:val="006C4666"/>
    <w:rsid w:val="00726015"/>
    <w:rsid w:val="007354CB"/>
    <w:rsid w:val="007646E0"/>
    <w:rsid w:val="00777449"/>
    <w:rsid w:val="00795065"/>
    <w:rsid w:val="007A38B0"/>
    <w:rsid w:val="007D6D1C"/>
    <w:rsid w:val="007E2025"/>
    <w:rsid w:val="007F24AA"/>
    <w:rsid w:val="00820E71"/>
    <w:rsid w:val="00826CE8"/>
    <w:rsid w:val="008679BD"/>
    <w:rsid w:val="008A6BE7"/>
    <w:rsid w:val="008C31DE"/>
    <w:rsid w:val="008C66F0"/>
    <w:rsid w:val="0090317B"/>
    <w:rsid w:val="00947CAE"/>
    <w:rsid w:val="00980D7A"/>
    <w:rsid w:val="009A15E0"/>
    <w:rsid w:val="009A248B"/>
    <w:rsid w:val="009A4F5F"/>
    <w:rsid w:val="009C4A02"/>
    <w:rsid w:val="00A61611"/>
    <w:rsid w:val="00A73AE4"/>
    <w:rsid w:val="00A7799D"/>
    <w:rsid w:val="00A93B0F"/>
    <w:rsid w:val="00AD3559"/>
    <w:rsid w:val="00AE474A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55F72"/>
    <w:rsid w:val="00D660C0"/>
    <w:rsid w:val="00D77D4C"/>
    <w:rsid w:val="00D85D03"/>
    <w:rsid w:val="00DA3006"/>
    <w:rsid w:val="00DC108F"/>
    <w:rsid w:val="00DD72D4"/>
    <w:rsid w:val="00DE2783"/>
    <w:rsid w:val="00DF7CF3"/>
    <w:rsid w:val="00E17BC5"/>
    <w:rsid w:val="00E4041D"/>
    <w:rsid w:val="00E44351"/>
    <w:rsid w:val="00E55C61"/>
    <w:rsid w:val="00E561D2"/>
    <w:rsid w:val="00E94B9A"/>
    <w:rsid w:val="00EB2BFF"/>
    <w:rsid w:val="00EB6112"/>
    <w:rsid w:val="00EE1E9D"/>
    <w:rsid w:val="00EF1841"/>
    <w:rsid w:val="00F0129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2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5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5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5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5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2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5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5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5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5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907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19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5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St-4542/2015-8</izvorni_sadrzaj>
    <derivirana_varijabla naziv="DomainObject.Oznaka_1">St-4542/2015-8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4542</izvorni_sadrzaj>
    <derivirana_varijabla naziv="DomainObject.Predmet.Broj_1">4542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St-4542/2015</izvorni_sadrzaj>
    <derivirana_varijabla naziv="DomainObject.Predmet.OznakaBroj_1">St-4542/2015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ARCTOS d.o.o. zastupanog po punomoćniku Draženka Brundić; Nenad Brundić</izvorni_sadrzaj>
    <derivirana_varijabla naziv="DomainObject.Predmet.ProtustrankaFormated_1">  ARCTOS d.o.o. zastupanog po punomoćniku Draženka Brundić; Nenad Brundić</derivirana_varijabla>
  </DomainObject.Predmet.ProtustrankaFormated>
  <DomainObject.Predmet.ProtustrankaFormatedOIB>
    <izvorni_sadrzaj>  ARCTOS d.o.o., OIB 12129843949 zastupanog po punomoćniku Draženka Brundić; Nenad Brundić</izvorni_sadrzaj>
    <derivirana_varijabla naziv="DomainObject.Predmet.ProtustrankaFormatedOIB_1">  ARCTOS d.o.o., OIB 12129843949 zastupanog po punomoćniku Draženka Brundić; Nenad Brundić</derivirana_varijabla>
  </DomainObject.Predmet.ProtustrankaFormatedOIB>
  <DomainObject.Predmet.ProtustrankaFormatedWithAdress>
    <izvorni_sadrzaj> ARCTOS d.o.o., Palinovečka 29, 10000 Zagreb zastupanog po punomoćniku Draženka Brundić; Nenad Brundić</izvorni_sadrzaj>
    <derivirana_varijabla naziv="DomainObject.Predmet.ProtustrankaFormatedWithAdress_1"> ARCTOS d.o.o., Palinovečka 29, 10000 Zagreb zastupanog po punomoćniku Draženka Brundić; Nenad Brundić</derivirana_varijabla>
  </DomainObject.Predmet.ProtustrankaFormatedWithAdress>
  <DomainObject.Predmet.ProtustrankaFormatedWithAdressOIB>
    <izvorni_sadrzaj> ARCTOS d.o.o., OIB 12129843949, Palinovečka 29, 10000 Zagreb zastupanog po punomoćniku Draženka Brundić; Nenad Brundić</izvorni_sadrzaj>
    <derivirana_varijabla naziv="DomainObject.Predmet.ProtustrankaFormatedWithAdressOIB_1"> ARCTOS d.o.o., OIB 12129843949, Palinovečka 29, 10000 Zagreb zastupanog po punomoćniku Draženka Brundić; Nenad Brundić</derivirana_varijabla>
  </DomainObject.Predmet.ProtustrankaFormatedWithAdressOIB>
  <DomainObject.Predmet.ProtustrankaWithAdress>
    <izvorni_sadrzaj>ARCTOS d.o.o. Palinovečka 29, 10000 Zagreb</izvorni_sadrzaj>
    <derivirana_varijabla naziv="DomainObject.Predmet.ProtustrankaWithAdress_1">ARCTOS d.o.o. Palinovečka 29, 10000 Zagreb</derivirana_varijabla>
  </DomainObject.Predmet.ProtustrankaWithAdress>
  <DomainObject.Predmet.ProtustrankaWithAdressOIB>
    <izvorni_sadrzaj>ARCTOS d.o.o., OIB 12129843949, Palinovečka 29, 10000 Zagreb</izvorni_sadrzaj>
    <derivirana_varijabla naziv="DomainObject.Predmet.ProtustrankaWithAdressOIB_1">ARCTOS d.o.o., OIB 12129843949, Palinovečka 29, 10000 Zagreb</derivirana_varijabla>
  </DomainObject.Predmet.ProtustrankaWithAdressOIB>
  <DomainObject.Predmet.ProtustrankaNazivFormated>
    <izvorni_sadrzaj>ARCTOS d.o.o.</izvorni_sadrzaj>
    <derivirana_varijabla naziv="DomainObject.Predmet.ProtustrankaNazivFormated_1">ARCTOS d.o.o.</derivirana_varijabla>
  </DomainObject.Predmet.ProtustrankaNazivFormated>
  <DomainObject.Predmet.ProtustrankaNazivFormatedOIB>
    <izvorni_sadrzaj>ARCTOS d.o.o., OIB 12129843949</izvorni_sadrzaj>
    <derivirana_varijabla naziv="DomainObject.Predmet.ProtustrankaNazivFormatedOIB_1">ARCTOS d.o.o., OIB 12129843949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ARCTOS d.o.o. zastupanog po punomoćniku Draženka Brundić; Nenad Brundić</item>
    </izvorni_sadrzaj>
    <derivirana_varijabla naziv="DomainObject.Predmet.ProtuStrankaListFormated_1">
      <item>ARCTOS d.o.o. zastupanog po punomoćniku Draženka Brundić; Nenad Brundić</item>
    </derivirana_varijabla>
  </DomainObject.Predmet.ProtuStrankaListFormated>
  <DomainObject.Predmet.ProtuStrankaListFormatedOIB>
    <izvorni_sadrzaj>
      <item>ARCTOS d.o.o., OIB 12129843949 zastupanog po punomoćniku Draženka Brundić; Nenad Brundić</item>
    </izvorni_sadrzaj>
    <derivirana_varijabla naziv="DomainObject.Predmet.ProtuStrankaListFormatedOIB_1">
      <item>ARCTOS d.o.o., OIB 12129843949 zastupanog po punomoćniku Draženka Brundić; Nenad Brundić</item>
    </derivirana_varijabla>
  </DomainObject.Predmet.ProtuStrankaListFormatedOIB>
  <DomainObject.Predmet.ProtuStrankaListFormatedWithAdress>
    <izvorni_sadrzaj>
      <item>ARCTOS d.o.o., Palinovečka 29, 10000 Zagreb zastupanog po punomoćniku Draženka Brundić; Nenad Brundić</item>
    </izvorni_sadrzaj>
    <derivirana_varijabla naziv="DomainObject.Predmet.ProtuStrankaListFormatedWithAdress_1">
      <item>ARCTOS d.o.o., Palinovečka 29, 10000 Zagreb zastupanog po punomoćniku Draženka Brundić; Nenad Brundić</item>
    </derivirana_varijabla>
  </DomainObject.Predmet.ProtuStrankaListFormatedWithAdress>
  <DomainObject.Predmet.ProtuStrankaListFormatedWithAdressOIB>
    <izvorni_sadrzaj>
      <item>ARCTOS d.o.o., OIB 12129843949, Palinovečka 29, 10000 Zagreb zastupanog po punomoćniku Draženka Brundić; Nenad Brundić</item>
    </izvorni_sadrzaj>
    <derivirana_varijabla naziv="DomainObject.Predmet.ProtuStrankaListFormatedWithAdressOIB_1">
      <item>ARCTOS d.o.o., OIB 12129843949, Palinovečka 29, 10000 Zagreb zastupanog po punomoćniku Draženka Brundić; Nenad Brundić</item>
    </derivirana_varijabla>
  </DomainObject.Predmet.ProtuStrankaListFormatedWithAdressOIB>
  <DomainObject.Predmet.ProtuStrankaListNazivFormated>
    <izvorni_sadrzaj>
      <item>ARCTOS d.o.o.</item>
    </izvorni_sadrzaj>
    <derivirana_varijabla naziv="DomainObject.Predmet.ProtuStrankaListNazivFormated_1">
      <item>ARCTOS d.o.o.</item>
    </derivirana_varijabla>
  </DomainObject.Predmet.ProtuStrankaListNazivFormated>
  <DomainObject.Predmet.ProtuStrankaListNazivFormatedOIB>
    <izvorni_sadrzaj>
      <item>ARCTOS d.o.o., OIB 12129843949</item>
    </izvorni_sadrzaj>
    <derivirana_varijabla naziv="DomainObject.Predmet.ProtuStrankaListNazivFormatedOIB_1">
      <item>ARCTOS d.o.o., OIB 12129843949</item>
    </derivirana_varijabla>
  </DomainObject.Predmet.ProtuStrankaListNazivFormatedOIB>
  <DomainObject.Predmet.OstaliListFormated>
    <izvorni_sadrzaj>
      <item>Draženka Brundić punomoćnik sudionika u postupku ARCTOS d.o.o.</item>
      <item>Nenad Brundić punomoćnik sudionika u postupku ARCTOS d.o.o.</item>
      <item>MARKO MARIĆ</item>
    </izvorni_sadrzaj>
    <derivirana_varijabla naziv="DomainObject.Predmet.OstaliListFormated_1">
      <item>Draženka Brundić punomoćnik sudionika u postupku ARCTOS d.o.o.</item>
      <item>Nenad Brundić punomoćnik sudionika u postupku ARCTOS d.o.o.</item>
      <item>MARKO MARIĆ</item>
    </derivirana_varijabla>
  </DomainObject.Predmet.OstaliListFormated>
  <DomainObject.Predmet.OstaliListFormatedOIB>
    <izvorni_sadrzaj>
      <item>Draženka Brundić, OIB 18373563964 punomoćnik sudionika u postupku ARCTOS d.o.o.</item>
      <item>Nenad Brundić, OIB 92947317247 punomoćnik sudionika u postupku ARCTOS d.o.o.</item>
      <item>MARKO MARIĆ, OIB 40578632064</item>
    </izvorni_sadrzaj>
    <derivirana_varijabla naziv="DomainObject.Predmet.OstaliListFormatedOIB_1">
      <item>Draženka Brundić, OIB 18373563964 punomoćnik sudionika u postupku ARCTOS d.o.o.</item>
      <item>Nenad Brundić, OIB 92947317247 punomoćnik sudionika u postupku ARCTOS d.o.o.</item>
      <item>MARKO MARIĆ, OIB 40578632064</item>
    </derivirana_varijabla>
  </DomainObject.Predmet.OstaliListFormatedOIB>
  <DomainObject.Predmet.OstaliListFormatedWithAdress>
    <izvorni_sadrzaj>
      <item>Draženka Brundić, Ravno Brezje 27a, 49295 Ravno Brezje punomoćnik sudionika u postupku ARCTOS d.o.o.</item>
      <item>Nenad Brundić, Ravno Brezje 27a, 49295 Ravno Brezje punomoćnik sudionika u postupku ARCTOS d.o.o.</item>
      <item>MARKO MARIĆ, Petrinjska 59a, 10000 Zagreb</item>
    </izvorni_sadrzaj>
    <derivirana_varijabla naziv="DomainObject.Predmet.OstaliListFormatedWithAdress_1">
      <item>Draženka Brundić, Ravno Brezje 27a, 49295 Ravno Brezje punomoćnik sudionika u postupku ARCTOS d.o.o.</item>
      <item>Nenad Brundić, Ravno Brezje 27a, 49295 Ravno Brezje punomoćnik sudionika u postupku ARCTOS d.o.o.</item>
      <item>MARKO MARIĆ, Petrinjska 59a, 10000 Zagreb</item>
    </derivirana_varijabla>
  </DomainObject.Predmet.OstaliListFormatedWithAdress>
  <DomainObject.Predmet.OstaliListFormatedWithAdressOIB>
    <izvorni_sadrzaj>
      <item>Draženka Brundić, OIB 18373563964, Ravno Brezje 27a, 49295 Ravno Brezje punomoćnik sudionika u postupku ARCTOS d.o.o.</item>
      <item>Nenad Brundić, OIB 92947317247, Ravno Brezje 27a, 49295 Ravno Brezje punomoćnik sudionika u postupku ARCTOS d.o.o.</item>
      <item>MARKO MARIĆ, OIB 40578632064, Petrinjska 59a, 10000 Zagreb</item>
    </izvorni_sadrzaj>
    <derivirana_varijabla naziv="DomainObject.Predmet.OstaliListFormatedWithAdressOIB_1">
      <item>Draženka Brundić, OIB 18373563964, Ravno Brezje 27a, 49295 Ravno Brezje punomoćnik sudionika u postupku ARCTOS d.o.o.</item>
      <item>Nenad Brundić, OIB 92947317247, Ravno Brezje 27a, 49295 Ravno Brezje punomoćnik sudionika u postupku ARCTOS d.o.o.</item>
      <item>MARKO MARIĆ, OIB 40578632064, Petrinjska 59a, 10000 Zagreb</item>
    </derivirana_varijabla>
  </DomainObject.Predmet.OstaliListFormatedWithAdressOIB>
  <DomainObject.Predmet.OstaliListNazivFormated>
    <izvorni_sadrzaj>
      <item>Draženka Brundić</item>
      <item>Nenad Brundić</item>
      <item>MARKO MARIĆ</item>
    </izvorni_sadrzaj>
    <derivirana_varijabla naziv="DomainObject.Predmet.OstaliListNazivFormated_1">
      <item>Draženka Brundić</item>
      <item>Nenad Brundić</item>
      <item>MARKO MARIĆ</item>
    </derivirana_varijabla>
  </DomainObject.Predmet.OstaliListNazivFormated>
  <DomainObject.Predmet.OstaliListNazivFormatedOIB>
    <izvorni_sadrzaj>
      <item>Draženka Brundić, OIB 18373563964</item>
      <item>Nenad Brundić, OIB 92947317247</item>
      <item>MARKO MARIĆ, OIB 40578632064</item>
    </izvorni_sadrzaj>
    <derivirana_varijabla naziv="DomainObject.Predmet.OstaliListNazivFormatedOIB_1">
      <item>Draženka Brundić, OIB 18373563964</item>
      <item>Nenad Brundić, OIB 92947317247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St-4542/2015-8</izvorni_sadrzaj>
    <derivirana_varijabla naziv="DomainObject.PoslovniBrojDokumenta_1">St-4542/2015-8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ARCTOS d.o.o.</izvorni_sadrzaj>
    <derivirana_varijabla naziv="DomainObject.Predmet.ProtustrankaIDrugi_1">ARCTOS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ARCTOS d.o.o., OIB 12129843949, Palinovečka 29, 10000 Zagreb</izvorni_sadrzaj>
    <derivirana_varijabla naziv="DomainObject.Predmet.ProtustrankaIDrugiAdressOIB_1">ARCTOS d.o.o., OIB 12129843949, Palinovečka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ARCTOS d.o.o.</item>
      <item>FINA Regionalni centar Zagreb</item>
      <item>Draženka Brundić</item>
      <item>Nenad Brundić</item>
      <item>MARKO MARIĆ</item>
    </izvorni_sadrzaj>
    <derivirana_varijabla naziv="DomainObject.Predmet.SudioniciListNaziv_1">
      <item>ARCTOS d.o.o.</item>
      <item>FINA Regionalni centar Zagreb</item>
      <item>Draženka Brundić</item>
      <item>Nenad Brundić</item>
      <item>MARKO MARIĆ</item>
    </derivirana_varijabla>
  </DomainObject.Predmet.SudioniciListNaziv>
  <DomainObject.Predmet.SudioniciListAdressOIB>
    <izvorni_sadrzaj>
      <item>ARCTOS d.o.o., OIB 12129843949, Palinovečka 29,10000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izvorni_sadrzaj>
    <derivirana_varijabla naziv="DomainObject.Predmet.SudioniciListAdressOIB_1">
      <item>ARCTOS d.o.o., OIB 12129843949, Palinovečka 29,10000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12129843949</item>
      <item>, OIB 85821130368</item>
      <item>, OIB 18373563964</item>
      <item>, OIB 92947317247</item>
      <item>, OIB 40578632064</item>
    </izvorni_sadrzaj>
    <derivirana_varijabla naziv="DomainObject.Predmet.SudioniciListNazivOIB_1">
      <item>, OIB 12129843949</item>
      <item>, OIB 85821130368</item>
      <item>, OIB 18373563964</item>
      <item>, OIB 92947317247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2617</properties:Characters>
  <properties:Lines>73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2016-07-01T11:47:00Z</dcterms:created>
  <dc:creator>Karmela Dolenc</dc:creator>
  <cp:lastModifiedBy>Zlatka Plivelić</cp:lastModifiedBy>
  <cp:lastPrinted>2016-07-01T09:26:00Z</cp:lastPrinted>
  <dcterms:modified xmlns:xsi="http://www.w3.org/2001/XMLSchema-instance" xsi:type="dcterms:W3CDTF">2016-07-01T11:52:00Z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St-4542/2015-8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