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9f62" w14:paraId="0229f62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</w:t>
      </w:r>
      <w:r w:rsidR="00D9393C">
        <w:t>66</w:t>
      </w:r>
      <w:r>
        <w:t>/14-</w:t>
      </w:r>
      <w:r w:rsidR="00604260">
        <w:t>121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 w:rsidR="00600C8E" w:rsidRPr="00F1048E">
        <w:rPr>
          <w:bCs/>
        </w:rPr>
        <w:t>NCU-ANTUNOVIĆ društvo s ograničenom odgovornošću za trgovinu naftom i naftnim derivatima u stečaju, Županja, Županja bb, MBS 030090640, OIB 26780893594</w:t>
      </w:r>
      <w:r w:rsidR="00600C8E">
        <w:rPr>
          <w:bCs/>
        </w:rPr>
        <w:t>,</w:t>
      </w:r>
      <w:r>
        <w:t xml:space="preserve"> dana 16. veljače 2017.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33729B" w:rsidR="008D33C3" w:rsidRPr="008D6A4B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0274BE">
        <w:rPr>
          <w:bCs/>
        </w:rPr>
        <w:t>BDM d.o.o. Slavonski Brod, Ante Starčevića 54, OIB: 11835201725</w:t>
      </w:r>
      <w:r w:rsidR="000274BE" w:rsidRPr="000772C5">
        <w:rPr>
          <w:bCs/>
        </w:rPr>
        <w:t xml:space="preserve">, </w:t>
      </w:r>
      <w:r w:rsidR="000274BE" w:rsidRPr="000772C5">
        <w:t xml:space="preserve">upisanu u zk.ul.br. 2867 k.o. Županja, kč.br. 2764/3 u naravi benzinska stanica, ostalo neplodno, upravna zgrada, betonski plato i 2 pomoćne zgrade Minovci, površine 11510 m, </w:t>
      </w:r>
      <w:r w:rsidR="000274BE" w:rsidRPr="000772C5">
        <w:rPr>
          <w:vertAlign w:val="superscript"/>
        </w:rPr>
        <w:t>2</w:t>
      </w:r>
      <w:r w:rsidR="000274BE" w:rsidRPr="000772C5">
        <w:t>za iznos 2.720.000,00 kn</w:t>
      </w:r>
      <w:r w:rsidR="000274BE">
        <w:t xml:space="preserve">, </w:t>
      </w:r>
      <w:r w:rsidRPr="00744C8E">
        <w:t>te mu se ujedno i dosuđuj</w:t>
      </w:r>
      <w:r w:rsidR="0033729B">
        <w:t>e</w:t>
      </w:r>
      <w:r w:rsidRPr="00744C8E">
        <w:t xml:space="preserve"> ov</w:t>
      </w:r>
      <w:r w:rsidR="0033729B">
        <w:t>a</w:t>
      </w:r>
      <w:r w:rsidRPr="00744C8E">
        <w:t xml:space="preserve">  nekretnin</w:t>
      </w:r>
      <w:r w:rsidR="0033729B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</w:t>
      </w:r>
      <w:r w:rsidR="00DC51D9">
        <w:t>ke s pozivom na broj HR 05 272-66</w:t>
      </w:r>
      <w:r w:rsidR="008D6A4B">
        <w:t>-14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C8251F">
        <w:t>16.2.2017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B314A0">
        <w:t>15.12.2016.</w:t>
      </w:r>
      <w:r>
        <w:rPr>
          <w:bCs/>
        </w:rPr>
        <w:t xml:space="preserve">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>Slijedom navedenoga sud je odlučio kao u izreci rješenja sukladno čl. 103. i 108. Ovršnog zakona (N</w:t>
      </w:r>
      <w:r w:rsidR="000916EC">
        <w:t xml:space="preserve">arodne novine </w:t>
      </w:r>
      <w:r>
        <w:t>112/12</w:t>
      </w:r>
      <w:r w:rsidR="000916EC">
        <w:t>,</w:t>
      </w:r>
      <w:r w:rsidR="00D61A22">
        <w:t xml:space="preserve"> </w:t>
      </w:r>
      <w:r w:rsidR="000916EC">
        <w:t>25/13,</w:t>
      </w:r>
      <w:r w:rsidR="00D61A22">
        <w:t xml:space="preserve"> </w:t>
      </w:r>
      <w:r w:rsidR="000916EC">
        <w:t>93/14 i 55/16</w:t>
      </w:r>
      <w:r>
        <w:t>), a sve u sklad</w:t>
      </w:r>
      <w:r w:rsidR="000916EC">
        <w:t>u s čl. 164. Stečajnog zakona (</w:t>
      </w:r>
      <w:r>
        <w:t>Narodne novine 44/96,</w:t>
      </w:r>
      <w:r w:rsidR="00D61A22">
        <w:t xml:space="preserve"> </w:t>
      </w:r>
      <w:r>
        <w:t>29/99,</w:t>
      </w:r>
      <w:r w:rsidR="00D61A22">
        <w:t xml:space="preserve"> </w:t>
      </w:r>
      <w:r>
        <w:t>129/00,</w:t>
      </w:r>
      <w:r w:rsidR="00D61A22">
        <w:t xml:space="preserve"> </w:t>
      </w:r>
      <w:r>
        <w:t>123/03,</w:t>
      </w:r>
      <w:r w:rsidR="00D61A22">
        <w:t xml:space="preserve"> </w:t>
      </w:r>
      <w:r>
        <w:t>197/03,</w:t>
      </w:r>
      <w:r w:rsidR="00D61A22">
        <w:t xml:space="preserve"> </w:t>
      </w:r>
      <w:r>
        <w:t>187/04,</w:t>
      </w:r>
      <w:r w:rsidR="00D61A22">
        <w:t xml:space="preserve"> </w:t>
      </w:r>
      <w:r>
        <w:t>82/06,</w:t>
      </w:r>
      <w:r w:rsidR="00D61A22">
        <w:t xml:space="preserve"> </w:t>
      </w:r>
      <w:r>
        <w:t>116/10, 25/12 i 133/12)</w:t>
      </w:r>
      <w:r w:rsidR="00CF4569">
        <w:t>, a u vezi s čl. 441. Stečajnog zakona (N</w:t>
      </w:r>
      <w:r w:rsidR="00D61A22">
        <w:t>arodne novine</w:t>
      </w:r>
      <w:r w:rsidR="00CF4569">
        <w:t xml:space="preserve"> 71/15)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8B7D8A">
        <w:t xml:space="preserve">16. veljače 2017.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8B7D8A" w:rsidP="00793E00" w:rsidR="00767088" w:rsidRPr="002B5439">
      <w:pPr>
        <w:pStyle w:val="Tijeloteksta"/>
      </w:pPr>
      <w:r>
        <w:t>Ljiljana Floršić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>i upravitelj dr.sc. Boris Ljubanović</w:t>
      </w:r>
    </w:p>
    <w:p w:rsidRDefault="00B314A0" w:rsidP="00AC61C9" w:rsidR="00B314A0" w:rsidRPr="00B314A0">
      <w:pPr>
        <w:pStyle w:val="Tijeloteksta"/>
        <w:numPr>
          <w:ilvl w:val="0"/>
          <w:numId w:val="5"/>
        </w:numPr>
      </w:pPr>
      <w:r>
        <w:rPr>
          <w:bCs/>
        </w:rPr>
        <w:t>AGRO-WEB d.o.o. Vukovar, Trgg dr F.Tuđmana 21</w:t>
      </w:r>
      <w:r w:rsidR="00F622D7">
        <w:rPr>
          <w:bCs/>
        </w:rPr>
        <w:t>.</w:t>
      </w:r>
    </w:p>
    <w:p w:rsidRDefault="00B314A0" w:rsidP="00AC61C9" w:rsidR="00397526" w:rsidRPr="00F622D7">
      <w:pPr>
        <w:pStyle w:val="Tijeloteksta"/>
        <w:numPr>
          <w:ilvl w:val="0"/>
          <w:numId w:val="5"/>
        </w:numPr>
      </w:pPr>
      <w:r>
        <w:rPr>
          <w:bCs/>
        </w:rPr>
        <w:t>BDM d.o.o. Slavonski Brod, A.Starčevića 54.</w:t>
      </w:r>
      <w:r w:rsidR="00F622D7">
        <w:rPr>
          <w:bCs/>
        </w:rPr>
        <w:t xml:space="preserve"> 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 xml:space="preserve">Općinski sud u Vukovar zk odjel </w:t>
      </w:r>
      <w:r w:rsidR="003B634B">
        <w:t xml:space="preserve"> Županja - </w:t>
      </w:r>
      <w:r>
        <w:t>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Ministarstvo financija Porezna uprava Vukovar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sectPr w:rsidR="00BF02C4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7B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</w:t>
    </w:r>
    <w:r w:rsidR="00DC51D9">
      <w:t>66</w:t>
    </w:r>
    <w:r w:rsidR="009B6F24">
      <w:t>/14-</w:t>
    </w:r>
    <w:r w:rsidR="00DC51D9">
      <w:t>121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14568"/>
    <w:rsid w:val="00015C57"/>
    <w:rsid w:val="00020F00"/>
    <w:rsid w:val="00026386"/>
    <w:rsid w:val="000274BE"/>
    <w:rsid w:val="00037F02"/>
    <w:rsid w:val="0005668D"/>
    <w:rsid w:val="00070955"/>
    <w:rsid w:val="000716DB"/>
    <w:rsid w:val="00072104"/>
    <w:rsid w:val="000916EC"/>
    <w:rsid w:val="0009218E"/>
    <w:rsid w:val="000B573E"/>
    <w:rsid w:val="000C75FF"/>
    <w:rsid w:val="000C7FF1"/>
    <w:rsid w:val="000D4086"/>
    <w:rsid w:val="000F4A51"/>
    <w:rsid w:val="001022F2"/>
    <w:rsid w:val="001038AB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60B"/>
    <w:rsid w:val="00230D6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84447"/>
    <w:rsid w:val="003962B3"/>
    <w:rsid w:val="00397526"/>
    <w:rsid w:val="003B0218"/>
    <w:rsid w:val="003B2EDC"/>
    <w:rsid w:val="003B634B"/>
    <w:rsid w:val="003C1D60"/>
    <w:rsid w:val="003E5EEC"/>
    <w:rsid w:val="003F16D3"/>
    <w:rsid w:val="003F3B25"/>
    <w:rsid w:val="00405CDB"/>
    <w:rsid w:val="00415FE8"/>
    <w:rsid w:val="00416A3B"/>
    <w:rsid w:val="00437703"/>
    <w:rsid w:val="004572F5"/>
    <w:rsid w:val="00470300"/>
    <w:rsid w:val="004729F3"/>
    <w:rsid w:val="004B3AE7"/>
    <w:rsid w:val="004B3D9B"/>
    <w:rsid w:val="004E03C2"/>
    <w:rsid w:val="004F4133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00C8E"/>
    <w:rsid w:val="00604260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B7D8A"/>
    <w:rsid w:val="008D1629"/>
    <w:rsid w:val="008D33C3"/>
    <w:rsid w:val="008D6A4B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73133"/>
    <w:rsid w:val="009B6F24"/>
    <w:rsid w:val="009B72A4"/>
    <w:rsid w:val="009C4F61"/>
    <w:rsid w:val="009D3725"/>
    <w:rsid w:val="009E299F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C61C9"/>
    <w:rsid w:val="00AD4DD2"/>
    <w:rsid w:val="00AD7A17"/>
    <w:rsid w:val="00B02996"/>
    <w:rsid w:val="00B0704F"/>
    <w:rsid w:val="00B11FDD"/>
    <w:rsid w:val="00B23C70"/>
    <w:rsid w:val="00B2515B"/>
    <w:rsid w:val="00B2798C"/>
    <w:rsid w:val="00B30D12"/>
    <w:rsid w:val="00B314A0"/>
    <w:rsid w:val="00B342EF"/>
    <w:rsid w:val="00B43F5E"/>
    <w:rsid w:val="00B47CF8"/>
    <w:rsid w:val="00B56C02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37B"/>
    <w:rsid w:val="00CF4569"/>
    <w:rsid w:val="00D16D3E"/>
    <w:rsid w:val="00D25326"/>
    <w:rsid w:val="00D26304"/>
    <w:rsid w:val="00D42D3E"/>
    <w:rsid w:val="00D57538"/>
    <w:rsid w:val="00D61A22"/>
    <w:rsid w:val="00D6245A"/>
    <w:rsid w:val="00D716F0"/>
    <w:rsid w:val="00D9393C"/>
    <w:rsid w:val="00DA30BE"/>
    <w:rsid w:val="00DC51D9"/>
    <w:rsid w:val="00DD3B58"/>
    <w:rsid w:val="00E1328E"/>
    <w:rsid w:val="00E14F81"/>
    <w:rsid w:val="00E20D25"/>
    <w:rsid w:val="00E43313"/>
    <w:rsid w:val="00E65A93"/>
    <w:rsid w:val="00E6711D"/>
    <w:rsid w:val="00E7394B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87B7D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7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87B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7B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B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B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7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87B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7B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B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B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480</properties:Words>
  <properties:Characters>2512</properties:Characters>
  <properties:Lines>76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2017-02-16T13:33:00Z</dcterms:created>
  <dc:creator>banka</dc:creator>
  <cp:lastModifiedBy>Elizabeta Đeke</cp:lastModifiedBy>
  <cp:lastPrinted>2017-02-17T07:09:00Z</cp:lastPrinted>
  <dcterms:modified xmlns:xsi="http://www.w3.org/2001/XMLSchema-instance" xsi:type="dcterms:W3CDTF">2017-02-17T07:13:00Z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