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1ba0fb6" w14:paraId="1ba0fb6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6718E7">
        <w:t>Zagreb</w:t>
      </w:r>
      <w:r>
        <w:t>,</w:t>
      </w:r>
      <w:r w:rsidR="00FE668F">
        <w:t xml:space="preserve"> </w:t>
      </w:r>
      <w:r>
        <w:t xml:space="preserve"> </w:t>
      </w:r>
      <w:r w:rsidR="006718E7">
        <w:t>Trg svibanjskih žrtava 1995. 1</w:t>
      </w:r>
      <w:r>
        <w:t xml:space="preserve">, </w:t>
      </w:r>
      <w:r w:rsidR="006718E7">
        <w:t xml:space="preserve"> Zagreb</w:t>
      </w:r>
      <w:r>
        <w:t xml:space="preserve">,  OIB 85821130368 za provedbu skraćenog stečajnog postupka </w:t>
      </w:r>
      <w:r w:rsidR="00350F7B">
        <w:t xml:space="preserve">nad </w:t>
      </w:r>
      <w:r w:rsidR="00F72D03">
        <w:t xml:space="preserve">dužnikom </w:t>
      </w:r>
      <w:r w:rsidR="00591B52">
        <w:t>FRANJ-ŠAR jednostavno društvo s ograničenom odgovornošću za trgovinu i usluge, Zagreb, Grintavečka 1, MBS: 080924133, OIB: 68614944667</w:t>
      </w:r>
      <w:r w:rsidR="00DB1A9C">
        <w:t xml:space="preserve">, </w:t>
      </w:r>
      <w:r>
        <w:t xml:space="preserve"> temeljem članka 430. Stečajnog zakon</w:t>
      </w:r>
      <w:r w:rsidR="00FE668F">
        <w:t>a (NN 71/15, dalje: SZ), dana 4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591B52">
        <w:t>FRANJ-ŠAR jednostavno društvo s ograničenom odgovornošću za trgovinu i usluge, Zagreb, Grintavečka 1, MBS: 080924133, OIB: 68614944667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591B52">
        <w:t>37.899,07</w:t>
      </w:r>
      <w:r w:rsidR="00350F7B">
        <w:t xml:space="preserve"> </w:t>
      </w:r>
      <w:r>
        <w:t>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591B52">
        <w:t>Vlasta Franjković-Šarac, OIB: 31040434454, Zagreb, Grintavečka 1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91B52">
        <w:t>525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FE668F">
        <w:t>ijeku  4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50F7B" w:rsidP="00DB1A9C" w:rsidR="00450386">
      <w:pPr>
        <w:numPr>
          <w:ilvl w:val="0"/>
          <w:numId w:val="7"/>
        </w:numPr>
      </w:pPr>
      <w:r>
        <w:t>k</w:t>
      </w:r>
      <w:r w:rsidR="00591B52">
        <w:t>al. 25</w:t>
      </w:r>
      <w:r w:rsidR="00575EDB">
        <w:t>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591B52">
      <w:t>St-525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350F7B"/>
    <w:rsid w:val="00364EB7"/>
    <w:rsid w:val="0038542E"/>
    <w:rsid w:val="003908EC"/>
    <w:rsid w:val="003B2D33"/>
    <w:rsid w:val="003E4468"/>
    <w:rsid w:val="004049C3"/>
    <w:rsid w:val="00450386"/>
    <w:rsid w:val="00463C3F"/>
    <w:rsid w:val="004D6212"/>
    <w:rsid w:val="004F486A"/>
    <w:rsid w:val="00503A98"/>
    <w:rsid w:val="005260B0"/>
    <w:rsid w:val="0053120E"/>
    <w:rsid w:val="005334A7"/>
    <w:rsid w:val="00544EEB"/>
    <w:rsid w:val="00546F77"/>
    <w:rsid w:val="00575EDB"/>
    <w:rsid w:val="00581D18"/>
    <w:rsid w:val="00591B52"/>
    <w:rsid w:val="0059612B"/>
    <w:rsid w:val="005A3617"/>
    <w:rsid w:val="005B5061"/>
    <w:rsid w:val="005F4D1A"/>
    <w:rsid w:val="005F7B8F"/>
    <w:rsid w:val="00616E68"/>
    <w:rsid w:val="0062019F"/>
    <w:rsid w:val="006320D2"/>
    <w:rsid w:val="006414F4"/>
    <w:rsid w:val="00651E96"/>
    <w:rsid w:val="00670468"/>
    <w:rsid w:val="006718E7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51F1C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70D8B"/>
    <w:rsid w:val="00F72D03"/>
    <w:rsid w:val="00FD2E5D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D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D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D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D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D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D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D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D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St-525/2018</izvorni_sadrzaj>
    <derivirana_varijabla naziv="DomainObject.Predmet.OznakaBroj_1">St-525/2018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FRANJ-ŠAR j.d.o.o.</izvorni_sadrzaj>
    <derivirana_varijabla naziv="DomainObject.Predmet.ProtustrankaFormated_1">  FRANJ-ŠAR j.d.o.o.</derivirana_varijabla>
  </DomainObject.Predmet.ProtustrankaFormated>
  <DomainObject.Predmet.ProtustrankaFormatedOIB>
    <izvorni_sadrzaj>  FRANJ-ŠAR j.d.o.o., OIB 68614944667</izvorni_sadrzaj>
    <derivirana_varijabla naziv="DomainObject.Predmet.ProtustrankaFormatedOIB_1">  FRANJ-ŠAR j.d.o.o., OIB 68614944667</derivirana_varijabla>
  </DomainObject.Predmet.ProtustrankaFormatedOIB>
  <DomainObject.Predmet.ProtustrankaFormatedWithAdress>
    <izvorni_sadrzaj> FRANJ-ŠAR j.d.o.o., Grintavečka 1, 10000 Zagreb</izvorni_sadrzaj>
    <derivirana_varijabla naziv="DomainObject.Predmet.ProtustrankaFormatedWithAdress_1"> FRANJ-ŠAR j.d.o.o., Grintavečka 1, 10000 Zagreb</derivirana_varijabla>
  </DomainObject.Predmet.ProtustrankaFormatedWithAdress>
  <DomainObject.Predmet.ProtustrankaFormatedWithAdressOIB>
    <izvorni_sadrzaj> FRANJ-ŠAR j.d.o.o., OIB 68614944667, Grintavečka 1, 10000 Zagreb</izvorni_sadrzaj>
    <derivirana_varijabla naziv="DomainObject.Predmet.ProtustrankaFormatedWithAdressOIB_1"> FRANJ-ŠAR j.d.o.o., OIB 68614944667, Grintavečka 1, 10000 Zagreb</derivirana_varijabla>
  </DomainObject.Predmet.ProtustrankaFormatedWithAdressOIB>
  <DomainObject.Predmet.ProtustrankaWithAdress>
    <izvorni_sadrzaj>FRANJ-ŠAR j.d.o.o. Grintavečka 1, 10000 Zagreb</izvorni_sadrzaj>
    <derivirana_varijabla naziv="DomainObject.Predmet.ProtustrankaWithAdress_1">FRANJ-ŠAR j.d.o.o. Grintavečka 1, 10000 Zagreb</derivirana_varijabla>
  </DomainObject.Predmet.ProtustrankaWithAdress>
  <DomainObject.Predmet.ProtustrankaWithAdressOIB>
    <izvorni_sadrzaj>FRANJ-ŠAR j.d.o.o., OIB 68614944667, Grintavečka 1, 10000 Zagreb</izvorni_sadrzaj>
    <derivirana_varijabla naziv="DomainObject.Predmet.ProtustrankaWithAdressOIB_1">FRANJ-ŠAR j.d.o.o., OIB 68614944667, Grintavečka 1, 10000 Zagreb</derivirana_varijabla>
  </DomainObject.Predmet.ProtustrankaWithAdressOIB>
  <DomainObject.Predmet.ProtustrankaNazivFormated>
    <izvorni_sadrzaj>FRANJ-ŠAR j.d.o.o.</izvorni_sadrzaj>
    <derivirana_varijabla naziv="DomainObject.Predmet.ProtustrankaNazivFormated_1">FRANJ-ŠAR j.d.o.o.</derivirana_varijabla>
  </DomainObject.Predmet.ProtustrankaNazivFormated>
  <DomainObject.Predmet.ProtustrankaNazivFormatedOIB>
    <izvorni_sadrzaj>FRANJ-ŠAR j.d.o.o., OIB 68614944667</izvorni_sadrzaj>
    <derivirana_varijabla naziv="DomainObject.Predmet.ProtustrankaNazivFormatedOIB_1">FRANJ-ŠAR j.d.o.o., OIB 68614944667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FRANJ-ŠAR j.d.o.o.</item>
    </izvorni_sadrzaj>
    <derivirana_varijabla naziv="DomainObject.Predmet.ProtuStrankaListFormated_1">
      <item>FRANJ-ŠAR j.d.o.o.</item>
    </derivirana_varijabla>
  </DomainObject.Predmet.ProtuStrankaListFormated>
  <DomainObject.Predmet.ProtuStrankaListFormatedOIB>
    <izvorni_sadrzaj>
      <item>FRANJ-ŠAR j.d.o.o., OIB 68614944667</item>
    </izvorni_sadrzaj>
    <derivirana_varijabla naziv="DomainObject.Predmet.ProtuStrankaListFormatedOIB_1">
      <item>FRANJ-ŠAR j.d.o.o., OIB 68614944667</item>
    </derivirana_varijabla>
  </DomainObject.Predmet.ProtuStrankaListFormatedOIB>
  <DomainObject.Predmet.ProtuStrankaListFormatedWithAdress>
    <izvorni_sadrzaj>
      <item>FRANJ-ŠAR j.d.o.o., Grintavečka 1, 10000 Zagreb</item>
    </izvorni_sadrzaj>
    <derivirana_varijabla naziv="DomainObject.Predmet.ProtuStrankaListFormatedWithAdress_1">
      <item>FRANJ-ŠAR j.d.o.o., Grintavečka 1, 10000 Zagreb</item>
    </derivirana_varijabla>
  </DomainObject.Predmet.ProtuStrankaListFormatedWithAdress>
  <DomainObject.Predmet.ProtuStrankaListFormatedWithAdressOIB>
    <izvorni_sadrzaj>
      <item>FRANJ-ŠAR j.d.o.o., OIB 68614944667, Grintavečka 1, 10000 Zagreb</item>
    </izvorni_sadrzaj>
    <derivirana_varijabla naziv="DomainObject.Predmet.ProtuStrankaListFormatedWithAdressOIB_1">
      <item>FRANJ-ŠAR j.d.o.o., OIB 68614944667, Grintavečka 1, 10000 Zagreb</item>
    </derivirana_varijabla>
  </DomainObject.Predmet.ProtuStrankaListFormatedWithAdressOIB>
  <DomainObject.Predmet.ProtuStrankaListNazivFormated>
    <izvorni_sadrzaj>
      <item>FRANJ-ŠAR j.d.o.o.</item>
    </izvorni_sadrzaj>
    <derivirana_varijabla naziv="DomainObject.Predmet.ProtuStrankaListNazivFormated_1">
      <item>FRANJ-ŠAR j.d.o.o.</item>
    </derivirana_varijabla>
  </DomainObject.Predmet.ProtuStrankaListNazivFormated>
  <DomainObject.Predmet.ProtuStrankaListNazivFormatedOIB>
    <izvorni_sadrzaj>
      <item>FRANJ-ŠAR j.d.o.o., OIB 68614944667</item>
    </izvorni_sadrzaj>
    <derivirana_varijabla naziv="DomainObject.Predmet.ProtuStrankaListNazivFormatedOIB_1">
      <item>FRANJ-ŠAR j.d.o.o., OIB 68614944667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FRANJ-ŠAR j.d.o.o.</izvorni_sadrzaj>
    <derivirana_varijabla naziv="DomainObject.Predmet.ProtustrankaIDrugi_1">FRANJ-ŠAR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FRANJ-ŠAR j.d.o.o., OIB 68614944667, Grintavečka 1, 10000 Zagreb</izvorni_sadrzaj>
    <derivirana_varijabla naziv="DomainObject.Predmet.ProtustrankaIDrugiAdressOIB_1">FRANJ-ŠAR j.d.o.o., OIB 68614944667, Grintavečka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FRANJ-ŠAR j.d.o.o.</item>
      <item>FINA Regionalni centar Zagreb</item>
    </izvorni_sadrzaj>
    <derivirana_varijabla naziv="DomainObject.Predmet.SudioniciListNaziv_1">
      <item>FRANJ-ŠAR j.d.o.o.</item>
      <item>FINA Regionalni centar Zagreb</item>
    </derivirana_varijabla>
  </DomainObject.Predmet.SudioniciListNaziv>
  <DomainObject.Predmet.SudioniciListAdressOIB>
    <izvorni_sadrzaj>
      <item>FRANJ-ŠAR j.d.o.o., OIB 68614944667, Grintavečka 1,10000 Zagreb</item>
      <item>FINA Regionalni centar Zagreb, OIB 85821130368, Trg svibanjskih žrtava 1995. 1,10000 Zagreb</item>
    </izvorni_sadrzaj>
    <derivirana_varijabla naziv="DomainObject.Predmet.SudioniciListAdressOIB_1">
      <item>FRANJ-ŠAR j.d.o.o., OIB 68614944667, Grintavečka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68614944667</item>
      <item>, OIB 85821130368</item>
    </izvorni_sadrzaj>
    <derivirana_varijabla naziv="DomainObject.Predmet.SudioniciListNazivOIB_1">
      <item>, OIB 68614944667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F6591D-FD31-4495-8A6D-6D654CA01F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2205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2018-07-04T08:59:00Z</dcterms:created>
  <dc:creator>Snježana Andrijanić</dc:creator>
  <cp:lastModifiedBy>Gordana Harc</cp:lastModifiedBy>
  <cp:lastPrinted>2018-07-04T08:57:00Z</cp:lastPrinted>
  <dcterms:modified xmlns:xsi="http://www.w3.org/2001/XMLSchema-instance" xsi:type="dcterms:W3CDTF">2018-07-04T09:00:00Z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- 525-18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