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6a413" w14:paraId="006a413" w:rsidRDefault="005429C8" w:rsidP="005429C8" w:rsidR="005429C8" w:rsidRPr="008849AB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8849AB">
      <w:pPr>
        <w:rPr>
          <w:rFonts w:hAnsi="Times New Roman" w:ascii="Times New Roman"/>
          <w:szCs w:val="24"/>
          <w:lang w:val="hr-HR"/>
        </w:rPr>
      </w:pPr>
      <w:r w:rsidRPr="008849A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8849AB">
      <w:pPr>
        <w:rPr>
          <w:rFonts w:hAnsi="Times New Roman" w:ascii="Times New Roman"/>
          <w:szCs w:val="24"/>
          <w:lang w:val="hr-HR"/>
        </w:rPr>
      </w:pPr>
      <w:r w:rsidRPr="008849AB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8849AB">
      <w:pPr>
        <w:rPr>
          <w:rFonts w:hAnsi="Times New Roman" w:ascii="Times New Roman"/>
          <w:szCs w:val="24"/>
          <w:lang w:val="hr-HR"/>
        </w:rPr>
      </w:pPr>
      <w:r w:rsidRPr="008849AB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8849AB">
      <w:pPr>
        <w:rPr>
          <w:rFonts w:hAnsi="Times New Roman" w:ascii="Times New Roman"/>
          <w:szCs w:val="24"/>
          <w:lang w:val="hr-HR"/>
        </w:rPr>
      </w:pPr>
      <w:r w:rsidRPr="008849AB">
        <w:rPr>
          <w:rFonts w:hAnsi="Times New Roman" w:ascii="Times New Roman"/>
          <w:szCs w:val="24"/>
          <w:lang w:val="hr-HR"/>
        </w:rPr>
        <w:t>Zagreb, Amruševa 2/II</w:t>
      </w:r>
      <w:r w:rsidRPr="008849AB">
        <w:rPr>
          <w:rFonts w:hAnsi="Times New Roman" w:ascii="Times New Roman"/>
          <w:szCs w:val="24"/>
          <w:lang w:val="hr-HR"/>
        </w:rPr>
        <w:tab/>
      </w:r>
      <w:r w:rsidRPr="008849AB">
        <w:rPr>
          <w:rFonts w:hAnsi="Times New Roman" w:ascii="Times New Roman"/>
          <w:szCs w:val="24"/>
          <w:lang w:val="hr-HR"/>
        </w:rPr>
        <w:tab/>
      </w:r>
      <w:r w:rsidRPr="008849AB">
        <w:rPr>
          <w:rFonts w:hAnsi="Times New Roman" w:ascii="Times New Roman"/>
          <w:szCs w:val="24"/>
          <w:lang w:val="hr-HR"/>
        </w:rPr>
        <w:tab/>
      </w:r>
      <w:r w:rsidRPr="008849AB">
        <w:rPr>
          <w:rFonts w:hAnsi="Times New Roman" w:ascii="Times New Roman"/>
          <w:szCs w:val="24"/>
          <w:lang w:val="hr-HR"/>
        </w:rPr>
        <w:tab/>
      </w:r>
      <w:r w:rsidRPr="008849AB">
        <w:rPr>
          <w:rFonts w:hAnsi="Times New Roman" w:ascii="Times New Roman"/>
          <w:szCs w:val="24"/>
          <w:lang w:val="hr-HR"/>
        </w:rPr>
        <w:tab/>
      </w:r>
      <w:r w:rsidRPr="008849AB">
        <w:rPr>
          <w:rFonts w:hAnsi="Times New Roman" w:ascii="Times New Roman"/>
          <w:szCs w:val="24"/>
          <w:lang w:val="hr-HR"/>
        </w:rPr>
        <w:tab/>
        <w:t>31-St-</w:t>
      </w:r>
      <w:r w:rsidR="008849AB" w:rsidRPr="008849AB">
        <w:rPr>
          <w:rFonts w:hAnsi="Times New Roman" w:ascii="Times New Roman"/>
          <w:szCs w:val="24"/>
          <w:lang w:val="hr-HR"/>
        </w:rPr>
        <w:t>908/15-5</w:t>
      </w:r>
    </w:p>
    <w:p w:rsidRDefault="005429C8" w:rsidP="005429C8" w:rsidR="005429C8" w:rsidRPr="008849AB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849AB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849AB">
      <w:pPr>
        <w:jc w:val="center"/>
        <w:rPr>
          <w:rFonts w:hAnsi="Times New Roman" w:ascii="Times New Roman"/>
          <w:szCs w:val="24"/>
          <w:lang w:val="hr-HR"/>
        </w:rPr>
      </w:pPr>
      <w:r w:rsidRPr="008849AB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849AB">
      <w:pPr>
        <w:jc w:val="center"/>
        <w:rPr>
          <w:rFonts w:hAnsi="Times New Roman" w:ascii="Times New Roman"/>
          <w:szCs w:val="24"/>
          <w:lang w:val="hr-HR"/>
        </w:rPr>
      </w:pPr>
      <w:r w:rsidRPr="008849AB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849AB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849AB">
      <w:pPr>
        <w:jc w:val="both"/>
        <w:rPr>
          <w:rFonts w:hAnsi="Times New Roman" w:ascii="Times New Roman"/>
          <w:szCs w:val="24"/>
          <w:lang w:val="hr-HR"/>
        </w:rPr>
      </w:pPr>
      <w:r w:rsidRPr="008849AB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849AB">
        <w:rPr>
          <w:rFonts w:hAnsi="Times New Roman" w:ascii="Times New Roman"/>
          <w:szCs w:val="24"/>
          <w:lang w:val="hr-HR"/>
        </w:rPr>
        <w:t xml:space="preserve"> N</w:t>
      </w:r>
      <w:r w:rsidR="00017213" w:rsidRPr="008849AB">
        <w:rPr>
          <w:rFonts w:hAnsi="Times New Roman" w:ascii="Times New Roman"/>
          <w:szCs w:val="24"/>
          <w:lang w:val="hr-HR"/>
        </w:rPr>
        <w:t xml:space="preserve">adi Kraljić </w:t>
      </w:r>
      <w:r w:rsidRPr="008849AB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8849AB" w:rsidRPr="008849AB">
        <w:rPr>
          <w:rFonts w:hAnsi="Times New Roman" w:ascii="Times New Roman"/>
          <w:szCs w:val="24"/>
        </w:rPr>
        <w:t xml:space="preserve">TERENCI-PRESS d.o.o.Zagreb, Mandićeva 16A MBS: 080636691 OIB: 02260018805 </w:t>
      </w:r>
      <w:r w:rsidRPr="008849AB">
        <w:rPr>
          <w:rFonts w:hAnsi="Times New Roman" w:ascii="Times New Roman"/>
          <w:szCs w:val="24"/>
          <w:lang w:val="hr-HR"/>
        </w:rPr>
        <w:t xml:space="preserve">dana </w:t>
      </w:r>
      <w:r w:rsidR="00BD3602" w:rsidRPr="008849AB">
        <w:rPr>
          <w:rFonts w:hAnsi="Times New Roman" w:ascii="Times New Roman"/>
          <w:szCs w:val="24"/>
          <w:lang w:val="hr-HR"/>
        </w:rPr>
        <w:t>18</w:t>
      </w:r>
      <w:r w:rsidR="00ED7188" w:rsidRPr="008849AB">
        <w:rPr>
          <w:rFonts w:hAnsi="Times New Roman" w:ascii="Times New Roman"/>
          <w:szCs w:val="24"/>
          <w:lang w:val="hr-HR"/>
        </w:rPr>
        <w:t>. travnja</w:t>
      </w:r>
      <w:r w:rsidR="00017213" w:rsidRPr="008849AB">
        <w:rPr>
          <w:rFonts w:hAnsi="Times New Roman" w:ascii="Times New Roman"/>
          <w:szCs w:val="24"/>
          <w:lang w:val="hr-HR"/>
        </w:rPr>
        <w:t xml:space="preserve"> 2016</w:t>
      </w:r>
      <w:r w:rsidRPr="008849AB">
        <w:rPr>
          <w:rFonts w:hAnsi="Times New Roman" w:ascii="Times New Roman"/>
          <w:szCs w:val="24"/>
          <w:lang w:val="hr-HR"/>
        </w:rPr>
        <w:t xml:space="preserve">. </w:t>
      </w:r>
      <w:r w:rsidR="00017213" w:rsidRPr="008849AB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849AB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849AB">
      <w:pPr>
        <w:jc w:val="center"/>
        <w:rPr>
          <w:rFonts w:hAnsi="Times New Roman" w:ascii="Times New Roman"/>
          <w:szCs w:val="24"/>
          <w:lang w:val="hr-HR"/>
        </w:rPr>
      </w:pPr>
      <w:r w:rsidRPr="008849AB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849AB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849AB">
      <w:pPr>
        <w:ind w:firstLine="708"/>
        <w:rPr>
          <w:rFonts w:hAnsi="Times New Roman" w:ascii="Times New Roman"/>
          <w:szCs w:val="24"/>
          <w:lang w:val="hr-HR"/>
        </w:rPr>
      </w:pPr>
      <w:r w:rsidRPr="008849AB">
        <w:rPr>
          <w:rFonts w:hAnsi="Times New Roman" w:ascii="Times New Roman"/>
          <w:szCs w:val="24"/>
          <w:lang w:val="hr-HR"/>
        </w:rPr>
        <w:t>I</w:t>
      </w:r>
      <w:r w:rsidRPr="008849AB">
        <w:rPr>
          <w:rFonts w:hAnsi="Times New Roman" w:ascii="Times New Roman"/>
          <w:szCs w:val="24"/>
          <w:lang w:val="hr-HR"/>
        </w:rPr>
        <w:tab/>
      </w:r>
      <w:r w:rsidR="005429C8" w:rsidRPr="008849AB">
        <w:rPr>
          <w:rFonts w:hAnsi="Times New Roman" w:ascii="Times New Roman"/>
          <w:szCs w:val="24"/>
        </w:rPr>
        <w:t>Otvara se stečajni postupak nad dužnikom</w:t>
      </w:r>
      <w:r w:rsidRPr="008849AB">
        <w:rPr>
          <w:rFonts w:hAnsi="Times New Roman" w:ascii="Times New Roman"/>
          <w:szCs w:val="24"/>
        </w:rPr>
        <w:t xml:space="preserve"> </w:t>
      </w:r>
      <w:r w:rsidR="008849AB" w:rsidRPr="008849AB">
        <w:rPr>
          <w:rFonts w:hAnsi="Times New Roman" w:ascii="Times New Roman"/>
          <w:szCs w:val="24"/>
        </w:rPr>
        <w:t>TERENCI-PRESS d.o.o.Zagreb, Mandićeva 16A MBS: 080636691 OIB: 02260018805</w:t>
      </w:r>
      <w:r w:rsidRPr="008849AB">
        <w:rPr>
          <w:rFonts w:hAnsi="Times New Roman" w:ascii="Times New Roman"/>
          <w:szCs w:val="24"/>
        </w:rPr>
        <w:t xml:space="preserve">. </w:t>
      </w:r>
      <w:r w:rsidR="005429C8" w:rsidRPr="008849AB">
        <w:rPr>
          <w:rFonts w:hAnsi="Times New Roman" w:ascii="Times New Roman"/>
          <w:szCs w:val="24"/>
        </w:rPr>
        <w:t xml:space="preserve">Stečajni postupak otvoren je dana </w:t>
      </w:r>
      <w:r w:rsidR="00BD3602" w:rsidRPr="008849AB">
        <w:rPr>
          <w:rFonts w:hAnsi="Times New Roman" w:ascii="Times New Roman"/>
          <w:szCs w:val="24"/>
          <w:shd w:themeFill="background1" w:fill="FFFFFF" w:color="auto" w:val="clear"/>
        </w:rPr>
        <w:t>18</w:t>
      </w:r>
      <w:r w:rsidR="00ED7188" w:rsidRPr="008849AB">
        <w:rPr>
          <w:rFonts w:hAnsi="Times New Roman" w:ascii="Times New Roman"/>
          <w:szCs w:val="24"/>
          <w:shd w:themeFill="background1" w:fill="FFFFFF" w:color="auto" w:val="clear"/>
        </w:rPr>
        <w:t>. travnja</w:t>
      </w:r>
      <w:r w:rsidR="00BD3602" w:rsidRPr="008849AB">
        <w:rPr>
          <w:rFonts w:hAnsi="Times New Roman" w:ascii="Times New Roman"/>
          <w:szCs w:val="24"/>
          <w:shd w:themeFill="background1" w:fill="FFFFFF" w:color="auto" w:val="clear"/>
        </w:rPr>
        <w:t xml:space="preserve"> 2016. u 14</w:t>
      </w:r>
      <w:r w:rsidRPr="008849AB">
        <w:rPr>
          <w:rFonts w:hAnsi="Times New Roman" w:ascii="Times New Roman"/>
          <w:szCs w:val="24"/>
          <w:shd w:themeFill="background1" w:fill="FFFFFF" w:color="auto" w:val="clear"/>
        </w:rPr>
        <w:t xml:space="preserve"> sati i 30 minuta </w:t>
      </w:r>
      <w:r w:rsidR="005429C8" w:rsidRPr="008849AB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8849AB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8849AB">
        <w:rPr>
          <w:rFonts w:hAnsi="Times New Roman" w:ascii="Times New Roman"/>
          <w:szCs w:val="24"/>
        </w:rPr>
        <w:t>II</w:t>
      </w:r>
      <w:r w:rsidRPr="008849AB">
        <w:rPr>
          <w:rFonts w:hAnsi="Times New Roman" w:ascii="Times New Roman"/>
          <w:szCs w:val="24"/>
        </w:rPr>
        <w:tab/>
      </w:r>
      <w:r w:rsidR="005429C8" w:rsidRPr="008849AB">
        <w:rPr>
          <w:rFonts w:hAnsi="Times New Roman" w:ascii="Times New Roman"/>
          <w:szCs w:val="24"/>
        </w:rPr>
        <w:t xml:space="preserve">Za stečajnog upravitelja imenuje se </w:t>
      </w:r>
      <w:r w:rsidR="008849AB" w:rsidRPr="008849AB">
        <w:rPr>
          <w:rFonts w:eastAsiaTheme="minorHAnsi" w:hAnsi="Times New Roman" w:ascii="Times New Roman"/>
          <w:szCs w:val="24"/>
          <w:lang w:eastAsia="en-US" w:val="hr-HR"/>
        </w:rPr>
        <w:t xml:space="preserve">Gjurašić Ivan, Petrinjska 28, Zagreb, </w:t>
      </w:r>
      <w:r w:rsidRPr="008849AB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8849AB" w:rsidRPr="008849AB">
        <w:rPr>
          <w:rFonts w:eastAsiaTheme="minorHAnsi" w:hAnsi="Times New Roman" w:ascii="Times New Roman"/>
          <w:szCs w:val="24"/>
          <w:lang w:eastAsia="en-US" w:val="hr-HR"/>
        </w:rPr>
        <w:t>66025260916</w:t>
      </w:r>
    </w:p>
    <w:p w:rsidRDefault="00017213" w:rsidP="00017213" w:rsidR="005429C8" w:rsidRPr="008849A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849AB">
        <w:rPr>
          <w:rFonts w:hAnsi="Times New Roman" w:ascii="Times New Roman"/>
          <w:szCs w:val="24"/>
          <w:lang w:val="hr-HR"/>
        </w:rPr>
        <w:t>III</w:t>
      </w:r>
      <w:r w:rsidRPr="008849AB">
        <w:rPr>
          <w:rFonts w:hAnsi="Times New Roman" w:ascii="Times New Roman"/>
          <w:szCs w:val="24"/>
          <w:lang w:val="hr-HR"/>
        </w:rPr>
        <w:tab/>
      </w:r>
      <w:r w:rsidR="005429C8" w:rsidRPr="008849AB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849AB">
        <w:rPr>
          <w:rFonts w:hAnsi="Times New Roman" w:ascii="Times New Roman"/>
          <w:szCs w:val="24"/>
          <w:lang w:val="hr-HR"/>
        </w:rPr>
        <w:t xml:space="preserve"> </w:t>
      </w:r>
      <w:r w:rsidR="008849AB" w:rsidRPr="008849AB">
        <w:rPr>
          <w:rFonts w:hAnsi="Times New Roman" w:ascii="Times New Roman"/>
          <w:szCs w:val="24"/>
        </w:rPr>
        <w:t>TERENCI-PRESS d.o.o.Zagreb, Mandićeva 16A MBS: 080636691 OIB: 02260018805</w:t>
      </w:r>
      <w:r w:rsidRPr="008849AB">
        <w:rPr>
          <w:rFonts w:hAnsi="Times New Roman" w:ascii="Times New Roman"/>
          <w:szCs w:val="24"/>
        </w:rPr>
        <w:t>.</w:t>
      </w:r>
    </w:p>
    <w:p w:rsidRDefault="00017213" w:rsidP="00017213" w:rsidR="005429C8" w:rsidRPr="008849A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849AB">
        <w:rPr>
          <w:rFonts w:hAnsi="Times New Roman" w:ascii="Times New Roman"/>
          <w:szCs w:val="24"/>
          <w:lang w:val="hr-HR"/>
        </w:rPr>
        <w:t>IV</w:t>
      </w:r>
      <w:r w:rsidRPr="008849AB">
        <w:rPr>
          <w:rFonts w:hAnsi="Times New Roman" w:ascii="Times New Roman"/>
          <w:szCs w:val="24"/>
          <w:lang w:val="hr-HR"/>
        </w:rPr>
        <w:tab/>
      </w:r>
      <w:r w:rsidR="005429C8" w:rsidRPr="008849AB">
        <w:rPr>
          <w:rFonts w:hAnsi="Times New Roman" w:ascii="Times New Roman"/>
          <w:szCs w:val="24"/>
          <w:lang w:val="hr-HR"/>
        </w:rPr>
        <w:t xml:space="preserve">Nakon </w:t>
      </w:r>
      <w:r w:rsidRPr="008849AB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849AB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849AB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849A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849AB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849AB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849AB">
      <w:pPr>
        <w:jc w:val="both"/>
        <w:rPr>
          <w:rFonts w:hAnsi="Times New Roman" w:ascii="Times New Roman"/>
          <w:szCs w:val="24"/>
          <w:lang w:val="hr-HR"/>
        </w:rPr>
      </w:pPr>
      <w:r w:rsidRPr="008849A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8849AB" w:rsidRPr="008849AB">
        <w:rPr>
          <w:rFonts w:hAnsi="Times New Roman" w:ascii="Times New Roman"/>
          <w:szCs w:val="24"/>
          <w:lang w:val="hr-HR"/>
        </w:rPr>
        <w:t xml:space="preserve"> 16</w:t>
      </w:r>
      <w:r w:rsidR="00017213" w:rsidRPr="008849AB">
        <w:rPr>
          <w:rFonts w:hAnsi="Times New Roman" w:ascii="Times New Roman"/>
          <w:szCs w:val="24"/>
          <w:lang w:val="hr-HR"/>
        </w:rPr>
        <w:t>. rujna 2015. godine</w:t>
      </w:r>
      <w:r w:rsidRPr="008849AB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8849AB">
      <w:pPr>
        <w:jc w:val="both"/>
        <w:rPr>
          <w:rFonts w:hAnsi="Times New Roman" w:ascii="Times New Roman"/>
          <w:szCs w:val="24"/>
          <w:lang w:val="hr-HR"/>
        </w:rPr>
      </w:pPr>
      <w:r w:rsidRPr="008849AB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8849AB">
        <w:rPr>
          <w:rFonts w:hAnsi="Times New Roman" w:ascii="Times New Roman"/>
          <w:szCs w:val="24"/>
          <w:lang w:val="hr-HR"/>
        </w:rPr>
        <w:t>podnijele</w:t>
      </w:r>
      <w:r w:rsidRPr="008849AB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8849AB">
        <w:rPr>
          <w:rFonts w:hAnsi="Times New Roman" w:ascii="Times New Roman"/>
          <w:szCs w:val="24"/>
          <w:lang w:val="hr-HR"/>
        </w:rPr>
        <w:t>popis</w:t>
      </w:r>
      <w:r w:rsidRPr="008849AB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8849AB">
      <w:pPr>
        <w:jc w:val="both"/>
        <w:rPr>
          <w:rFonts w:hAnsi="Times New Roman" w:ascii="Times New Roman"/>
          <w:szCs w:val="24"/>
          <w:lang w:val="hr-HR"/>
        </w:rPr>
      </w:pPr>
      <w:r w:rsidRPr="008849AB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8849AB">
        <w:rPr>
          <w:rFonts w:hAnsi="Times New Roman" w:ascii="Times New Roman"/>
          <w:szCs w:val="24"/>
          <w:lang w:val="hr-HR"/>
        </w:rPr>
        <w:t>rješenje</w:t>
      </w:r>
      <w:r w:rsidRPr="008849AB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8849AB">
        <w:rPr>
          <w:rFonts w:hAnsi="Times New Roman" w:ascii="Times New Roman"/>
          <w:szCs w:val="24"/>
          <w:lang w:val="hr-HR"/>
        </w:rPr>
        <w:t>primijenit</w:t>
      </w:r>
      <w:r w:rsidRPr="008849AB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8849AB">
      <w:pPr>
        <w:jc w:val="both"/>
        <w:rPr>
          <w:rFonts w:hAnsi="Times New Roman" w:ascii="Times New Roman"/>
          <w:szCs w:val="24"/>
          <w:lang w:val="hr-HR"/>
        </w:rPr>
      </w:pPr>
      <w:r w:rsidRPr="008849AB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8849AB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8849AB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8849AB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8849AB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8849AB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8849A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849AB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849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849AB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8849AB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849AB">
      <w:pPr>
        <w:jc w:val="center"/>
        <w:rPr>
          <w:rFonts w:hAnsi="Times New Roman" w:ascii="Times New Roman"/>
          <w:szCs w:val="24"/>
          <w:lang w:val="hr-HR"/>
        </w:rPr>
      </w:pPr>
      <w:r w:rsidRPr="008849AB">
        <w:rPr>
          <w:rFonts w:hAnsi="Times New Roman" w:ascii="Times New Roman"/>
          <w:szCs w:val="24"/>
          <w:lang w:val="hr-HR"/>
        </w:rPr>
        <w:t>U Zagrebu</w:t>
      </w:r>
      <w:r w:rsidR="00BD3602" w:rsidRPr="008849AB">
        <w:rPr>
          <w:rFonts w:hAnsi="Times New Roman" w:ascii="Times New Roman"/>
          <w:szCs w:val="24"/>
          <w:lang w:val="hr-HR"/>
        </w:rPr>
        <w:t>, 18</w:t>
      </w:r>
      <w:r w:rsidR="00ED7188" w:rsidRPr="008849AB">
        <w:rPr>
          <w:rFonts w:hAnsi="Times New Roman" w:ascii="Times New Roman"/>
          <w:szCs w:val="24"/>
          <w:lang w:val="hr-HR"/>
        </w:rPr>
        <w:t xml:space="preserve">. travnja </w:t>
      </w:r>
      <w:r w:rsidR="00017213" w:rsidRPr="008849AB">
        <w:rPr>
          <w:rFonts w:hAnsi="Times New Roman" w:ascii="Times New Roman"/>
          <w:szCs w:val="24"/>
          <w:lang w:val="hr-HR"/>
        </w:rPr>
        <w:t>2016</w:t>
      </w:r>
      <w:r w:rsidRPr="008849AB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849AB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849A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849AB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8849AB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8849AB">
        <w:rPr>
          <w:rFonts w:hAnsi="Times New Roman" w:ascii="Times New Roman"/>
          <w:szCs w:val="24"/>
          <w:lang w:val="hr-HR"/>
        </w:rPr>
        <w:t xml:space="preserve">     Nada Kraljić</w:t>
      </w:r>
      <w:r w:rsidR="00C0712D">
        <w:rPr>
          <w:rFonts w:hAnsi="Times New Roman" w:ascii="Times New Roman"/>
          <w:szCs w:val="24"/>
          <w:lang w:val="hr-HR"/>
        </w:rPr>
        <w:t>,v.r.</w:t>
      </w:r>
      <w:r w:rsidRPr="008849AB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8849AB">
      <w:pPr>
        <w:jc w:val="both"/>
        <w:rPr>
          <w:rFonts w:hAnsi="Times New Roman" w:ascii="Times New Roman"/>
          <w:szCs w:val="24"/>
          <w:lang w:val="hr-HR"/>
        </w:rPr>
      </w:pPr>
      <w:r w:rsidRPr="008849AB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849AB">
      <w:pPr>
        <w:jc w:val="both"/>
        <w:rPr>
          <w:rFonts w:hAnsi="Times New Roman" w:ascii="Times New Roman"/>
          <w:szCs w:val="24"/>
          <w:lang w:val="hr-HR"/>
        </w:rPr>
      </w:pPr>
      <w:r w:rsidRPr="008849A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849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849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0712D" w:rsidR="00C0712D" w:rsidRPr="00C0712D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C0712D">
        <w:rPr>
          <w:rFonts w:hAnsi="Times New Roman" w:ascii="Times New Roman"/>
        </w:rPr>
        <w:t>Za točnost otpravka-ovl.službenik</w:t>
      </w:r>
    </w:p>
    <w:p w:rsidRDefault="00C0712D" w:rsidP="00C0712D" w:rsidR="00C0712D" w:rsidRPr="00C0712D">
      <w:pPr>
        <w:ind w:firstLine="708" w:left="4956"/>
        <w:rPr>
          <w:rFonts w:hAnsi="Times New Roman" w:ascii="Times New Roman"/>
        </w:rPr>
      </w:pPr>
      <w:r w:rsidRPr="00C0712D">
        <w:rPr>
          <w:rFonts w:hAnsi="Times New Roman" w:ascii="Times New Roman"/>
        </w:rPr>
        <w:t>Vinka Mihalinčić</w:t>
      </w:r>
    </w:p>
    <w:p w:rsidRDefault="00C0712D" w:rsidR="001E246B" w:rsidRPr="008849AB">
      <w:pPr>
        <w:rPr>
          <w:rFonts w:hAnsi="Times New Roman" w:ascii="Times New Roman"/>
          <w:szCs w:val="24"/>
        </w:rPr>
      </w:pPr>
    </w:p>
    <w:sectPr w:rsidSect="00341B62" w:rsidR="001E246B" w:rsidRPr="008849AB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C0712D" w:rsidRPr="00C0712D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8849AB">
          <w:rPr>
            <w:rFonts w:hAnsi="Times New Roman" w:ascii="Times New Roman"/>
          </w:rPr>
          <w:t>908/15-5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5645C"/>
    <w:rsid w:val="001C6B43"/>
    <w:rsid w:val="00283809"/>
    <w:rsid w:val="002A6164"/>
    <w:rsid w:val="002D7583"/>
    <w:rsid w:val="0030413A"/>
    <w:rsid w:val="00341B62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6630E6"/>
    <w:rsid w:val="006D37EF"/>
    <w:rsid w:val="006D7209"/>
    <w:rsid w:val="007845B6"/>
    <w:rsid w:val="007A5DAF"/>
    <w:rsid w:val="007C5E77"/>
    <w:rsid w:val="00842B89"/>
    <w:rsid w:val="00852BC6"/>
    <w:rsid w:val="008849AB"/>
    <w:rsid w:val="008B304F"/>
    <w:rsid w:val="008D12F2"/>
    <w:rsid w:val="009357C1"/>
    <w:rsid w:val="00A81191"/>
    <w:rsid w:val="00A97E67"/>
    <w:rsid w:val="00B02FD4"/>
    <w:rsid w:val="00B67A9F"/>
    <w:rsid w:val="00B71151"/>
    <w:rsid w:val="00BD271E"/>
    <w:rsid w:val="00BD3602"/>
    <w:rsid w:val="00C0712D"/>
    <w:rsid w:val="00CB121F"/>
    <w:rsid w:val="00CC4CC9"/>
    <w:rsid w:val="00D51262"/>
    <w:rsid w:val="00D92198"/>
    <w:rsid w:val="00DD686D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071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1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12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1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1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071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1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12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1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1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</izvorni_sadrzaj>
    <derivirana_varijabla naziv="DomainObject.Predmet.Broj_1">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St-908/2015</izvorni_sadrzaj>
    <derivirana_varijabla naziv="DomainObject.Predmet.OznakaBroj_1">St-908/2015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TERENCI-PRESS d.o.o.</izvorni_sadrzaj>
    <derivirana_varijabla naziv="DomainObject.Predmet.ProtustrankaFormated_1">  TERENCI-PRESS d.o.o.</derivirana_varijabla>
  </DomainObject.Predmet.ProtustrankaFormated>
  <DomainObject.Predmet.ProtustrankaFormatedOIB>
    <izvorni_sadrzaj>  TERENCI-PRESS d.o.o., OIB 02260018805</izvorni_sadrzaj>
    <derivirana_varijabla naziv="DomainObject.Predmet.ProtustrankaFormatedOIB_1">  TERENCI-PRESS d.o.o., OIB 02260018805</derivirana_varijabla>
  </DomainObject.Predmet.ProtustrankaFormatedOIB>
  <DomainObject.Predmet.ProtustrankaFormatedWithAdress>
    <izvorni_sadrzaj> TERENCI-PRESS d.o.o., Mandićeva 16/A, 10000 Zagreb</izvorni_sadrzaj>
    <derivirana_varijabla naziv="DomainObject.Predmet.ProtustrankaFormatedWithAdress_1"> TERENCI-PRESS d.o.o., Mandićeva 16/A, 10000 Zagreb</derivirana_varijabla>
  </DomainObject.Predmet.ProtustrankaFormatedWithAdress>
  <DomainObject.Predmet.ProtustrankaFormatedWithAdressOIB>
    <izvorni_sadrzaj> TERENCI-PRESS d.o.o., OIB 02260018805, Mandićeva 16/A, 10000 Zagreb</izvorni_sadrzaj>
    <derivirana_varijabla naziv="DomainObject.Predmet.ProtustrankaFormatedWithAdressOIB_1"> TERENCI-PRESS d.o.o., OIB 02260018805, Mandićeva 16/A, 10000 Zagreb</derivirana_varijabla>
  </DomainObject.Predmet.ProtustrankaFormatedWithAdressOIB>
  <DomainObject.Predmet.ProtustrankaWithAdress>
    <izvorni_sadrzaj>TERENCI-PRESS d.o.o. Mandićeva 16/A, 10000 Zagreb</izvorni_sadrzaj>
    <derivirana_varijabla naziv="DomainObject.Predmet.ProtustrankaWithAdress_1">TERENCI-PRESS d.o.o. Mandićeva 16/A, 10000 Zagreb</derivirana_varijabla>
  </DomainObject.Predmet.ProtustrankaWithAdress>
  <DomainObject.Predmet.ProtustrankaWithAdressOIB>
    <izvorni_sadrzaj>TERENCI-PRESS d.o.o., OIB 02260018805, Mandićeva 16/A, 10000 Zagreb</izvorni_sadrzaj>
    <derivirana_varijabla naziv="DomainObject.Predmet.ProtustrankaWithAdressOIB_1">TERENCI-PRESS d.o.o., OIB 02260018805, Mandićeva 16/A, 10000 Zagreb</derivirana_varijabla>
  </DomainObject.Predmet.ProtustrankaWithAdressOIB>
  <DomainObject.Predmet.ProtustrankaNazivFormated>
    <izvorni_sadrzaj>TERENCI-PRESS d.o.o.</izvorni_sadrzaj>
    <derivirana_varijabla naziv="DomainObject.Predmet.ProtustrankaNazivFormated_1">TERENCI-PRESS d.o.o.</derivirana_varijabla>
  </DomainObject.Predmet.ProtustrankaNazivFormated>
  <DomainObject.Predmet.ProtustrankaNazivFormatedOIB>
    <izvorni_sadrzaj>TERENCI-PRESS d.o.o., OIB 02260018805</izvorni_sadrzaj>
    <derivirana_varijabla naziv="DomainObject.Predmet.ProtustrankaNazivFormatedOIB_1">TERENCI-PRESS d.o.o., OIB 02260018805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TERENCI-PRESS d.o.o.</item>
    </izvorni_sadrzaj>
    <derivirana_varijabla naziv="DomainObject.Predmet.ProtuStrankaListFormated_1">
      <item>TERENCI-PRESS d.o.o.</item>
    </derivirana_varijabla>
  </DomainObject.Predmet.ProtuStrankaListFormated>
  <DomainObject.Predmet.ProtuStrankaListFormatedOIB>
    <izvorni_sadrzaj>
      <item>TERENCI-PRESS d.o.o., OIB 02260018805</item>
    </izvorni_sadrzaj>
    <derivirana_varijabla naziv="DomainObject.Predmet.ProtuStrankaListFormatedOIB_1">
      <item>TERENCI-PRESS d.o.o., OIB 02260018805</item>
    </derivirana_varijabla>
  </DomainObject.Predmet.ProtuStrankaListFormatedOIB>
  <DomainObject.Predmet.ProtuStrankaListFormatedWithAdress>
    <izvorni_sadrzaj>
      <item>TERENCI-PRESS d.o.o., Mandićeva 16/A, 10000 Zagreb</item>
    </izvorni_sadrzaj>
    <derivirana_varijabla naziv="DomainObject.Predmet.ProtuStrankaListFormatedWithAdress_1">
      <item>TERENCI-PRESS d.o.o., Mandićeva 16/A, 10000 Zagreb</item>
    </derivirana_varijabla>
  </DomainObject.Predmet.ProtuStrankaListFormatedWithAdress>
  <DomainObject.Predmet.ProtuStrankaListFormatedWithAdressOIB>
    <izvorni_sadrzaj>
      <item>TERENCI-PRESS d.o.o., OIB 02260018805, Mandićeva 16/A, 10000 Zagreb</item>
    </izvorni_sadrzaj>
    <derivirana_varijabla naziv="DomainObject.Predmet.ProtuStrankaListFormatedWithAdressOIB_1">
      <item>TERENCI-PRESS d.o.o., OIB 02260018805, Mandićeva 16/A, 10000 Zagreb</item>
    </derivirana_varijabla>
  </DomainObject.Predmet.ProtuStrankaListFormatedWithAdressOIB>
  <DomainObject.Predmet.ProtuStrankaListNazivFormated>
    <izvorni_sadrzaj>
      <item>TERENCI-PRESS d.o.o.</item>
    </izvorni_sadrzaj>
    <derivirana_varijabla naziv="DomainObject.Predmet.ProtuStrankaListNazivFormated_1">
      <item>TERENCI-PRESS d.o.o.</item>
    </derivirana_varijabla>
  </DomainObject.Predmet.ProtuStrankaListNazivFormated>
  <DomainObject.Predmet.ProtuStrankaListNazivFormatedOIB>
    <izvorni_sadrzaj>
      <item>TERENCI-PRESS d.o.o., OIB 02260018805</item>
    </izvorni_sadrzaj>
    <derivirana_varijabla naziv="DomainObject.Predmet.ProtuStrankaListNazivFormatedOIB_1">
      <item>TERENCI-PRESS d.o.o., OIB 02260018805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TERENCI-PRESS d.o.o.</izvorni_sadrzaj>
    <derivirana_varijabla naziv="DomainObject.Predmet.ProtustrankaIDrugi_1">TERENCI-PRESS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TERENCI-PRESS d.o.o., OIB 02260018805, Mandićeva 16/A, 10000 Zagreb</izvorni_sadrzaj>
    <derivirana_varijabla naziv="DomainObject.Predmet.ProtustrankaIDrugiAdressOIB_1">TERENCI-PRESS d.o.o., OIB 02260018805, Mandićeva 16/A,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TERENCI-PRESS d.o.o.</item>
    </izvorni_sadrzaj>
    <derivirana_varijabla naziv="DomainObject.Predmet.SudioniciListNaziv_1">
      <item>FINA Regionalni centar Zagreb</item>
      <item>TERENCI-PRESS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TERENCI-PRESS d.o.o., OIB 02260018805, Mandićeva 16/A,10000 Zagreb</item>
    </izvorni_sadrzaj>
    <derivirana_varijabla naziv="DomainObject.Predmet.SudioniciListAdressOIB_1">
      <item>FINA Regionalni centar Zagreb, OIB 85821130368, Trg svibanjskih žrtava 1995. 1,10000 Zagreb</item>
      <item>TERENCI-PRESS d.o.o., OIB 02260018805, Mandićeva 16/A,10000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02260018805</item>
    </izvorni_sadrzaj>
    <derivirana_varijabla naziv="DomainObject.Predmet.SudioniciListNazivOIB_1">
      <item>, OIB 85821130368</item>
      <item>, OIB 02260018805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1878</properties:Characters>
  <properties:Lines>61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2016-04-18T09:37:00Z</dcterms:created>
  <dc:creator>Vinka Mihalinčić</dc:creator>
  <cp:lastModifiedBy>Vinka Mihalinčić</cp:lastModifiedBy>
  <dcterms:modified xmlns:xsi="http://www.w3.org/2001/XMLSchema-instance" xsi:type="dcterms:W3CDTF">2016-04-18T09:40:00Z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