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1afc6" w14:paraId="9b1afc6" w:rsidRDefault="00A47204" w:rsidP="00703D6C" w:rsidR="00A47204" w:rsidRPr="001D30A6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703D6C" w:rsidR="00A47204" w:rsidRPr="001D30A6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47204" w:rsidP="00A47204" w:rsidR="00A472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</w:p>
    <w:p w:rsidRDefault="00C24B9D" w:rsidP="00A47204" w:rsidR="00C24B9D" w:rsidRPr="00C24B9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Sukoišanska 6</w:t>
      </w:r>
      <w:r w:rsidR="00A47204">
        <w:rPr>
          <w:rFonts w:cs="Times New Roman" w:hAnsi="Times New Roman" w:ascii="Times New Roman"/>
          <w:sz w:val="24"/>
          <w:szCs w:val="24"/>
        </w:rPr>
        <w:t xml:space="preserve">, Split </w:t>
      </w:r>
    </w:p>
    <w:p w:rsidRDefault="00C24B9D" w:rsidP="00844FD5" w:rsidR="00C24B9D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844FD5" w:rsidR="00C24B9D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424A4" w:rsidP="00D424A4" w:rsidR="00D424A4" w:rsidRPr="00D424A4">
      <w:pPr>
        <w:pStyle w:val="Bezproreda"/>
        <w:spacing w:after="200"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424A4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povodom prijedloga za otvaranje stečajnog postupka nad dužnikom </w:t>
      </w:r>
      <w:r w:rsidR="003E2BEF" w:rsidRPr="003E2BEF">
        <w:rPr>
          <w:rFonts w:cs="Times New Roman" w:hAnsi="Times New Roman" w:ascii="Times New Roman"/>
          <w:sz w:val="24"/>
          <w:szCs w:val="24"/>
        </w:rPr>
        <w:t>MELAINA d.o.o., OIB: 82127257101, Split, Perišića 4</w:t>
      </w:r>
      <w:r w:rsidRPr="00D424A4">
        <w:rPr>
          <w:rFonts w:cs="Times New Roman" w:hAnsi="Times New Roman" w:ascii="Times New Roman"/>
          <w:sz w:val="24"/>
          <w:szCs w:val="24"/>
        </w:rPr>
        <w:t xml:space="preserve">, dana </w:t>
      </w:r>
      <w:r w:rsidR="00FE30D6">
        <w:rPr>
          <w:rFonts w:cs="Times New Roman" w:hAnsi="Times New Roman" w:ascii="Times New Roman"/>
          <w:sz w:val="24"/>
          <w:szCs w:val="24"/>
        </w:rPr>
        <w:t>18</w:t>
      </w:r>
      <w:r w:rsidR="003E2BEF">
        <w:rPr>
          <w:rFonts w:cs="Times New Roman" w:hAnsi="Times New Roman" w:ascii="Times New Roman"/>
          <w:sz w:val="24"/>
          <w:szCs w:val="24"/>
        </w:rPr>
        <w:t>. svibnja</w:t>
      </w:r>
      <w:r w:rsidRPr="00D424A4">
        <w:rPr>
          <w:rFonts w:cs="Times New Roman" w:hAnsi="Times New Roman" w:ascii="Times New Roman"/>
          <w:sz w:val="24"/>
          <w:szCs w:val="24"/>
        </w:rPr>
        <w:t xml:space="preserve"> 2017. godine</w:t>
      </w:r>
    </w:p>
    <w:p w:rsidRDefault="00650D18" w:rsidP="00703D6C" w:rsidR="00650D18" w:rsidRPr="00650D18">
      <w:pPr>
        <w:pStyle w:val="Bezproreda"/>
        <w:spacing w:after="20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5507D6" w:rsidP="002B5CBE" w:rsidR="002B5CBE" w:rsidRPr="0071234D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2B5CBE" w:rsidRPr="002B5CBE">
        <w:rPr>
          <w:rFonts w:cs="Times New Roman" w:hAnsi="Times New Roman" w:ascii="Times New Roman"/>
          <w:sz w:val="24"/>
          <w:szCs w:val="24"/>
        </w:rPr>
        <w:t xml:space="preserve">Razrješuje se </w:t>
      </w:r>
      <w:r w:rsidR="003E2BEF" w:rsidRPr="003E2BEF">
        <w:rPr>
          <w:rFonts w:cs="Times New Roman" w:hAnsi="Times New Roman" w:ascii="Times New Roman"/>
          <w:sz w:val="24"/>
          <w:szCs w:val="24"/>
        </w:rPr>
        <w:t>Zoran Miletić iz Splita, Nazorov prilaz 1a, OIB: 73025684607</w:t>
      </w:r>
      <w:r w:rsidR="00C61A18">
        <w:rPr>
          <w:rFonts w:cs="Times New Roman" w:hAnsi="Times New Roman" w:ascii="Times New Roman"/>
          <w:sz w:val="24"/>
          <w:szCs w:val="24"/>
        </w:rPr>
        <w:t xml:space="preserve">, </w:t>
      </w:r>
      <w:r w:rsidR="002B5CBE" w:rsidRPr="0071234D">
        <w:rPr>
          <w:rFonts w:cs="Times New Roman" w:hAnsi="Times New Roman" w:ascii="Times New Roman"/>
          <w:sz w:val="24"/>
          <w:szCs w:val="24"/>
        </w:rPr>
        <w:t xml:space="preserve">dužnosti </w:t>
      </w:r>
      <w:r w:rsidR="00C61A18" w:rsidRPr="0071234D">
        <w:rPr>
          <w:rFonts w:cs="Times New Roman" w:hAnsi="Times New Roman" w:ascii="Times New Roman"/>
          <w:sz w:val="24"/>
          <w:szCs w:val="24"/>
        </w:rPr>
        <w:t xml:space="preserve">privremenog </w:t>
      </w:r>
      <w:r w:rsidR="002B5CBE" w:rsidRPr="0071234D">
        <w:rPr>
          <w:rFonts w:cs="Times New Roman" w:hAnsi="Times New Roman" w:ascii="Times New Roman"/>
          <w:sz w:val="24"/>
          <w:szCs w:val="24"/>
        </w:rPr>
        <w:t>stečajnog upravitelja</w:t>
      </w:r>
      <w:r w:rsidR="00F83D19" w:rsidRPr="0071234D">
        <w:rPr>
          <w:rFonts w:cs="Times New Roman" w:hAnsi="Times New Roman" w:ascii="Times New Roman"/>
          <w:sz w:val="24"/>
          <w:szCs w:val="24"/>
        </w:rPr>
        <w:t>, na osobni zahtjev</w:t>
      </w:r>
      <w:r w:rsidR="002B5CBE" w:rsidRPr="0071234D">
        <w:rPr>
          <w:rFonts w:cs="Times New Roman" w:hAnsi="Times New Roman" w:ascii="Times New Roman"/>
          <w:sz w:val="24"/>
          <w:szCs w:val="24"/>
        </w:rPr>
        <w:t>.</w:t>
      </w:r>
    </w:p>
    <w:p w:rsidRDefault="002B5CBE" w:rsidP="009107C9" w:rsidR="009107C9">
      <w:pPr>
        <w:pStyle w:val="Bezproreda"/>
        <w:spacing w:after="20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1234D">
        <w:rPr>
          <w:rFonts w:cs="Times New Roman" w:hAnsi="Times New Roman" w:ascii="Times New Roman"/>
          <w:sz w:val="24"/>
          <w:szCs w:val="24"/>
        </w:rPr>
        <w:t xml:space="preserve">II. </w:t>
      </w:r>
      <w:r w:rsidR="00015832" w:rsidRPr="0071234D">
        <w:rPr>
          <w:rFonts w:cs="Times New Roman" w:hAnsi="Times New Roman" w:ascii="Times New Roman"/>
          <w:sz w:val="24"/>
          <w:szCs w:val="24"/>
        </w:rPr>
        <w:t>Za nov</w:t>
      </w:r>
      <w:r w:rsidR="0071234D">
        <w:rPr>
          <w:rFonts w:cs="Times New Roman" w:hAnsi="Times New Roman" w:ascii="Times New Roman"/>
          <w:sz w:val="24"/>
          <w:szCs w:val="24"/>
        </w:rPr>
        <w:t>u</w:t>
      </w:r>
      <w:r w:rsidR="00015832" w:rsidRPr="0071234D">
        <w:rPr>
          <w:rFonts w:cs="Times New Roman" w:hAnsi="Times New Roman" w:ascii="Times New Roman"/>
          <w:sz w:val="24"/>
          <w:szCs w:val="24"/>
        </w:rPr>
        <w:t xml:space="preserve"> privremen</w:t>
      </w:r>
      <w:r w:rsidR="00036D70" w:rsidRPr="0071234D">
        <w:rPr>
          <w:rFonts w:cs="Times New Roman" w:hAnsi="Times New Roman" w:ascii="Times New Roman"/>
          <w:sz w:val="24"/>
          <w:szCs w:val="24"/>
        </w:rPr>
        <w:t>u</w:t>
      </w:r>
      <w:r w:rsidR="00DD61AF" w:rsidRPr="0071234D">
        <w:rPr>
          <w:rFonts w:cs="Times New Roman" w:hAnsi="Times New Roman" w:ascii="Times New Roman"/>
          <w:sz w:val="24"/>
          <w:szCs w:val="24"/>
        </w:rPr>
        <w:t xml:space="preserve"> </w:t>
      </w:r>
      <w:r w:rsidR="00015832" w:rsidRPr="0071234D">
        <w:rPr>
          <w:rFonts w:cs="Times New Roman" w:hAnsi="Times New Roman" w:ascii="Times New Roman"/>
          <w:sz w:val="24"/>
          <w:szCs w:val="24"/>
        </w:rPr>
        <w:t>stečajn</w:t>
      </w:r>
      <w:r w:rsidR="00036D70" w:rsidRPr="0071234D">
        <w:rPr>
          <w:rFonts w:cs="Times New Roman" w:hAnsi="Times New Roman" w:ascii="Times New Roman"/>
          <w:sz w:val="24"/>
          <w:szCs w:val="24"/>
        </w:rPr>
        <w:t>u</w:t>
      </w:r>
      <w:r w:rsidR="006A0AC1" w:rsidRPr="0071234D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036D70" w:rsidRPr="0071234D">
        <w:rPr>
          <w:rFonts w:cs="Times New Roman" w:hAnsi="Times New Roman" w:ascii="Times New Roman"/>
          <w:sz w:val="24"/>
          <w:szCs w:val="24"/>
        </w:rPr>
        <w:t>icu</w:t>
      </w:r>
      <w:r w:rsidR="00D9573E" w:rsidRPr="0071234D">
        <w:rPr>
          <w:rFonts w:cs="Times New Roman" w:hAnsi="Times New Roman" w:ascii="Times New Roman"/>
          <w:sz w:val="24"/>
          <w:szCs w:val="24"/>
        </w:rPr>
        <w:t xml:space="preserve"> </w:t>
      </w:r>
      <w:r w:rsidRPr="0071234D">
        <w:rPr>
          <w:rFonts w:cs="Times New Roman" w:hAnsi="Times New Roman" w:ascii="Times New Roman"/>
          <w:sz w:val="24"/>
          <w:szCs w:val="24"/>
        </w:rPr>
        <w:t>imenuje se</w:t>
      </w:r>
      <w:r w:rsidR="00151A47" w:rsidRPr="0071234D">
        <w:rPr>
          <w:rFonts w:cs="Times New Roman" w:hAnsi="Times New Roman" w:ascii="Times New Roman"/>
          <w:sz w:val="24"/>
          <w:szCs w:val="24"/>
        </w:rPr>
        <w:t xml:space="preserve"> </w:t>
      </w:r>
      <w:r w:rsidR="00036D70" w:rsidRPr="0071234D">
        <w:rPr>
          <w:rFonts w:cs="Times New Roman" w:hAnsi="Times New Roman" w:ascii="Times New Roman"/>
          <w:sz w:val="24"/>
          <w:szCs w:val="24"/>
        </w:rPr>
        <w:t>Tihana Majić iz Osijeka, Kardinala A. Stepinca 4, OIB: 43035003321.</w:t>
      </w:r>
    </w:p>
    <w:p w:rsidRDefault="00650D18" w:rsidP="009107C9" w:rsidR="00650D18" w:rsidRPr="00CD7EF2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CD7EF2">
        <w:rPr>
          <w:rFonts w:cs="Times New Roman" w:hAnsi="Times New Roman" w:ascii="Times New Roman"/>
          <w:sz w:val="24"/>
          <w:szCs w:val="24"/>
        </w:rPr>
        <w:t>Obrazloženje</w:t>
      </w:r>
    </w:p>
    <w:p w:rsidRDefault="0048718F" w:rsidP="0048718F" w:rsidR="0048718F" w:rsidRPr="00DB264A">
      <w:pPr>
        <w:spacing w:lineRule="auto" w:line="240" w:after="0" w:before="40"/>
        <w:ind w:firstLine="709"/>
        <w:jc w:val="both"/>
        <w:rPr>
          <w:rFonts w:hAnsi="Times New Roman" w:ascii="Times New Roman"/>
          <w:sz w:val="24"/>
          <w:szCs w:val="24"/>
        </w:rPr>
      </w:pPr>
      <w:r w:rsidRPr="00DB264A">
        <w:rPr>
          <w:rFonts w:hAnsi="Times New Roman" w:ascii="Times New Roman"/>
          <w:sz w:val="24"/>
          <w:szCs w:val="24"/>
        </w:rPr>
        <w:t>Financijska agencija, Regionalni centar Split, Podružnica Split, podnijela je ovom sudu dana 28. lipnja 2016. godine, na temelju odredbe čl. 444.  st. 2. SZ-a, prijedlog za otvaranje stečajnog postupka nad dužnikom MELAINA d.o.o., OIB: 82127257101, Split, Perišića 4.</w:t>
      </w:r>
    </w:p>
    <w:p w:rsidRDefault="0048718F" w:rsidP="0048718F" w:rsidR="0048718F" w:rsidRPr="0006562C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5B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Rješenjem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ovog suda poslovni broj 11. St-1557</w:t>
      </w:r>
      <w:r w:rsidRPr="00CB5B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/2016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 travnja 2017</w:t>
      </w:r>
      <w:r w:rsidRPr="00CB5B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razriješen je dužnosti privremenog stečajnog upravitelja ranije imenovani Dragan Josip </w:t>
      </w:r>
      <w:r w:rsidRPr="0006562C">
        <w:rPr>
          <w:rFonts w:cs="Times New Roman" w:eastAsia="Times New Roman" w:hAnsi="Times New Roman" w:ascii="Times New Roman"/>
          <w:sz w:val="24"/>
          <w:szCs w:val="24"/>
          <w:lang w:eastAsia="hr-HR"/>
        </w:rPr>
        <w:t>Knežević, a za novog privremenog stečajnog upravitelja imenovan je Zoran Miletić</w:t>
      </w:r>
      <w:r w:rsidRPr="0006562C">
        <w:rPr>
          <w:rFonts w:cs="Times New Roman" w:hAnsi="Times New Roman" w:ascii="Times New Roman"/>
          <w:sz w:val="24"/>
          <w:szCs w:val="24"/>
        </w:rPr>
        <w:t>.</w:t>
      </w:r>
    </w:p>
    <w:p w:rsidRDefault="0048718F" w:rsidP="0048718F" w:rsidR="0048718F" w:rsidRPr="008C62DD">
      <w:pPr>
        <w:spacing w:lineRule="auto" w:line="240" w:after="0" w:before="20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06562C">
        <w:rPr>
          <w:rFonts w:cs="Times New Roman" w:hAnsi="Times New Roman" w:ascii="Times New Roman"/>
          <w:sz w:val="24"/>
          <w:szCs w:val="24"/>
        </w:rPr>
        <w:tab/>
        <w:t xml:space="preserve">Dana 5. svibnja 2017. godine kod ovoga suda zaprimljen je </w:t>
      </w:r>
      <w:r w:rsidR="007F6232" w:rsidRPr="0006562C">
        <w:rPr>
          <w:rFonts w:cs="Times New Roman" w:hAnsi="Times New Roman" w:ascii="Times New Roman"/>
          <w:sz w:val="24"/>
          <w:szCs w:val="24"/>
        </w:rPr>
        <w:t xml:space="preserve">nejasan podnesak imenovanog privremenog stečajnog upravitelja </w:t>
      </w:r>
      <w:r w:rsidRPr="0006562C">
        <w:rPr>
          <w:rFonts w:cs="Times New Roman" w:hAnsi="Times New Roman" w:ascii="Times New Roman"/>
          <w:sz w:val="24"/>
          <w:szCs w:val="24"/>
        </w:rPr>
        <w:t xml:space="preserve">Zorana Miletića </w:t>
      </w:r>
      <w:r w:rsidR="00664940" w:rsidRPr="0006562C">
        <w:rPr>
          <w:rFonts w:cs="Times New Roman" w:hAnsi="Times New Roman" w:ascii="Times New Roman"/>
          <w:sz w:val="24"/>
          <w:szCs w:val="24"/>
        </w:rPr>
        <w:t xml:space="preserve">u kojem </w:t>
      </w:r>
      <w:r w:rsidR="00701F2A" w:rsidRPr="0006562C">
        <w:rPr>
          <w:rFonts w:cs="Times New Roman" w:hAnsi="Times New Roman" w:ascii="Times New Roman"/>
          <w:sz w:val="24"/>
          <w:szCs w:val="24"/>
        </w:rPr>
        <w:t xml:space="preserve">tek </w:t>
      </w:r>
      <w:r w:rsidR="00F4447B" w:rsidRPr="0006562C">
        <w:rPr>
          <w:rFonts w:cs="Times New Roman" w:hAnsi="Times New Roman" w:ascii="Times New Roman"/>
          <w:sz w:val="24"/>
          <w:szCs w:val="24"/>
        </w:rPr>
        <w:t>izjavljuje</w:t>
      </w:r>
      <w:r w:rsidR="00664940" w:rsidRPr="0006562C">
        <w:rPr>
          <w:rFonts w:cs="Times New Roman" w:hAnsi="Times New Roman" w:ascii="Times New Roman"/>
          <w:sz w:val="24"/>
          <w:szCs w:val="24"/>
        </w:rPr>
        <w:t xml:space="preserve"> svoju nemogućnost obavljanja poslova</w:t>
      </w:r>
      <w:r w:rsidRPr="0006562C">
        <w:rPr>
          <w:rFonts w:cs="Times New Roman" w:hAnsi="Times New Roman" w:ascii="Times New Roman"/>
          <w:sz w:val="24"/>
          <w:szCs w:val="24"/>
        </w:rPr>
        <w:t xml:space="preserve"> privremenog stečajnog upravitelja zbog zdravstvenih razloga (list 29 spisa)</w:t>
      </w:r>
      <w:r w:rsidR="008C62DD" w:rsidRPr="0006562C">
        <w:rPr>
          <w:rFonts w:cs="Times New Roman" w:hAnsi="Times New Roman" w:ascii="Times New Roman"/>
          <w:sz w:val="24"/>
          <w:szCs w:val="24"/>
        </w:rPr>
        <w:t xml:space="preserve">, a što </w:t>
      </w:r>
      <w:r w:rsidR="00701F2A" w:rsidRPr="0006562C">
        <w:rPr>
          <w:rFonts w:cs="Times New Roman" w:hAnsi="Times New Roman" w:ascii="Times New Roman"/>
          <w:sz w:val="24"/>
          <w:szCs w:val="24"/>
        </w:rPr>
        <w:t xml:space="preserve">niti </w:t>
      </w:r>
      <w:r w:rsidR="008C62DD" w:rsidRPr="0006562C">
        <w:rPr>
          <w:rFonts w:cs="Times New Roman" w:hAnsi="Times New Roman" w:ascii="Times New Roman"/>
          <w:sz w:val="24"/>
          <w:szCs w:val="24"/>
        </w:rPr>
        <w:t xml:space="preserve">ne dokumentira </w:t>
      </w:r>
      <w:r w:rsidR="006D5A09" w:rsidRPr="0006562C">
        <w:rPr>
          <w:rFonts w:cs="Times New Roman" w:hAnsi="Times New Roman" w:ascii="Times New Roman"/>
          <w:sz w:val="24"/>
          <w:szCs w:val="24"/>
        </w:rPr>
        <w:t xml:space="preserve">relevantnom </w:t>
      </w:r>
      <w:r w:rsidR="008C62DD" w:rsidRPr="0006562C">
        <w:rPr>
          <w:rFonts w:cs="Times New Roman" w:hAnsi="Times New Roman" w:ascii="Times New Roman"/>
          <w:sz w:val="24"/>
          <w:szCs w:val="24"/>
        </w:rPr>
        <w:t>dokumentacijom</w:t>
      </w:r>
      <w:r w:rsidRPr="0006562C">
        <w:rPr>
          <w:rFonts w:cs="Times New Roman" w:hAnsi="Times New Roman" w:ascii="Times New Roman"/>
          <w:sz w:val="24"/>
          <w:szCs w:val="24"/>
        </w:rPr>
        <w:t>.</w:t>
      </w:r>
    </w:p>
    <w:p w:rsidRDefault="0048718F" w:rsidP="0048718F" w:rsidR="0048718F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Zaključkom ovog suda 11. St-1557/2016 od 8. svibnja 2016. godine naloženo je privremenom stečajnom upravitelju Zoranu Miletiću da </w:t>
      </w:r>
      <w:r w:rsidRPr="0048718F">
        <w:rPr>
          <w:rFonts w:cs="Times New Roman" w:hAnsi="Times New Roman" w:ascii="Times New Roman"/>
          <w:sz w:val="24"/>
          <w:szCs w:val="24"/>
        </w:rPr>
        <w:t xml:space="preserve">postupi po nalogu iz rješenja ovoga suda poslovni broj St-1557/2016 od 28. ožujka 2017. </w:t>
      </w:r>
      <w:r w:rsidR="00664940">
        <w:rPr>
          <w:rFonts w:cs="Times New Roman" w:hAnsi="Times New Roman" w:ascii="Times New Roman"/>
          <w:sz w:val="24"/>
          <w:szCs w:val="24"/>
        </w:rPr>
        <w:t>g</w:t>
      </w:r>
      <w:r w:rsidRPr="0048718F">
        <w:rPr>
          <w:rFonts w:cs="Times New Roman" w:hAnsi="Times New Roman" w:ascii="Times New Roman"/>
          <w:sz w:val="24"/>
          <w:szCs w:val="24"/>
        </w:rPr>
        <w:t>odine</w:t>
      </w:r>
      <w:r w:rsidR="00664940">
        <w:rPr>
          <w:rFonts w:cs="Times New Roman" w:hAnsi="Times New Roman" w:ascii="Times New Roman"/>
          <w:sz w:val="24"/>
          <w:szCs w:val="24"/>
        </w:rPr>
        <w:t xml:space="preserve"> </w:t>
      </w:r>
      <w:r w:rsidR="00664940" w:rsidRPr="00773337">
        <w:rPr>
          <w:rFonts w:cs="Times New Roman" w:hAnsi="Times New Roman" w:ascii="Times New Roman"/>
          <w:sz w:val="24"/>
          <w:szCs w:val="24"/>
        </w:rPr>
        <w:t>(</w:t>
      </w:r>
      <w:r w:rsidR="0006562C" w:rsidRPr="00773337">
        <w:rPr>
          <w:rFonts w:cs="Times New Roman" w:hAnsi="Times New Roman" w:ascii="Times New Roman"/>
          <w:sz w:val="24"/>
          <w:szCs w:val="24"/>
        </w:rPr>
        <w:t xml:space="preserve">odnosno, da utvrdi imovinu dužnika i njezinu vrijednost, stanje obveza dužnika, da li </w:t>
      </w:r>
      <w:r w:rsidR="00FE30D6">
        <w:rPr>
          <w:rFonts w:cs="Times New Roman" w:hAnsi="Times New Roman" w:ascii="Times New Roman"/>
          <w:sz w:val="24"/>
          <w:szCs w:val="24"/>
        </w:rPr>
        <w:t>je imovina stečajnog dužnika do</w:t>
      </w:r>
      <w:r w:rsidR="0006562C" w:rsidRPr="00773337">
        <w:rPr>
          <w:rFonts w:cs="Times New Roman" w:hAnsi="Times New Roman" w:ascii="Times New Roman"/>
          <w:sz w:val="24"/>
          <w:szCs w:val="24"/>
        </w:rPr>
        <w:t>voljna za namirenje troškova stečajnog postupka te da utvrdi koliki je iznos predvidljivih troškova prethodnog i stečajnog postupka</w:t>
      </w:r>
      <w:r w:rsidR="00F531A1" w:rsidRPr="00773337">
        <w:rPr>
          <w:rFonts w:cs="Times New Roman" w:hAnsi="Times New Roman" w:ascii="Times New Roman"/>
          <w:sz w:val="24"/>
          <w:szCs w:val="24"/>
        </w:rPr>
        <w:t xml:space="preserve"> te da o utvrđenom podnese pisano izviješće sudu u roku od 15 dana</w:t>
      </w:r>
      <w:r w:rsidR="00664940" w:rsidRPr="00773337">
        <w:rPr>
          <w:rFonts w:cs="Times New Roman" w:hAnsi="Times New Roman" w:ascii="Times New Roman"/>
          <w:sz w:val="24"/>
          <w:szCs w:val="24"/>
        </w:rPr>
        <w:t>)</w:t>
      </w:r>
      <w:r w:rsidRPr="00773337">
        <w:rPr>
          <w:rFonts w:cs="Times New Roman" w:hAnsi="Times New Roman" w:ascii="Times New Roman"/>
          <w:sz w:val="24"/>
          <w:szCs w:val="24"/>
        </w:rPr>
        <w:t xml:space="preserve"> ili da, zatraži razrješenje na osobni zahtjev</w:t>
      </w:r>
      <w:r w:rsidR="00664940" w:rsidRPr="00773337">
        <w:rPr>
          <w:rFonts w:cs="Times New Roman" w:hAnsi="Times New Roman" w:ascii="Times New Roman"/>
          <w:sz w:val="24"/>
          <w:szCs w:val="24"/>
        </w:rPr>
        <w:t xml:space="preserve"> (</w:t>
      </w:r>
      <w:r w:rsidR="004438DF" w:rsidRPr="00773337">
        <w:rPr>
          <w:rFonts w:cs="Times New Roman" w:hAnsi="Times New Roman" w:ascii="Times New Roman"/>
          <w:sz w:val="24"/>
          <w:szCs w:val="24"/>
        </w:rPr>
        <w:t>ukoliko smatra da su za to ispunjeni uvjeti</w:t>
      </w:r>
      <w:r w:rsidR="00664940" w:rsidRPr="00773337">
        <w:rPr>
          <w:rFonts w:cs="Times New Roman" w:hAnsi="Times New Roman" w:ascii="Times New Roman"/>
          <w:sz w:val="24"/>
          <w:szCs w:val="24"/>
        </w:rPr>
        <w:t>)</w:t>
      </w:r>
      <w:r w:rsidR="004438DF" w:rsidRPr="00773337">
        <w:rPr>
          <w:rFonts w:cs="Times New Roman" w:hAnsi="Times New Roman" w:ascii="Times New Roman"/>
          <w:sz w:val="24"/>
          <w:szCs w:val="24"/>
        </w:rPr>
        <w:t>,</w:t>
      </w:r>
      <w:r w:rsidR="004438DF" w:rsidRPr="0048718F">
        <w:rPr>
          <w:rFonts w:cs="Times New Roman" w:hAnsi="Times New Roman" w:ascii="Times New Roman"/>
          <w:sz w:val="24"/>
          <w:szCs w:val="24"/>
        </w:rPr>
        <w:t xml:space="preserve"> </w:t>
      </w:r>
      <w:r w:rsidRPr="0048718F">
        <w:rPr>
          <w:rFonts w:cs="Times New Roman" w:hAnsi="Times New Roman" w:ascii="Times New Roman"/>
          <w:sz w:val="24"/>
          <w:szCs w:val="24"/>
        </w:rPr>
        <w:t>sukladno čl. 91. st. 5. Stečajnog zakona („Narodne novine“ broj 71/15; dalje SZ)</w:t>
      </w:r>
      <w:r w:rsidR="00664940">
        <w:rPr>
          <w:rFonts w:cs="Times New Roman" w:hAnsi="Times New Roman" w:ascii="Times New Roman"/>
          <w:sz w:val="24"/>
          <w:szCs w:val="24"/>
        </w:rPr>
        <w:t xml:space="preserve"> </w:t>
      </w:r>
      <w:r w:rsidRPr="0048718F">
        <w:rPr>
          <w:rFonts w:cs="Times New Roman" w:hAnsi="Times New Roman" w:ascii="Times New Roman"/>
          <w:sz w:val="24"/>
          <w:szCs w:val="24"/>
        </w:rPr>
        <w:t>uz dostavu relevantne dokumentacije na kojoj bi temeljio takav zahtjev.</w:t>
      </w:r>
    </w:p>
    <w:p w:rsidRDefault="00664940" w:rsidP="0048718F" w:rsidR="0048718F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45284">
        <w:rPr>
          <w:rFonts w:cs="Times New Roman" w:hAnsi="Times New Roman" w:ascii="Times New Roman"/>
          <w:sz w:val="24"/>
          <w:szCs w:val="24"/>
        </w:rPr>
        <w:t>Postupajući po zaključku ovoga suda, d</w:t>
      </w:r>
      <w:r w:rsidR="0048718F" w:rsidRPr="00A45284">
        <w:rPr>
          <w:rFonts w:cs="Times New Roman" w:hAnsi="Times New Roman" w:ascii="Times New Roman"/>
          <w:sz w:val="24"/>
          <w:szCs w:val="24"/>
        </w:rPr>
        <w:t>ana 11. svibnja 2017. godine privremeni stečajni upravitelj Zoran Miletić dostavio</w:t>
      </w:r>
      <w:r w:rsidR="0048718F">
        <w:rPr>
          <w:rFonts w:cs="Times New Roman" w:hAnsi="Times New Roman" w:ascii="Times New Roman"/>
          <w:sz w:val="24"/>
          <w:szCs w:val="24"/>
        </w:rPr>
        <w:t xml:space="preserve"> je zahtjev za razrješenje dužnosti privremenog </w:t>
      </w:r>
      <w:r w:rsidR="0048718F">
        <w:rPr>
          <w:rFonts w:cs="Times New Roman" w:hAnsi="Times New Roman" w:ascii="Times New Roman"/>
          <w:sz w:val="24"/>
          <w:szCs w:val="24"/>
        </w:rPr>
        <w:lastRenderedPageBreak/>
        <w:t xml:space="preserve">stečajnog upravitelja uz koji je priložio preslik uputnice od 11. svibnja 2017. godine te presliku potvrde o privremenoj nesposobnosti za </w:t>
      </w:r>
      <w:r w:rsidR="00004989">
        <w:rPr>
          <w:rFonts w:cs="Times New Roman" w:hAnsi="Times New Roman" w:ascii="Times New Roman"/>
          <w:sz w:val="24"/>
          <w:szCs w:val="24"/>
        </w:rPr>
        <w:t>rad od 11. svibnja 2017. godine.</w:t>
      </w:r>
    </w:p>
    <w:p w:rsidRDefault="0048718F" w:rsidP="00004989" w:rsidR="00004989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CD7EF2">
        <w:rPr>
          <w:rFonts w:cs="Times New Roman" w:hAnsi="Times New Roman" w:ascii="Times New Roman"/>
          <w:sz w:val="24"/>
          <w:szCs w:val="24"/>
        </w:rPr>
        <w:t xml:space="preserve">Temeljem članka 91. st. 5. SZ-a sud može razriješiti stečajnog upravitelja na osobni zahtjev. Prema čl. 91. st. 8. SZ-a, rješenjem o razrješenju sud će donijeti odluku o imenovanju novog stečajnog upravitelja  primjenom čl. 84. SZ-a. </w:t>
      </w:r>
    </w:p>
    <w:p w:rsidRDefault="00004989" w:rsidP="00004989" w:rsidR="00004989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 obzirom da iz dostavljene dokumentacije proizlazi da je privremeni stečajni upravitelj Zoran Miletić privremeno nesposoban za rad</w:t>
      </w:r>
      <w:r w:rsidR="00F531A1">
        <w:rPr>
          <w:rFonts w:cs="Times New Roman" w:hAnsi="Times New Roman" w:ascii="Times New Roman"/>
          <w:sz w:val="24"/>
          <w:szCs w:val="24"/>
        </w:rPr>
        <w:t>, a da je rok u kojem mu je naložena izrada pisanog izviješća relativno kratak (15 dana)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004989">
        <w:rPr>
          <w:rFonts w:cs="Times New Roman" w:hAnsi="Times New Roman" w:ascii="Times New Roman"/>
          <w:sz w:val="24"/>
          <w:szCs w:val="24"/>
        </w:rPr>
        <w:t>to je stoga sud njegov prijedlog za razrješenje od dužnosti stečajnog upr</w:t>
      </w:r>
      <w:r>
        <w:rPr>
          <w:rFonts w:cs="Times New Roman" w:hAnsi="Times New Roman" w:ascii="Times New Roman"/>
          <w:sz w:val="24"/>
          <w:szCs w:val="24"/>
        </w:rPr>
        <w:t>avitelja na osobni zahtjev</w:t>
      </w:r>
      <w:r w:rsidRPr="00004989">
        <w:rPr>
          <w:rFonts w:cs="Times New Roman" w:hAnsi="Times New Roman" w:ascii="Times New Roman"/>
          <w:sz w:val="24"/>
          <w:szCs w:val="24"/>
        </w:rPr>
        <w:t xml:space="preserve"> ocijenio osnovanim pa je temeljem odredbi čl. 91. st. 5. SZ-a odlučeno kao u toč. I. izreke ovog rješenja.</w:t>
      </w:r>
    </w:p>
    <w:p w:rsidRDefault="0048718F" w:rsidP="0048718F" w:rsidR="0048718F" w:rsidRPr="00CA5C23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Novi privremen</w:t>
      </w:r>
      <w:r w:rsidR="0071234D">
        <w:rPr>
          <w:rFonts w:cs="Times New Roman" w:hAnsi="Times New Roman" w:ascii="Times New Roman"/>
          <w:sz w:val="24"/>
          <w:szCs w:val="24"/>
        </w:rPr>
        <w:t>a stečajna</w:t>
      </w:r>
      <w:r>
        <w:rPr>
          <w:rFonts w:cs="Times New Roman" w:hAnsi="Times New Roman" w:ascii="Times New Roman"/>
          <w:sz w:val="24"/>
          <w:szCs w:val="24"/>
        </w:rPr>
        <w:t xml:space="preserve"> upravitelj</w:t>
      </w:r>
      <w:r w:rsidR="0071234D">
        <w:rPr>
          <w:rFonts w:cs="Times New Roman" w:hAnsi="Times New Roman" w:ascii="Times New Roman"/>
          <w:sz w:val="24"/>
          <w:szCs w:val="24"/>
        </w:rPr>
        <w:t xml:space="preserve">ica Tihana Majić </w:t>
      </w:r>
      <w:r w:rsidRPr="00CA5C23">
        <w:rPr>
          <w:rFonts w:cs="Times New Roman" w:hAnsi="Times New Roman" w:ascii="Times New Roman"/>
          <w:sz w:val="24"/>
          <w:szCs w:val="24"/>
        </w:rPr>
        <w:t>imenovan</w:t>
      </w:r>
      <w:r w:rsidR="0071234D">
        <w:rPr>
          <w:rFonts w:cs="Times New Roman" w:hAnsi="Times New Roman" w:ascii="Times New Roman"/>
          <w:sz w:val="24"/>
          <w:szCs w:val="24"/>
        </w:rPr>
        <w:t>a</w:t>
      </w:r>
      <w:r w:rsidRPr="00CA5C23">
        <w:rPr>
          <w:rFonts w:cs="Times New Roman" w:hAnsi="Times New Roman" w:ascii="Times New Roman"/>
          <w:sz w:val="24"/>
          <w:szCs w:val="24"/>
        </w:rPr>
        <w:t xml:space="preserve"> je temeljem odredbe čl. 91. st. 8. SZ-a odgovarajućom primjenom odredbe čl. 84. SZ-a (metodom slučajnog odabira), radi čega je odlučeno kao u izreci ovog rješenja pod točkom II.</w:t>
      </w:r>
    </w:p>
    <w:p w:rsidRDefault="00FE30D6" w:rsidP="0048718F" w:rsidR="0048718F" w:rsidRPr="00C24B9D">
      <w:pPr>
        <w:spacing w:lineRule="auto" w:line="240" w:after="0" w:before="20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Splitu, 18</w:t>
      </w:r>
      <w:r w:rsidR="0048718F">
        <w:rPr>
          <w:rFonts w:cs="Times New Roman" w:hAnsi="Times New Roman" w:ascii="Times New Roman"/>
          <w:sz w:val="24"/>
          <w:szCs w:val="24"/>
        </w:rPr>
        <w:t>. svibnja 2017</w:t>
      </w:r>
      <w:r w:rsidR="0048718F"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48718F" w:rsidP="0048718F" w:rsidR="0048718F" w:rsidRPr="00C24B9D">
      <w:pPr>
        <w:pStyle w:val="Bezproreda"/>
        <w:spacing w:before="3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48718F" w:rsidP="0048718F" w:rsidR="0048718F">
      <w:pPr>
        <w:pStyle w:val="Bezproreda"/>
        <w:spacing w:before="100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48718F" w:rsidP="0048718F" w:rsidR="0048718F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48718F" w:rsidP="0048718F" w:rsidR="0048718F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48718F" w:rsidP="0048718F" w:rsidR="0048718F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7940">
        <w:rPr>
          <w:rFonts w:cs="Times New Roman"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48718F" w:rsidP="0048718F" w:rsidR="0048718F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718F" w:rsidP="0048718F" w:rsidR="0048718F" w:rsidRPr="00436013">
      <w:pPr>
        <w:spacing w:lineRule="auto" w:line="240" w:after="0" w:before="10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48718F" w:rsidP="0048718F" w:rsidR="0048718F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>
        <w:rPr>
          <w:rFonts w:cs="Times New Roman" w:eastAsia="Times New Roman" w:hAnsi="Times New Roman" w:ascii="Times New Roman"/>
          <w:sz w:val="24"/>
          <w:szCs w:val="24"/>
        </w:rPr>
        <w:t>predlagatelju – FINA Split</w:t>
      </w:r>
    </w:p>
    <w:p w:rsidRDefault="0048718F" w:rsidP="0048718F" w:rsidR="0048718F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ranije imenovanom privremenom stečajnom</w:t>
      </w: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u </w:t>
      </w:r>
      <w:r w:rsidRPr="0048718F">
        <w:rPr>
          <w:rFonts w:cs="Times New Roman" w:eastAsia="Times New Roman" w:hAnsi="Times New Roman" w:ascii="Times New Roman"/>
          <w:sz w:val="24"/>
          <w:szCs w:val="24"/>
        </w:rPr>
        <w:t>Zoranu Miletiću</w:t>
      </w:r>
    </w:p>
    <w:p w:rsidRDefault="0048718F" w:rsidP="0048718F" w:rsidR="0048718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71234D">
        <w:rPr>
          <w:rFonts w:cs="Times New Roman" w:eastAsia="Times New Roman" w:hAnsi="Times New Roman" w:ascii="Times New Roman"/>
          <w:sz w:val="24"/>
          <w:szCs w:val="24"/>
        </w:rPr>
        <w:t>novoimenovanoj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p</w:t>
      </w:r>
      <w:r w:rsidR="0071234D">
        <w:rPr>
          <w:rFonts w:cs="Times New Roman" w:eastAsia="Times New Roman" w:hAnsi="Times New Roman" w:ascii="Times New Roman"/>
          <w:sz w:val="24"/>
          <w:szCs w:val="24"/>
        </w:rPr>
        <w:t>rivremenoj stečajnoj upraviteljici Tihani Majić</w:t>
      </w:r>
    </w:p>
    <w:p w:rsidRDefault="0048718F" w:rsidP="0048718F" w:rsidR="0048718F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Županijsko državno odvjetništvo Split</w:t>
      </w:r>
    </w:p>
    <w:p w:rsidRDefault="0048718F" w:rsidP="0048718F" w:rsidR="0048718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Porezna uprava Split</w:t>
      </w:r>
    </w:p>
    <w:p w:rsidRDefault="0048718F" w:rsidP="0048718F" w:rsidR="0048718F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stečajnoj pisarnici</w:t>
      </w:r>
    </w:p>
    <w:p w:rsidRDefault="0048718F" w:rsidP="0048718F" w:rsidR="0048718F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mrežna stranica e-Oglasna ploča sudova</w:t>
      </w:r>
    </w:p>
    <w:p w:rsidRDefault="0048718F" w:rsidP="0048718F" w:rsidR="0048718F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 sudski registar </w:t>
      </w:r>
      <w:r w:rsidRPr="00436013">
        <w:rPr>
          <w:rFonts w:cs="Times New Roman" w:eastAsia="Times New Roman" w:hAnsi="Times New Roman" w:ascii="Times New Roman"/>
          <w:sz w:val="24"/>
          <w:szCs w:val="24"/>
        </w:rPr>
        <w:t>(po pravomoćnosti)</w:t>
      </w:r>
    </w:p>
    <w:p w:rsidRDefault="0048718F" w:rsidP="0048718F" w:rsidR="0048718F" w:rsidRPr="00650D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u spis</w:t>
      </w:r>
    </w:p>
    <w:p w:rsidRDefault="005B6EF7" w:rsidP="0048718F" w:rsidR="005B6EF7" w:rsidRPr="00650D18">
      <w:pPr>
        <w:spacing w:lineRule="auto" w:line="240" w:after="0"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sectPr w:rsidSect="00436013" w:rsidR="005B6EF7" w:rsidRPr="00650D18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33C9" w:rsidP="000A46F4" w:rsidR="004E33C9">
      <w:pPr>
        <w:spacing w:lineRule="auto" w:line="240" w:after="0"/>
      </w:pPr>
      <w:r>
        <w:separator/>
      </w:r>
    </w:p>
  </w:endnote>
  <w:endnote w:id="0" w:type="continuationSeparator">
    <w:p w:rsidRDefault="004E33C9" w:rsidP="000A46F4" w:rsidR="004E33C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33C9" w:rsidP="000A46F4" w:rsidR="004E33C9">
      <w:pPr>
        <w:spacing w:lineRule="auto" w:line="240" w:after="0"/>
      </w:pPr>
      <w:r>
        <w:separator/>
      </w:r>
    </w:p>
  </w:footnote>
  <w:footnote w:id="0" w:type="continuationSeparator">
    <w:p w:rsidRDefault="004E33C9" w:rsidP="000A46F4" w:rsidR="004E33C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DE50C8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436013"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D64E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36013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 St-</w:t>
        </w:r>
        <w:r w:rsidR="003E2BEF">
          <w:rPr>
            <w:rFonts w:cs="Times New Roman" w:hAnsi="Times New Roman" w:ascii="Times New Roman"/>
            <w:sz w:val="24"/>
            <w:szCs w:val="24"/>
          </w:rPr>
          <w:t>1557</w:t>
        </w:r>
        <w:r w:rsidR="00AD0850">
          <w:rPr>
            <w:rFonts w:cs="Times New Roman" w:hAnsi="Times New Roman" w:ascii="Times New Roman"/>
            <w:sz w:val="24"/>
            <w:szCs w:val="24"/>
          </w:rPr>
          <w:t>/</w:t>
        </w:r>
        <w:r w:rsidR="00CB5B63">
          <w:rPr>
            <w:rFonts w:cs="Times New Roman" w:hAnsi="Times New Roman" w:ascii="Times New Roman"/>
            <w:sz w:val="24"/>
            <w:szCs w:val="24"/>
          </w:rPr>
          <w:t>2016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3E2BEF">
      <w:rPr>
        <w:rFonts w:cs="Times New Roman" w:hAnsi="Times New Roman" w:ascii="Times New Roman"/>
        <w:sz w:val="24"/>
        <w:szCs w:val="24"/>
      </w:rPr>
      <w:t>1557</w:t>
    </w:r>
    <w:r w:rsidR="00CB5B63">
      <w:rPr>
        <w:rFonts w:cs="Times New Roman"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650D18"/>
    <w:rsid w:val="00004989"/>
    <w:rsid w:val="00015832"/>
    <w:rsid w:val="00034FDA"/>
    <w:rsid w:val="00036D70"/>
    <w:rsid w:val="00047BD8"/>
    <w:rsid w:val="0006562C"/>
    <w:rsid w:val="00091DB0"/>
    <w:rsid w:val="000A46F4"/>
    <w:rsid w:val="000C0904"/>
    <w:rsid w:val="000D5DD8"/>
    <w:rsid w:val="000E5F05"/>
    <w:rsid w:val="001021ED"/>
    <w:rsid w:val="00107A6D"/>
    <w:rsid w:val="00151A47"/>
    <w:rsid w:val="00160613"/>
    <w:rsid w:val="0017184E"/>
    <w:rsid w:val="001A0958"/>
    <w:rsid w:val="001E1E73"/>
    <w:rsid w:val="001E2D3D"/>
    <w:rsid w:val="001F111D"/>
    <w:rsid w:val="001F18EF"/>
    <w:rsid w:val="001F5018"/>
    <w:rsid w:val="0020137F"/>
    <w:rsid w:val="00257855"/>
    <w:rsid w:val="00291EAB"/>
    <w:rsid w:val="002951B8"/>
    <w:rsid w:val="002B5CBE"/>
    <w:rsid w:val="002C5C15"/>
    <w:rsid w:val="00325428"/>
    <w:rsid w:val="0032578D"/>
    <w:rsid w:val="00366993"/>
    <w:rsid w:val="00386885"/>
    <w:rsid w:val="003D42FD"/>
    <w:rsid w:val="003D7A45"/>
    <w:rsid w:val="003D7F93"/>
    <w:rsid w:val="003E25B9"/>
    <w:rsid w:val="003E2BEF"/>
    <w:rsid w:val="003E3DC6"/>
    <w:rsid w:val="00410C81"/>
    <w:rsid w:val="00412E77"/>
    <w:rsid w:val="00436013"/>
    <w:rsid w:val="004438DF"/>
    <w:rsid w:val="00447839"/>
    <w:rsid w:val="0048718F"/>
    <w:rsid w:val="004B73EB"/>
    <w:rsid w:val="004E33C9"/>
    <w:rsid w:val="005104A5"/>
    <w:rsid w:val="005263A0"/>
    <w:rsid w:val="00545B33"/>
    <w:rsid w:val="005507D6"/>
    <w:rsid w:val="0055284A"/>
    <w:rsid w:val="005B6EF7"/>
    <w:rsid w:val="005E31D6"/>
    <w:rsid w:val="00613C5E"/>
    <w:rsid w:val="00650D18"/>
    <w:rsid w:val="006536DA"/>
    <w:rsid w:val="00664940"/>
    <w:rsid w:val="00680F97"/>
    <w:rsid w:val="006826CA"/>
    <w:rsid w:val="006A0AC1"/>
    <w:rsid w:val="006D1116"/>
    <w:rsid w:val="006D1B4F"/>
    <w:rsid w:val="006D4815"/>
    <w:rsid w:val="006D5A09"/>
    <w:rsid w:val="00700309"/>
    <w:rsid w:val="00701F2A"/>
    <w:rsid w:val="00703D6C"/>
    <w:rsid w:val="0071234D"/>
    <w:rsid w:val="00755D15"/>
    <w:rsid w:val="00773337"/>
    <w:rsid w:val="00780C62"/>
    <w:rsid w:val="007A3DAF"/>
    <w:rsid w:val="007C4BA0"/>
    <w:rsid w:val="007F6232"/>
    <w:rsid w:val="00801EDE"/>
    <w:rsid w:val="008348BF"/>
    <w:rsid w:val="00844FD5"/>
    <w:rsid w:val="00855C3E"/>
    <w:rsid w:val="00871657"/>
    <w:rsid w:val="008A2FE6"/>
    <w:rsid w:val="008B06D0"/>
    <w:rsid w:val="008C62DD"/>
    <w:rsid w:val="008E7E72"/>
    <w:rsid w:val="009107C9"/>
    <w:rsid w:val="0091091E"/>
    <w:rsid w:val="00922D3C"/>
    <w:rsid w:val="00943511"/>
    <w:rsid w:val="00953564"/>
    <w:rsid w:val="0097069E"/>
    <w:rsid w:val="009830BC"/>
    <w:rsid w:val="0098714E"/>
    <w:rsid w:val="009910A2"/>
    <w:rsid w:val="009A4BA6"/>
    <w:rsid w:val="009D4CBE"/>
    <w:rsid w:val="009D6770"/>
    <w:rsid w:val="009F1687"/>
    <w:rsid w:val="00A05E00"/>
    <w:rsid w:val="00A21A14"/>
    <w:rsid w:val="00A4494F"/>
    <w:rsid w:val="00A45284"/>
    <w:rsid w:val="00A47204"/>
    <w:rsid w:val="00A60D49"/>
    <w:rsid w:val="00A64657"/>
    <w:rsid w:val="00A64A31"/>
    <w:rsid w:val="00AB2E73"/>
    <w:rsid w:val="00AB4DDD"/>
    <w:rsid w:val="00AC11AD"/>
    <w:rsid w:val="00AD0850"/>
    <w:rsid w:val="00AD64EE"/>
    <w:rsid w:val="00AF2575"/>
    <w:rsid w:val="00AF7CE4"/>
    <w:rsid w:val="00B11B2E"/>
    <w:rsid w:val="00B63339"/>
    <w:rsid w:val="00B67D3E"/>
    <w:rsid w:val="00BB12FA"/>
    <w:rsid w:val="00BC6931"/>
    <w:rsid w:val="00BD1311"/>
    <w:rsid w:val="00BE3039"/>
    <w:rsid w:val="00BE33D6"/>
    <w:rsid w:val="00BE6A92"/>
    <w:rsid w:val="00BF10B8"/>
    <w:rsid w:val="00C24B9D"/>
    <w:rsid w:val="00C36931"/>
    <w:rsid w:val="00C559C2"/>
    <w:rsid w:val="00C61A18"/>
    <w:rsid w:val="00C674E6"/>
    <w:rsid w:val="00C77D9C"/>
    <w:rsid w:val="00C86A72"/>
    <w:rsid w:val="00CA421C"/>
    <w:rsid w:val="00CA5C23"/>
    <w:rsid w:val="00CA5F7A"/>
    <w:rsid w:val="00CB5B63"/>
    <w:rsid w:val="00CD7EF2"/>
    <w:rsid w:val="00CE0ADE"/>
    <w:rsid w:val="00CE6B12"/>
    <w:rsid w:val="00D222D6"/>
    <w:rsid w:val="00D424A4"/>
    <w:rsid w:val="00D82966"/>
    <w:rsid w:val="00D9573E"/>
    <w:rsid w:val="00DC5CE7"/>
    <w:rsid w:val="00DD61AF"/>
    <w:rsid w:val="00DE50C8"/>
    <w:rsid w:val="00DE68CC"/>
    <w:rsid w:val="00DE7DB6"/>
    <w:rsid w:val="00DF4606"/>
    <w:rsid w:val="00DF5308"/>
    <w:rsid w:val="00E00326"/>
    <w:rsid w:val="00E04FAC"/>
    <w:rsid w:val="00E12120"/>
    <w:rsid w:val="00E13A04"/>
    <w:rsid w:val="00E16516"/>
    <w:rsid w:val="00E27EA0"/>
    <w:rsid w:val="00E34BFE"/>
    <w:rsid w:val="00E75E39"/>
    <w:rsid w:val="00E77512"/>
    <w:rsid w:val="00EC35DE"/>
    <w:rsid w:val="00ED6421"/>
    <w:rsid w:val="00ED7940"/>
    <w:rsid w:val="00EF3ED5"/>
    <w:rsid w:val="00EF7A2A"/>
    <w:rsid w:val="00F1684A"/>
    <w:rsid w:val="00F4447B"/>
    <w:rsid w:val="00F4564C"/>
    <w:rsid w:val="00F47140"/>
    <w:rsid w:val="00F52A50"/>
    <w:rsid w:val="00F531A1"/>
    <w:rsid w:val="00F83D19"/>
    <w:rsid w:val="00FB044A"/>
    <w:rsid w:val="00FC5280"/>
    <w:rsid w:val="00FE30D6"/>
    <w:rsid w:val="00FE60E1"/>
    <w:rsid w:val="00FF0BF0"/>
    <w:rsid w:val="00FF5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64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64E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D64E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D64E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D64E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0126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1557</izvorni_sadrzaj>
    <derivirana_varijabla naziv="DomainObject.Predmet.Broj_1">1557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St-1557/2016</izvorni_sadrzaj>
    <derivirana_varijabla naziv="DomainObject.Predmet.OznakaBroj_1">St-1557/2016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Zaprimljen novi prijedlog 12 St-1671/2016</izvorni_sadrzaj>
    <derivirana_varijabla naziv="DomainObject.Predmet.PrimjedbaSuca_1">Čl. 444. st. 2. SZ
Zaprimljen novi prijedlog 12 St-1671/2016</derivirana_varijabla>
  </DomainObject.Predmet.PrimjedbaSuca>
  <DomainObject.Predmet.ProtustrankaFormated>
    <izvorni_sadrzaj>  MELAINA d.o.o. za proizvodnju i usluge</izvorni_sadrzaj>
    <derivirana_varijabla naziv="DomainObject.Predmet.ProtustrankaFormated_1">  MELAINA d.o.o. za proizvodnju i usluge</derivirana_varijabla>
  </DomainObject.Predmet.ProtustrankaFormated>
  <DomainObject.Predmet.ProtustrankaFormatedOIB>
    <izvorni_sadrzaj>  MELAINA d.o.o. za proizvodnju i usluge, OIB 82127257101</izvorni_sadrzaj>
    <derivirana_varijabla naziv="DomainObject.Predmet.ProtustrankaFormatedOIB_1">  MELAINA d.o.o. za proizvodnju i usluge, OIB 82127257101</derivirana_varijabla>
  </DomainObject.Predmet.ProtustrankaFormatedOIB>
  <DomainObject.Predmet.ProtustrankaFormatedWithAdress>
    <izvorni_sadrzaj> MELAINA d.o.o. za proizvodnju i usluge, Perišića 4, 21000 Split</izvorni_sadrzaj>
    <derivirana_varijabla naziv="DomainObject.Predmet.ProtustrankaFormatedWithAdress_1"> MELAINA d.o.o. za proizvodnju i usluge, Perišića 4, 21000 Split</derivirana_varijabla>
  </DomainObject.Predmet.ProtustrankaFormatedWithAdress>
  <DomainObject.Predmet.ProtustrankaFormatedWithAdressOIB>
    <izvorni_sadrzaj> MELAINA d.o.o. za proizvodnju i usluge, OIB 82127257101, Perišića 4, 21000 Split</izvorni_sadrzaj>
    <derivirana_varijabla naziv="DomainObject.Predmet.ProtustrankaFormatedWithAdressOIB_1"> MELAINA d.o.o. za proizvodnju i usluge, OIB 82127257101, Perišića 4, 21000 Split</derivirana_varijabla>
  </DomainObject.Predmet.ProtustrankaFormatedWithAdressOIB>
  <DomainObject.Predmet.ProtustrankaWithAdress>
    <izvorni_sadrzaj>MELAINA d.o.o. za proizvodnju i usluge Perišića 4, 21000 Split</izvorni_sadrzaj>
    <derivirana_varijabla naziv="DomainObject.Predmet.ProtustrankaWithAdress_1">MELAINA d.o.o. za proizvodnju i usluge Perišića 4, 21000 Split</derivirana_varijabla>
  </DomainObject.Predmet.ProtustrankaWithAdress>
  <DomainObject.Predmet.ProtustrankaWithAdressOIB>
    <izvorni_sadrzaj>MELAINA d.o.o. za proizvodnju i usluge, OIB 82127257101, Perišića 4, 21000 Split</izvorni_sadrzaj>
    <derivirana_varijabla naziv="DomainObject.Predmet.ProtustrankaWithAdressOIB_1">MELAINA d.o.o. za proizvodnju i usluge, OIB 82127257101, Perišića 4, 21000 Split</derivirana_varijabla>
  </DomainObject.Predmet.ProtustrankaWithAdressOIB>
  <DomainObject.Predmet.ProtustrankaNazivFormated>
    <izvorni_sadrzaj>MELAINA d.o.o. za proizvodnju i usluge</izvorni_sadrzaj>
    <derivirana_varijabla naziv="DomainObject.Predmet.ProtustrankaNazivFormated_1">MELAINA d.o.o. za proizvodnju i usluge</derivirana_varijabla>
  </DomainObject.Predmet.ProtustrankaNazivFormated>
  <DomainObject.Predmet.ProtustrankaNazivFormatedOIB>
    <izvorni_sadrzaj>MELAINA d.o.o. za proizvodnju i usluge, OIB 82127257101</izvorni_sadrzaj>
    <derivirana_varijabla naziv="DomainObject.Predmet.ProtustrankaNazivFormatedOIB_1">MELAINA d.o.o. za proizvodnju i usluge, OIB 82127257101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1017899.69</izvorni_sadrzaj>
    <derivirana_varijabla naziv="DomainObject.Predmet.TrenutnaVrijednost_1">1017899.69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MELAINA d.o.o. za proizvodnju i usluge</item>
    </izvorni_sadrzaj>
    <derivirana_varijabla naziv="DomainObject.Predmet.ProtuStrankaListFormated_1">
      <item>MELAINA d.o.o. za proizvodnju i usluge</item>
    </derivirana_varijabla>
  </DomainObject.Predmet.ProtuStrankaListFormated>
  <DomainObject.Predmet.ProtuStrankaListFormatedOIB>
    <izvorni_sadrzaj>
      <item>MELAINA d.o.o. za proizvodnju i usluge, OIB 82127257101</item>
    </izvorni_sadrzaj>
    <derivirana_varijabla naziv="DomainObject.Predmet.ProtuStrankaListFormatedOIB_1">
      <item>MELAINA d.o.o. za proizvodnju i usluge, OIB 82127257101</item>
    </derivirana_varijabla>
  </DomainObject.Predmet.ProtuStrankaListFormatedOIB>
  <DomainObject.Predmet.ProtuStrankaListFormatedWithAdress>
    <izvorni_sadrzaj>
      <item>MELAINA d.o.o. za proizvodnju i usluge, Perišića 4, 21000 Split</item>
    </izvorni_sadrzaj>
    <derivirana_varijabla naziv="DomainObject.Predmet.ProtuStrankaListFormatedWithAdress_1">
      <item>MELAINA d.o.o. za proizvodnju i usluge, Perišića 4, 21000 Split</item>
    </derivirana_varijabla>
  </DomainObject.Predmet.ProtuStrankaListFormatedWithAdress>
  <DomainObject.Predmet.ProtuStrankaListFormatedWithAdressOIB>
    <izvorni_sadrzaj>
      <item>MELAINA d.o.o. za proizvodnju i usluge, OIB 82127257101, Perišića 4, 21000 Split</item>
    </izvorni_sadrzaj>
    <derivirana_varijabla naziv="DomainObject.Predmet.ProtuStrankaListFormatedWithAdressOIB_1">
      <item>MELAINA d.o.o. za proizvodnju i usluge, OIB 82127257101, Perišića 4, 21000 Split</item>
    </derivirana_varijabla>
  </DomainObject.Predmet.ProtuStrankaListFormatedWithAdressOIB>
  <DomainObject.Predmet.ProtuStrankaListNazivFormated>
    <izvorni_sadrzaj>
      <item>MELAINA d.o.o. za proizvodnju i usluge</item>
    </izvorni_sadrzaj>
    <derivirana_varijabla naziv="DomainObject.Predmet.ProtuStrankaListNazivFormated_1">
      <item>MELAINA d.o.o. za proizvodnju i usluge</item>
    </derivirana_varijabla>
  </DomainObject.Predmet.ProtuStrankaListNazivFormated>
  <DomainObject.Predmet.ProtuStrankaListNazivFormatedOIB>
    <izvorni_sadrzaj>
      <item>MELAINA d.o.o. za proizvodnju i usluge, OIB 82127257101</item>
    </izvorni_sadrzaj>
    <derivirana_varijabla naziv="DomainObject.Predmet.ProtuStrankaListNazivFormatedOIB_1">
      <item>MELAINA d.o.o. za proizvodnju i usluge, OIB 82127257101</item>
    </derivirana_varijabla>
  </DomainObject.Predmet.ProtuStrankaListNazivFormatedOIB>
  <DomainObject.Predmet.OstaliListFormated>
    <izvorni_sadrzaj>
      <item>Željan Dragojević</item>
    </izvorni_sadrzaj>
    <derivirana_varijabla naziv="DomainObject.Predmet.OstaliListFormated_1">
      <item>Željan Dragojević</item>
    </derivirana_varijabla>
  </DomainObject.Predmet.OstaliListFormated>
  <DomainObject.Predmet.OstaliListFormatedOIB>
    <izvorni_sadrzaj>
      <item>Željan Dragojević, OIB 02578605998</item>
    </izvorni_sadrzaj>
    <derivirana_varijabla naziv="DomainObject.Predmet.OstaliListFormatedOIB_1">
      <item>Željan Dragojević, OIB 02578605998</item>
    </derivirana_varijabla>
  </DomainObject.Predmet.OstaliListFormatedOIB>
  <DomainObject.Predmet.OstaliListFormatedWithAdress>
    <izvorni_sadrzaj>
      <item>Željan Dragojević, Perišića 4, 21000 Split</item>
    </izvorni_sadrzaj>
    <derivirana_varijabla naziv="DomainObject.Predmet.OstaliListFormatedWithAdress_1">
      <item>Željan Dragojević, Perišića 4, 21000 Split</item>
    </derivirana_varijabla>
  </DomainObject.Predmet.OstaliListFormatedWithAdress>
  <DomainObject.Predmet.OstaliListFormatedWithAdressOIB>
    <izvorni_sadrzaj>
      <item>Željan Dragojević, OIB 02578605998, Perišića 4, 21000 Split</item>
    </izvorni_sadrzaj>
    <derivirana_varijabla naziv="DomainObject.Predmet.OstaliListFormatedWithAdressOIB_1">
      <item>Željan Dragojević, OIB 02578605998, Perišića 4, 21000 Split</item>
    </derivirana_varijabla>
  </DomainObject.Predmet.OstaliListFormatedWithAdressOIB>
  <DomainObject.Predmet.OstaliListNazivFormated>
    <izvorni_sadrzaj>
      <item>Željan Dragojević</item>
    </izvorni_sadrzaj>
    <derivirana_varijabla naziv="DomainObject.Predmet.OstaliListNazivFormated_1">
      <item>Željan Dragojević</item>
    </derivirana_varijabla>
  </DomainObject.Predmet.OstaliListNazivFormated>
  <DomainObject.Predmet.OstaliListNazivFormatedOIB>
    <izvorni_sadrzaj>
      <item>Željan Dragojević, OIB 02578605998</item>
    </izvorni_sadrzaj>
    <derivirana_varijabla naziv="DomainObject.Predmet.OstaliListNazivFormatedOIB_1">
      <item>Željan Dragojević, OIB 02578605998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MELAINA d.o.o. za proizvodnju i usluge</izvorni_sadrzaj>
    <derivirana_varijabla naziv="DomainObject.Predmet.ProtustrankaIDrugi_1">MELAINA d.o.o. za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MELAINA d.o.o. za proizvodnju i usluge, OIB 82127257101, Perišića 4, 21000 Split</izvorni_sadrzaj>
    <derivirana_varijabla naziv="DomainObject.Predmet.ProtustrankaIDrugiAdressOIB_1">MELAINA d.o.o. za proizvodnju i usluge, OIB 82127257101, Perišića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MELAINA d.o.o. za proizvodnju i usluge</item>
      <item>FINANCIJSKA AGENCIJA, RC SPLIT</item>
      <item>Željan Dragojević</item>
    </izvorni_sadrzaj>
    <derivirana_varijabla naziv="DomainObject.Predmet.SudioniciListNaziv_1">
      <item>MELAINA d.o.o. za proizvodnju i usluge</item>
      <item>FINANCIJSKA AGENCIJA, RC SPLIT</item>
      <item>Željan Dragojević</item>
    </derivirana_varijabla>
  </DomainObject.Predmet.SudioniciListNaziv>
  <DomainObject.Predmet.SudioniciListAdressOIB>
    <izvorni_sadrzaj>
      <item>MELAINA d.o.o. za proizvodnju i usluge, OIB 82127257101, Perišića 4,21000 Split</item>
      <item>FINANCIJSKA AGENCIJA, RC SPLIT, OIB 85821130368, Mažuranićevo šetalište 24 b,21000 Split</item>
      <item>Željan Dragojević, OIB 02578605998, Perišića 4,21000 Split</item>
    </izvorni_sadrzaj>
    <derivirana_varijabla naziv="DomainObject.Predmet.SudioniciListAdressOIB_1">
      <item>MELAINA d.o.o. za proizvodnju i usluge, OIB 82127257101, Perišića 4,21000 Split</item>
      <item>FINANCIJSKA AGENCIJA, RC SPLIT, OIB 85821130368, Mažuranićevo šetalište 24 b,21000 Split</item>
      <item>Željan Dragojević, OIB 02578605998, Perišića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82127257101</item>
      <item>, OIB 85821130368</item>
      <item>, OIB 02578605998</item>
    </izvorni_sadrzaj>
    <derivirana_varijabla naziv="DomainObject.Predmet.SudioniciListNazivOIB_1">
      <item>, OIB 82127257101</item>
      <item>, OIB 85821130368</item>
      <item>, OIB 02578605998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44BBB9-805C-4493-BE7C-0656BC58A3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646</properties:Words>
  <properties:Characters>3621</properties:Characters>
  <properties:Lines>71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2017-05-17T16:41:00Z</dcterms:created>
  <dc:creator>Vesna Perišić</dc:creator>
  <cp:lastModifiedBy>Ana Golub Gruić</cp:lastModifiedBy>
  <cp:lastPrinted>2017-05-18T07:46:00Z</cp:lastPrinted>
  <dcterms:modified xmlns:xsi="http://www.w3.org/2001/XMLSchema-instance" xsi:type="dcterms:W3CDTF">2017-05-18T07:55:00Z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