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de34" w14:paraId="8dede34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553E21">
        <w:rPr>
          <w:rFonts w:hAnsi="Times New Roman" w:ascii="Times New Roman"/>
        </w:rPr>
        <w:t>2147</w:t>
      </w:r>
      <w:r w:rsidR="00495B0B">
        <w:rPr>
          <w:rFonts w:hAnsi="Times New Roman" w:ascii="Times New Roman"/>
        </w:rPr>
        <w:t>/16</w:t>
      </w:r>
      <w:r w:rsidR="00553E21">
        <w:rPr>
          <w:rFonts w:hAnsi="Times New Roman" w:ascii="Times New Roman"/>
        </w:rPr>
        <w:t>-15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553E21" w:rsidRPr="00553E21">
        <w:rPr>
          <w:rFonts w:hAnsi="Times New Roman" w:ascii="Times New Roman"/>
        </w:rPr>
        <w:t>GERŠAK PROMET d.o.o., Gornji Laduč, Zagrebačka cesta 33, OIB: 11767467475</w:t>
      </w:r>
      <w:r w:rsidR="00573318" w:rsidRPr="00573318">
        <w:rPr>
          <w:rFonts w:hAnsi="Times New Roman" w:ascii="Times New Roman"/>
        </w:rPr>
        <w:t xml:space="preserve">, </w:t>
      </w:r>
      <w:r w:rsidR="00553E21">
        <w:rPr>
          <w:rFonts w:hAnsi="Times New Roman" w:ascii="Times New Roman"/>
        </w:rPr>
        <w:t>14</w:t>
      </w:r>
      <w:r w:rsidR="00573318" w:rsidRPr="00573318">
        <w:rPr>
          <w:rFonts w:hAnsi="Times New Roman" w:ascii="Times New Roman"/>
        </w:rPr>
        <w:t>.</w:t>
      </w:r>
      <w:r w:rsidR="00553E21">
        <w:rPr>
          <w:rFonts w:hAnsi="Times New Roman" w:ascii="Times New Roman"/>
        </w:rPr>
        <w:t xml:space="preserve"> travnja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553E21" w:rsidRPr="00553E21">
        <w:rPr>
          <w:rFonts w:hAnsi="Times New Roman" w:ascii="Times New Roman"/>
        </w:rPr>
        <w:t>GERŠAK PROMET d.o.o., Gornji Laduč, Zagrebačka cesta 33, OIB: 11767467475</w:t>
      </w:r>
      <w:r w:rsidRPr="00573318">
        <w:rPr>
          <w:rFonts w:hAnsi="Times New Roman" w:ascii="Times New Roman"/>
        </w:rPr>
        <w:t>,</w:t>
      </w:r>
      <w:r w:rsidR="00734A6F" w:rsidRPr="00734A6F">
        <w:t xml:space="preserve"> </w:t>
      </w:r>
      <w:r w:rsidR="00734A6F" w:rsidRPr="00734A6F">
        <w:rPr>
          <w:rFonts w:hAnsi="Times New Roman" w:ascii="Times New Roman"/>
        </w:rPr>
        <w:t>Goranu Geršak, Gornji Laduč, Zagrebačka cesta 33, OIB: 70609705959</w:t>
      </w:r>
      <w:r w:rsidR="00734A6F">
        <w:rPr>
          <w:rFonts w:hAnsi="Times New Roman" w:ascii="Times New Roman"/>
        </w:rPr>
        <w:t>,</w:t>
      </w:r>
      <w:r w:rsidRPr="00573318">
        <w:rPr>
          <w:rFonts w:hAnsi="Times New Roman" w:ascii="Times New Roman"/>
        </w:rPr>
        <w:t xml:space="preserve">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 Zagrebu otvorenog kod Hrvatske poštanske banke d.d. Zagreb, broj IBAN: HR9223900011300000460</w:t>
      </w:r>
      <w:r w:rsidR="00D1127B">
        <w:rPr>
          <w:rFonts w:hAnsi="Times New Roman" w:ascii="Times New Roman"/>
        </w:rPr>
        <w:t xml:space="preserve"> s pozivom na broj </w:t>
      </w:r>
      <w:r w:rsidR="00553E21">
        <w:rPr>
          <w:rFonts w:hAnsi="Times New Roman" w:ascii="Times New Roman"/>
        </w:rPr>
        <w:t>2147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553E21">
        <w:rPr>
          <w:rFonts w:hAnsi="Times New Roman" w:ascii="Times New Roman"/>
        </w:rPr>
        <w:t>2147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411464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411464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553E21">
        <w:rPr>
          <w:rFonts w:hAnsi="Times New Roman" w:ascii="Times New Roman"/>
        </w:rPr>
        <w:t>14</w:t>
      </w:r>
      <w:r w:rsidR="003B0DF9">
        <w:rPr>
          <w:rFonts w:hAnsi="Times New Roman" w:ascii="Times New Roman"/>
        </w:rPr>
        <w:t xml:space="preserve">. </w:t>
      </w:r>
      <w:r w:rsidR="00553E21">
        <w:rPr>
          <w:rFonts w:hAnsi="Times New Roman" w:ascii="Times New Roman"/>
        </w:rPr>
        <w:t>travnja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4E53CE">
        <w:rPr>
          <w:rFonts w:hAnsi="Times New Roman" w:ascii="Times New Roman"/>
        </w:rPr>
        <w:t>, v.r.</w:t>
      </w:r>
    </w:p>
    <w:p w:rsidRDefault="004E53CE" w:rsidP="00A726CA" w:rsidR="004E53CE">
      <w:pPr>
        <w:jc w:val="right"/>
        <w:rPr>
          <w:rFonts w:hAnsi="Times New Roman" w:ascii="Times New Roman"/>
        </w:rPr>
      </w:pPr>
    </w:p>
    <w:p w:rsidRDefault="004E53CE" w:rsidP="00A726CA" w:rsidR="004E53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E53CE" w:rsidP="00A726CA" w:rsidR="004E53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E53CE" w:rsidP="00A726CA" w:rsidR="004E53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4E53CE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3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553E21">
      <w:rPr>
        <w:rFonts w:hAnsi="Times New Roman" w:ascii="Times New Roman"/>
      </w:rPr>
      <w:t>2147</w:t>
    </w:r>
    <w:r w:rsidR="00A766A7">
      <w:rPr>
        <w:rFonts w:hAnsi="Times New Roman" w:ascii="Times New Roman"/>
      </w:rPr>
      <w:t>/16</w:t>
    </w:r>
    <w:r w:rsidR="00553E21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6B2D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3CE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3E21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4A6F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127B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08E0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3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3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.</izvorni_sadrzaj>
    <derivirana_varijabla naziv="DomainObject.Predmet.Opis_1">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GERŠAK PROMET d.o.o. zastupanog po punomoćniku Goran Geršak</izvorni_sadrzaj>
    <derivirana_varijabla naziv="DomainObject.Predmet.ProtustrankaFormated_1">  GERŠAK PROMET d.o.o. zastupanog po punomoćniku Goran Geršak</derivirana_varijabla>
  </DomainObject.Predmet.ProtustrankaFormated>
  <DomainObject.Predmet.ProtustrankaFormatedOIB>
    <izvorni_sadrzaj>  GERŠAK PROMET d.o.o., OIB 11767467475 zastupanog po punomoćniku Goran Geršak</izvorni_sadrzaj>
    <derivirana_varijabla naziv="DomainObject.Predmet.ProtustrankaFormatedOIB_1">  GERŠAK PROMET d.o.o., OIB 11767467475 zastupanog po punomoćniku Goran Geršak</derivirana_varijabla>
  </DomainObject.Predmet.ProtustrankaFormatedOIB>
  <DomainObject.Predmet.ProtustrankaFormatedWithAdress>
    <izvorni_sadrzaj> GERŠAK PROMET d.o.o., Zagrebačka cesta 33, 10292 Gornji Laduč zastupanog po punomoćniku Goran Geršak</izvorni_sadrzaj>
    <derivirana_varijabla naziv="DomainObject.Predmet.ProtustrankaFormatedWithAdress_1"> GERŠAK PROMET d.o.o., Zagrebačka cesta 33, 10292 Gornji Laduč zastupanog po punomoćniku Goran Geršak</derivirana_varijabla>
  </DomainObject.Predmet.ProtustrankaFormatedWithAdress>
  <DomainObject.Predmet.ProtustrankaFormatedWithAdressOIB>
    <izvorni_sadrzaj> GERŠAK PROMET d.o.o., OIB 11767467475, Zagrebačka cesta 33, 10292 Gornji Laduč zastupanog po punomoćniku Goran Geršak</izvorni_sadrzaj>
    <derivirana_varijabla naziv="DomainObject.Predmet.ProtustrankaFormatedWithAdressOIB_1"> GERŠAK PROMET d.o.o., OIB 11767467475, Zagrebačka cesta 33, 10292 Gornji Laduč zastupanog po punomoćniku Goran Geršak</derivirana_varijabla>
  </DomainObject.Predmet.ProtustrankaFormatedWithAdressOIB>
  <DomainObject.Predmet.ProtustrankaWithAdress>
    <izvorni_sadrzaj>GERŠAK PROMET d.o.o. Zagrebačka cesta 33, 10292 Gornji Laduč</izvorni_sadrzaj>
    <derivirana_varijabla naziv="DomainObject.Predmet.ProtustrankaWithAdress_1">GERŠAK PROMET d.o.o. Zagrebačka cesta 33, 10292 Gornji Laduč</derivirana_varijabla>
  </DomainObject.Predmet.ProtustrankaWithAdress>
  <DomainObject.Predmet.ProtustrankaWithAdressOIB>
    <izvorni_sadrzaj>GERŠAK PROMET d.o.o., OIB 11767467475, Zagrebačka cesta 33, 10292 Gornji Laduč</izvorni_sadrzaj>
    <derivirana_varijabla naziv="DomainObject.Predmet.ProtustrankaWithAdressOIB_1">GERŠAK PROMET d.o.o., OIB 11767467475, Zagrebačka cesta 33, 10292 Gornji Laduč</derivirana_varijabla>
  </DomainObject.Predmet.ProtustrankaWithAdressOIB>
  <DomainObject.Predmet.ProtustrankaNazivFormated>
    <izvorni_sadrzaj>GERŠAK PROMET d.o.o.</izvorni_sadrzaj>
    <derivirana_varijabla naziv="DomainObject.Predmet.ProtustrankaNazivFormated_1">GERŠAK PROMET d.o.o.</derivirana_varijabla>
  </DomainObject.Predmet.ProtustrankaNazivFormated>
  <DomainObject.Predmet.ProtustrankaNazivFormatedOIB>
    <izvorni_sadrzaj>GERŠAK PROMET d.o.o., OIB 11767467475</izvorni_sadrzaj>
    <derivirana_varijabla naziv="DomainObject.Predmet.ProtustrankaNazivFormatedOIB_1">GERŠAK PROMET d.o.o., OIB 11767467475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GERŠAK PROMET d.o.o. zastupanog po punomoćniku Goran Geršak</item>
    </izvorni_sadrzaj>
    <derivirana_varijabla naziv="DomainObject.Predmet.ProtuStrankaListFormated_1">
      <item>GERŠAK PROMET d.o.o. zastupanog po punomoćniku Goran Geršak</item>
    </derivirana_varijabla>
  </DomainObject.Predmet.ProtuStrankaListFormated>
  <DomainObject.Predmet.ProtuStrankaListFormatedOIB>
    <izvorni_sadrzaj>
      <item>GERŠAK PROMET d.o.o., OIB 11767467475 zastupanog po punomoćniku Goran Geršak</item>
    </izvorni_sadrzaj>
    <derivirana_varijabla naziv="DomainObject.Predmet.ProtuStrankaListFormatedOIB_1">
      <item>GERŠAK PROMET d.o.o., OIB 11767467475 zastupanog po punomoćniku Goran Geršak</item>
    </derivirana_varijabla>
  </DomainObject.Predmet.ProtuStrankaListFormatedOIB>
  <DomainObject.Predmet.ProtuStrankaListFormatedWithAdress>
    <izvorni_sadrzaj>
      <item>GERŠAK PROMET d.o.o., Zagrebačka cesta 33, 10292 Gornji Laduč zastupanog po punomoćniku Goran Geršak</item>
    </izvorni_sadrzaj>
    <derivirana_varijabla naziv="DomainObject.Predmet.ProtuStrankaListFormatedWithAdress_1">
      <item>GERŠAK PROMET d.o.o., Zagrebačka cesta 33, 10292 Gornji Laduč zastupanog po punomoćniku Goran Geršak</item>
    </derivirana_varijabla>
  </DomainObject.Predmet.ProtuStrankaListFormatedWithAdress>
  <DomainObject.Predmet.ProtuStrankaListFormatedWithAdressOIB>
    <izvorni_sadrzaj>
      <item>GERŠAK PROMET d.o.o., OIB 11767467475, Zagrebačka cesta 33, 10292 Gornji Laduč zastupanog po punomoćniku Goran Geršak</item>
    </izvorni_sadrzaj>
    <derivirana_varijabla naziv="DomainObject.Predmet.ProtuStrankaListFormatedWithAdressOIB_1">
      <item>GERŠAK PROMET d.o.o., OIB 11767467475, Zagrebačka cesta 33, 10292 Gornji Laduč zastupanog po punomoćniku Goran Geršak</item>
    </derivirana_varijabla>
  </DomainObject.Predmet.ProtuStrankaListFormatedWithAdressOIB>
  <DomainObject.Predmet.ProtuStrankaListNazivFormated>
    <izvorni_sadrzaj>
      <item>GERŠAK PROMET d.o.o.</item>
    </izvorni_sadrzaj>
    <derivirana_varijabla naziv="DomainObject.Predmet.ProtuStrankaListNazivFormated_1">
      <item>GERŠAK PROMET d.o.o.</item>
    </derivirana_varijabla>
  </DomainObject.Predmet.ProtuStrankaListNazivFormated>
  <DomainObject.Predmet.ProtuStrankaListNazivFormatedOIB>
    <izvorni_sadrzaj>
      <item>GERŠAK PROMET d.o.o., OIB 11767467475</item>
    </izvorni_sadrzaj>
    <derivirana_varijabla naziv="DomainObject.Predmet.ProtuStrankaListNazivFormatedOIB_1">
      <item>GERŠAK PROMET d.o.o., OIB 11767467475</item>
    </derivirana_varijabla>
  </DomainObject.Predmet.ProtuStrankaListNazivFormatedOIB>
  <DomainObject.Predmet.OstaliListFormated>
    <izvorni_sadrzaj>
      <item>Goran Geršak punomoćnik sudionika u postupku GERŠAK PROMET d.o.o.</item>
    </izvorni_sadrzaj>
    <derivirana_varijabla naziv="DomainObject.Predmet.OstaliListFormated_1">
      <item>Goran Geršak punomoćnik sudionika u postupku GERŠAK PROMET d.o.o.</item>
    </derivirana_varijabla>
  </DomainObject.Predmet.OstaliListFormated>
  <DomainObject.Predmet.OstaliListFormatedOIB>
    <izvorni_sadrzaj>
      <item>Goran Geršak, OIB 70609705959 punomoćnik sudionika u postupku GERŠAK PROMET d.o.o.</item>
    </izvorni_sadrzaj>
    <derivirana_varijabla naziv="DomainObject.Predmet.OstaliListFormatedOIB_1">
      <item>Goran Geršak, OIB 70609705959 punomoćnik sudionika u postupku GERŠAK PROMET d.o.o.</item>
    </derivirana_varijabla>
  </DomainObject.Predmet.OstaliListFormatedOIB>
  <DomainObject.Predmet.OstaliListFormatedWithAdress>
    <izvorni_sadrzaj>
      <item>Goran Geršak, Zagrebačka Cesta 33, 10292 Gornji Laduč punomoćnik sudionika u postupku GERŠAK PROMET d.o.o.</item>
    </izvorni_sadrzaj>
    <derivirana_varijabla naziv="DomainObject.Predmet.OstaliListFormatedWithAdress_1">
      <item>Goran Geršak, Zagrebačka Cesta 33, 10292 Gornji Laduč punomoćnik sudionika u postupku GERŠAK PROMET d.o.o.</item>
    </derivirana_varijabla>
  </DomainObject.Predmet.OstaliListFormatedWithAdress>
  <DomainObject.Predmet.OstaliListFormatedWithAdressOIB>
    <izvorni_sadrzaj>
      <item>Goran Geršak, OIB 70609705959, Zagrebačka Cesta 33, 10292 Gornji Laduč punomoćnik sudionika u postupku GERŠAK PROMET d.o.o.</item>
    </izvorni_sadrzaj>
    <derivirana_varijabla naziv="DomainObject.Predmet.OstaliListFormatedWithAdressOIB_1">
      <item>Goran Geršak, OIB 70609705959, Zagrebačka Cesta 33, 10292 Gornji Laduč punomoćnik sudionika u postupku GERŠAK PROMET d.o.o.</item>
    </derivirana_varijabla>
  </DomainObject.Predmet.OstaliListFormatedWithAdressOIB>
  <DomainObject.Predmet.OstaliListNazivFormated>
    <izvorni_sadrzaj>
      <item>Goran Geršak</item>
    </izvorni_sadrzaj>
    <derivirana_varijabla naziv="DomainObject.Predmet.OstaliListNazivFormated_1">
      <item>Goran Geršak</item>
    </derivirana_varijabla>
  </DomainObject.Predmet.OstaliListNazivFormated>
  <DomainObject.Predmet.OstaliListNazivFormatedOIB>
    <izvorni_sadrzaj>
      <item>Goran Geršak, OIB 70609705959</item>
    </izvorni_sadrzaj>
    <derivirana_varijabla naziv="DomainObject.Predmet.OstaliListNazivFormatedOIB_1">
      <item>Goran Geršak, OIB 70609705959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GERŠAK PROMET d.o.o.</izvorni_sadrzaj>
    <derivirana_varijabla naziv="DomainObject.Predmet.ProtustrankaIDrugi_1">GERŠAK PROMET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GERŠAK PROMET d.o.o., OIB 11767467475, Zagrebačka cesta 33, 10292 Gornji Laduč</izvorni_sadrzaj>
    <derivirana_varijabla naziv="DomainObject.Predmet.ProtustrankaIDrugiAdressOIB_1">GERŠAK PROMET d.o.o., OIB 11767467475, Zagrebačka cesta 33,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GERŠAK PROMET d.o.o.</item>
      <item>Goran Geršak</item>
    </izvorni_sadrzaj>
    <derivirana_varijabla naziv="DomainObject.Predmet.SudioniciListNaziv_1">
      <item>FINA Regionalni centar  Zagreb</item>
      <item>GERŠAK PROMET d.o.o.</item>
      <item>Goran Geršak</item>
    </derivirana_varijabla>
  </DomainObject.Predmet.SudioniciListNaziv>
  <DomainObject.Predmet.SudioniciListAdressOIB>
    <izvorni_sadrzaj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izvorni_sadrzaj>
    <derivirana_varijabla naziv="DomainObject.Predmet.SudioniciListAdressOIB_1"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11767467475</item>
      <item>, OIB 70609705959</item>
    </izvorni_sadrzaj>
    <derivirana_varijabla naziv="DomainObject.Predmet.SudioniciListNazivOIB_1">
      <item>, OIB 85821130368</item>
      <item>, OIB 11767467475</item>
      <item>, OIB 70609705959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9429B-0672-48B9-A7DB-0F9669058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3156</properties:Characters>
  <properties:Lines>81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2017-04-14T08:06:00Z</dcterms:created>
  <dc:creator>Korisnik</dc:creator>
  <cp:lastModifiedBy>Žana Livaja</cp:lastModifiedBy>
  <cp:lastPrinted>2017-04-14T08:12:00Z</cp:lastPrinted>
  <dcterms:modified xmlns:xsi="http://www.w3.org/2001/XMLSchema-instance" xsi:type="dcterms:W3CDTF">2017-04-14T08:12:00Z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